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142"/>
      </w:tblGrid>
      <w:tr w:rsidR="00B45BB5" w:rsidRPr="00B45BB5" w:rsidTr="00913C70">
        <w:tc>
          <w:tcPr>
            <w:tcW w:w="9142" w:type="dxa"/>
          </w:tcPr>
          <w:p w:rsidR="00B45BB5" w:rsidRPr="00D60DF8" w:rsidRDefault="00B45BB5" w:rsidP="00913C70">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specyfikacja istotnych </w:t>
            </w:r>
            <w:r w:rsidRPr="00D60DF8">
              <w:rPr>
                <w:rFonts w:ascii="Arial" w:hAnsi="Arial" w:cs="Arial"/>
                <w:b/>
                <w:caps/>
                <w:sz w:val="19"/>
                <w:szCs w:val="19"/>
                <w:lang w:eastAsia="pl-PL"/>
              </w:rPr>
              <w:br/>
              <w:t>warunków zamówienia</w:t>
            </w:r>
          </w:p>
        </w:tc>
      </w:tr>
      <w:tr w:rsidR="00B45BB5" w:rsidRPr="00B45BB5" w:rsidTr="00913C70">
        <w:tc>
          <w:tcPr>
            <w:tcW w:w="9142" w:type="dxa"/>
          </w:tcPr>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dla postępowania prowadzonego </w:t>
            </w:r>
            <w:r w:rsidRPr="00D60DF8">
              <w:rPr>
                <w:rFonts w:ascii="Arial" w:hAnsi="Arial" w:cs="Arial"/>
                <w:b/>
                <w:caps/>
                <w:sz w:val="19"/>
                <w:szCs w:val="19"/>
                <w:lang w:eastAsia="pl-PL"/>
              </w:rPr>
              <w:br/>
              <w:t xml:space="preserve">w trybie PRZETARGU nieOGRANICZONEGO </w:t>
            </w:r>
          </w:p>
        </w:tc>
      </w:tr>
      <w:tr w:rsidR="00B45BB5" w:rsidRPr="00B45BB5" w:rsidTr="00913C70">
        <w:tc>
          <w:tcPr>
            <w:tcW w:w="9142" w:type="dxa"/>
          </w:tcPr>
          <w:p w:rsidR="00D60DF8" w:rsidRPr="00D60DF8" w:rsidRDefault="00D60DF8"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o wartości poNIŻEJ </w:t>
            </w:r>
            <w:r w:rsidR="00B45BB5" w:rsidRPr="00D60DF8">
              <w:rPr>
                <w:rFonts w:ascii="Arial" w:hAnsi="Arial" w:cs="Arial"/>
                <w:b/>
                <w:caps/>
                <w:sz w:val="19"/>
                <w:szCs w:val="19"/>
                <w:lang w:eastAsia="pl-PL"/>
              </w:rPr>
              <w:t xml:space="preserve">wyrażonej w złotych równowartości </w:t>
            </w:r>
          </w:p>
          <w:p w:rsidR="00B45BB5" w:rsidRPr="00D60DF8" w:rsidRDefault="00107D52" w:rsidP="00B45BB5">
            <w:pPr>
              <w:widowControl w:val="0"/>
              <w:shd w:val="clear" w:color="auto" w:fill="548DD4"/>
              <w:suppressAutoHyphens/>
              <w:spacing w:line="360" w:lineRule="auto"/>
              <w:jc w:val="center"/>
              <w:rPr>
                <w:rFonts w:ascii="Arial" w:hAnsi="Arial" w:cs="Arial"/>
                <w:b/>
                <w:caps/>
                <w:sz w:val="19"/>
                <w:szCs w:val="19"/>
                <w:lang w:eastAsia="pl-PL"/>
              </w:rPr>
            </w:pPr>
            <w:r>
              <w:rPr>
                <w:rFonts w:ascii="Arial" w:hAnsi="Arial" w:cs="Arial"/>
                <w:b/>
                <w:caps/>
                <w:sz w:val="19"/>
                <w:szCs w:val="19"/>
                <w:lang w:eastAsia="pl-PL"/>
              </w:rPr>
              <w:t>kwoty 5 548</w:t>
            </w:r>
            <w:r w:rsidR="00B45BB5" w:rsidRPr="00D60DF8">
              <w:rPr>
                <w:rFonts w:ascii="Arial" w:hAnsi="Arial" w:cs="Arial"/>
                <w:b/>
                <w:caps/>
                <w:sz w:val="19"/>
                <w:szCs w:val="19"/>
                <w:lang w:eastAsia="pl-PL"/>
              </w:rPr>
              <w:t xml:space="preserve"> 000 euro NA</w:t>
            </w:r>
            <w:r w:rsidR="009A6ED0" w:rsidRPr="00D60DF8">
              <w:rPr>
                <w:rFonts w:ascii="Arial" w:hAnsi="Arial" w:cs="Arial"/>
                <w:b/>
                <w:caps/>
                <w:sz w:val="19"/>
                <w:szCs w:val="19"/>
                <w:lang w:eastAsia="pl-PL"/>
              </w:rPr>
              <w:t xml:space="preserve"> zadanie pn.:</w:t>
            </w:r>
          </w:p>
        </w:tc>
      </w:tr>
      <w:tr w:rsidR="00B45BB5" w:rsidRPr="00B45BB5" w:rsidTr="00913C70">
        <w:tc>
          <w:tcPr>
            <w:tcW w:w="9142" w:type="dxa"/>
          </w:tcPr>
          <w:p w:rsidR="00B45BB5" w:rsidRPr="00CD067F" w:rsidRDefault="00CD067F" w:rsidP="00CD067F">
            <w:pPr>
              <w:widowControl w:val="0"/>
              <w:shd w:val="clear" w:color="auto" w:fill="548DD4"/>
              <w:suppressAutoHyphens/>
              <w:spacing w:line="360" w:lineRule="auto"/>
              <w:jc w:val="center"/>
              <w:rPr>
                <w:rFonts w:ascii="Arial" w:hAnsi="Arial" w:cs="Arial"/>
                <w:b/>
                <w:caps/>
                <w:sz w:val="19"/>
                <w:szCs w:val="19"/>
                <w:lang w:eastAsia="pl-PL"/>
              </w:rPr>
            </w:pPr>
            <w:r>
              <w:rPr>
                <w:rFonts w:ascii="Arial" w:hAnsi="Arial" w:cs="Arial"/>
                <w:b/>
                <w:sz w:val="19"/>
                <w:szCs w:val="19"/>
              </w:rPr>
              <w:t>„</w:t>
            </w:r>
            <w:r w:rsidRPr="00CD067F">
              <w:rPr>
                <w:rFonts w:ascii="Arial" w:hAnsi="Arial" w:cs="Arial"/>
                <w:b/>
                <w:sz w:val="19"/>
                <w:szCs w:val="19"/>
              </w:rPr>
              <w:t>MAL</w:t>
            </w:r>
            <w:r>
              <w:rPr>
                <w:rFonts w:ascii="Arial" w:hAnsi="Arial" w:cs="Arial"/>
                <w:b/>
                <w:sz w:val="19"/>
                <w:szCs w:val="19"/>
              </w:rPr>
              <w:t>OWANIE ELEWACJI BUDYNKÓW ZESPOŁU</w:t>
            </w:r>
            <w:r w:rsidRPr="00CD067F">
              <w:rPr>
                <w:rFonts w:ascii="Arial" w:hAnsi="Arial" w:cs="Arial"/>
                <w:b/>
                <w:sz w:val="19"/>
                <w:szCs w:val="19"/>
              </w:rPr>
              <w:t xml:space="preserve"> SZKÓŁ PONADGIMNAZJALNYCH W DREZDENKU ORAZ CIĄGÓW KORYTARZOWYCH WRAZ Z NIEZBĘDNYMI ROBOTAMI TOWARZYSZĄCYMI”</w:t>
            </w:r>
          </w:p>
        </w:tc>
      </w:tr>
      <w:tr w:rsidR="00B45BB5" w:rsidRPr="00B45BB5" w:rsidTr="00913C70">
        <w:tc>
          <w:tcPr>
            <w:tcW w:w="9142" w:type="dxa"/>
          </w:tcPr>
          <w:p w:rsidR="00DE1216" w:rsidRDefault="000A1537" w:rsidP="000C6B3E">
            <w:pPr>
              <w:widowControl w:val="0"/>
              <w:suppressAutoHyphens/>
              <w:spacing w:before="40" w:line="360" w:lineRule="auto"/>
              <w:jc w:val="center"/>
              <w:rPr>
                <w:rFonts w:ascii="Arial" w:hAnsi="Arial" w:cs="Arial"/>
                <w:color w:val="FF0000"/>
                <w:sz w:val="16"/>
                <w:szCs w:val="16"/>
                <w:lang w:eastAsia="pl-PL"/>
              </w:rPr>
            </w:pPr>
            <w:r>
              <w:rPr>
                <w:rFonts w:ascii="Arial" w:hAnsi="Arial" w:cs="Arial"/>
                <w:sz w:val="16"/>
                <w:szCs w:val="16"/>
                <w:lang w:eastAsia="pl-PL"/>
              </w:rPr>
              <w:t xml:space="preserve">Strzelce Krajeńskie, </w:t>
            </w:r>
            <w:r w:rsidR="00737399">
              <w:rPr>
                <w:rFonts w:ascii="Arial" w:hAnsi="Arial" w:cs="Arial"/>
                <w:sz w:val="16"/>
                <w:szCs w:val="16"/>
                <w:lang w:eastAsia="pl-PL"/>
              </w:rPr>
              <w:t>10</w:t>
            </w:r>
            <w:r w:rsidR="00926E16">
              <w:rPr>
                <w:rFonts w:ascii="Arial" w:hAnsi="Arial" w:cs="Arial"/>
                <w:sz w:val="16"/>
                <w:szCs w:val="16"/>
                <w:lang w:eastAsia="pl-PL"/>
              </w:rPr>
              <w:t>.</w:t>
            </w:r>
            <w:r w:rsidR="009A6901" w:rsidRPr="00CB420C">
              <w:rPr>
                <w:rFonts w:ascii="Arial" w:hAnsi="Arial" w:cs="Arial"/>
                <w:sz w:val="16"/>
                <w:szCs w:val="16"/>
                <w:lang w:eastAsia="pl-PL"/>
              </w:rPr>
              <w:t>0</w:t>
            </w:r>
            <w:r w:rsidR="00737399">
              <w:rPr>
                <w:rFonts w:ascii="Arial" w:hAnsi="Arial" w:cs="Arial"/>
                <w:sz w:val="16"/>
                <w:szCs w:val="16"/>
                <w:lang w:eastAsia="pl-PL"/>
              </w:rPr>
              <w:t>7</w:t>
            </w:r>
            <w:r w:rsidR="005D58EB">
              <w:rPr>
                <w:rFonts w:ascii="Arial" w:hAnsi="Arial" w:cs="Arial"/>
                <w:sz w:val="16"/>
                <w:szCs w:val="16"/>
                <w:lang w:eastAsia="pl-PL"/>
              </w:rPr>
              <w:t>.2018</w:t>
            </w:r>
            <w:r w:rsidR="009A6901" w:rsidRPr="00CB420C">
              <w:rPr>
                <w:rFonts w:ascii="Arial" w:hAnsi="Arial" w:cs="Arial"/>
                <w:sz w:val="16"/>
                <w:szCs w:val="16"/>
                <w:lang w:eastAsia="pl-PL"/>
              </w:rPr>
              <w:t>r.</w:t>
            </w:r>
            <w:r w:rsidR="009A6901" w:rsidRPr="009A6901">
              <w:rPr>
                <w:rFonts w:ascii="Arial" w:hAnsi="Arial" w:cs="Arial"/>
                <w:color w:val="FF0000"/>
                <w:sz w:val="16"/>
                <w:szCs w:val="16"/>
                <w:lang w:eastAsia="pl-PL"/>
              </w:rPr>
              <w:t xml:space="preserve"> </w:t>
            </w:r>
          </w:p>
          <w:p w:rsidR="00017E1E" w:rsidRPr="000C6B3E" w:rsidRDefault="00017E1E" w:rsidP="00017E1E">
            <w:pPr>
              <w:jc w:val="both"/>
              <w:rPr>
                <w:rFonts w:ascii="Arial" w:hAnsi="Arial" w:cs="Arial"/>
                <w:color w:val="FF0000"/>
                <w:sz w:val="16"/>
                <w:szCs w:val="16"/>
                <w:lang w:eastAsia="pl-PL"/>
              </w:rPr>
            </w:pP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0" w:name="bookmark6"/>
            <w:r w:rsidRPr="00B45BB5">
              <w:rPr>
                <w:rFonts w:ascii="Arial" w:eastAsia="Arial Unicode MS" w:hAnsi="Arial" w:cs="Arial"/>
                <w:b/>
                <w:bCs/>
                <w:sz w:val="20"/>
                <w:szCs w:val="20"/>
                <w:lang w:eastAsia="pl-PL"/>
              </w:rPr>
              <w:t>Część 1:</w:t>
            </w:r>
            <w:r w:rsidRPr="00B45BB5">
              <w:rPr>
                <w:rFonts w:ascii="Arial" w:eastAsia="Arial Unicode MS" w:hAnsi="Arial" w:cs="Arial"/>
                <w:b/>
                <w:bCs/>
                <w:sz w:val="20"/>
                <w:szCs w:val="20"/>
                <w:lang w:eastAsia="pl-PL"/>
              </w:rPr>
              <w:tab/>
              <w:t>INSTRUKCJA DLA WYKONAWCÓW</w:t>
            </w:r>
            <w:bookmarkEnd w:id="0"/>
            <w:r w:rsidRPr="00B45BB5">
              <w:rPr>
                <w:rFonts w:ascii="Arial" w:eastAsia="Arial Unicode MS" w:hAnsi="Arial" w:cs="Arial"/>
                <w:b/>
                <w:bCs/>
                <w:sz w:val="20"/>
                <w:szCs w:val="20"/>
                <w:lang w:eastAsia="pl-PL"/>
              </w:rPr>
              <w:t xml:space="preserve"> (IDW)</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Nazwa (firma) oraz adres zamawiającego</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Tryb udzielenia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przedmiotu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części zamówienia, jeżeli Zamawiający dopuszcza składanie ofert częściowych, zamówienia uzupełniające, podwykonawstwo</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realizacji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Warunki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Przesłanki wykluczenia z postępowania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polegających na zasobach innych podmiotów, na zasadach określonych w art. 22a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 oraz zamierzających powierzyć wykonanie części zamówienia podwykonawcom</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wspólnie ubiegających się o udzielenie zamówienia (art. 23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Sposób komunikacji oraz wymagania formalne dotyczące składanych oświadczeń i dokumentów</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Udzielanie wyjaśnień treści SIWZ</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przygotowania ofert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lastRenderedPageBreak/>
              <w:t>14.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obliczenia ceny oferty</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Wymagania dotyczące wadium</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Miejsce oraz termin składania i otwarcia ofert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związania ofertą</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Kryteria wyboru i sposób oceny ofert oraz udzielenie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Informacje o formalnościach, jakich należy dopełnić po wyborze oferty w celu zawarcia umowy</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Zabezpieczenie należytego wykonania umowy</w:t>
            </w:r>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Pouczenie o środkach ochrony prawnej</w:t>
            </w:r>
          </w:p>
          <w:p w:rsidR="00B028F6" w:rsidRPr="00B45BB5" w:rsidRDefault="00B028F6"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22.   Informacje administracyjne</w:t>
            </w: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1" w:name="bookmark8"/>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bookmarkEnd w:id="1"/>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p>
          <w:p w:rsidR="00B84917" w:rsidRPr="00897DB6" w:rsidRDefault="007C093E" w:rsidP="00FF1830">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897DB6">
              <w:rPr>
                <w:rFonts w:ascii="Arial" w:eastAsia="Arial Unicode MS" w:hAnsi="Arial" w:cs="Arial"/>
                <w:bCs/>
                <w:sz w:val="20"/>
                <w:szCs w:val="20"/>
                <w:lang w:eastAsia="pl-PL"/>
              </w:rPr>
              <w:t>Załącznik 2.2. Formularz cenowy – kosztorys ofertowy</w:t>
            </w: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2" w:name="bookmark9"/>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Załączniki dotyczące spełniania przez Wykonawcę warunków udziału w postępowaniu/ wykazania braku podstaw do wykluczenia Wykonawcy z postępowania</w:t>
            </w:r>
            <w:bookmarkEnd w:id="2"/>
            <w:r w:rsidRPr="00B45BB5">
              <w:rPr>
                <w:rFonts w:ascii="Arial" w:eastAsia="Arial Unicode MS" w:hAnsi="Arial" w:cs="Arial"/>
                <w:b/>
                <w:bCs/>
                <w:sz w:val="20"/>
                <w:szCs w:val="20"/>
                <w:lang w:eastAsia="pl-PL"/>
              </w:rPr>
              <w:t xml:space="preserve"> oraz pozostałe załączniki </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7C093E" w:rsidRPr="00897DB6" w:rsidRDefault="007C093E"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3.5. Wykaz robót budowlanych</w:t>
            </w:r>
            <w:r w:rsidR="00D60DF8">
              <w:rPr>
                <w:rFonts w:ascii="Arial" w:eastAsia="Arial Unicode MS" w:hAnsi="Arial" w:cs="Arial"/>
                <w:sz w:val="20"/>
                <w:szCs w:val="20"/>
                <w:lang w:eastAsia="pl-PL"/>
              </w:rPr>
              <w:t>;</w:t>
            </w:r>
          </w:p>
          <w:p w:rsidR="00C47AE8" w:rsidRPr="007E6868" w:rsidRDefault="007C093E" w:rsidP="00A977B7">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3.6. Wykaz osób</w:t>
            </w:r>
            <w:r w:rsidR="00A977B7">
              <w:rPr>
                <w:rFonts w:ascii="Arial" w:eastAsia="Arial Unicode MS" w:hAnsi="Arial" w:cs="Arial"/>
                <w:sz w:val="20"/>
                <w:szCs w:val="20"/>
                <w:lang w:eastAsia="pl-PL"/>
              </w:rPr>
              <w:t>.</w:t>
            </w:r>
          </w:p>
        </w:tc>
      </w:tr>
      <w:tr w:rsidR="00B45BB5" w:rsidRPr="00B45BB5" w:rsidTr="00913C70">
        <w:trPr>
          <w:trHeight w:val="863"/>
        </w:trPr>
        <w:tc>
          <w:tcPr>
            <w:tcW w:w="9142" w:type="dxa"/>
          </w:tcPr>
          <w:p w:rsidR="00D60DF8"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p>
          <w:p w:rsidR="00B45BB5" w:rsidRDefault="00D60DF8" w:rsidP="00D60DF8">
            <w:pPr>
              <w:rPr>
                <w:rFonts w:ascii="Arial" w:eastAsia="Arial Unicode MS" w:hAnsi="Arial" w:cs="Arial"/>
                <w:sz w:val="20"/>
                <w:szCs w:val="20"/>
                <w:lang w:eastAsia="pl-PL"/>
              </w:rPr>
            </w:pPr>
            <w:r>
              <w:rPr>
                <w:rFonts w:ascii="Arial" w:eastAsia="Arial Unicode MS" w:hAnsi="Arial" w:cs="Arial"/>
                <w:sz w:val="20"/>
                <w:szCs w:val="20"/>
                <w:lang w:eastAsia="pl-PL"/>
              </w:rPr>
              <w:t>Załącznik 4.1. Wzór umowy.</w:t>
            </w:r>
          </w:p>
          <w:p w:rsidR="00DD21B1" w:rsidRPr="00D60DF8" w:rsidRDefault="00DD21B1" w:rsidP="00D60DF8">
            <w:pPr>
              <w:rPr>
                <w:rFonts w:ascii="Arial" w:eastAsia="Arial Unicode MS" w:hAnsi="Arial" w:cs="Arial"/>
                <w:sz w:val="20"/>
                <w:szCs w:val="20"/>
                <w:lang w:eastAsia="pl-PL"/>
              </w:rPr>
            </w:pPr>
          </w:p>
        </w:tc>
      </w:tr>
      <w:tr w:rsidR="00B45BB5" w:rsidRPr="00B45BB5" w:rsidTr="00913C70">
        <w:trPr>
          <w:trHeight w:val="424"/>
        </w:trPr>
        <w:tc>
          <w:tcPr>
            <w:tcW w:w="9142" w:type="dxa"/>
          </w:tcPr>
          <w:p w:rsidR="007745E2" w:rsidRPr="00636137" w:rsidRDefault="00B45BB5" w:rsidP="007745E2">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636137">
              <w:rPr>
                <w:rFonts w:ascii="Arial" w:eastAsia="Arial Unicode MS" w:hAnsi="Arial" w:cs="Arial"/>
                <w:b/>
                <w:bCs/>
                <w:sz w:val="20"/>
                <w:szCs w:val="20"/>
                <w:lang w:eastAsia="pl-PL"/>
              </w:rPr>
              <w:t>Część 5:</w:t>
            </w:r>
            <w:r w:rsidRPr="00636137">
              <w:rPr>
                <w:rFonts w:ascii="Arial" w:eastAsia="Arial Unicode MS" w:hAnsi="Arial" w:cs="Arial"/>
                <w:b/>
                <w:sz w:val="20"/>
                <w:szCs w:val="20"/>
                <w:lang w:eastAsia="pl-PL"/>
              </w:rPr>
              <w:tab/>
              <w:t>SZCZEGÓŁOWY OPIS PRZEDMIOTU ZAMÓWIENIA</w:t>
            </w:r>
          </w:p>
        </w:tc>
      </w:tr>
    </w:tbl>
    <w:p w:rsidR="0015177B" w:rsidRPr="00B84917" w:rsidRDefault="007C093E" w:rsidP="00CC6B04">
      <w:pPr>
        <w:spacing w:line="480" w:lineRule="auto"/>
        <w:jc w:val="both"/>
        <w:rPr>
          <w:rFonts w:ascii="Arial" w:hAnsi="Arial" w:cs="Arial"/>
          <w:sz w:val="20"/>
          <w:szCs w:val="20"/>
        </w:rPr>
      </w:pPr>
      <w:r w:rsidRPr="00575761">
        <w:rPr>
          <w:rFonts w:ascii="Arial" w:hAnsi="Arial" w:cs="Arial"/>
          <w:sz w:val="20"/>
          <w:szCs w:val="20"/>
        </w:rPr>
        <w:t xml:space="preserve">Załącznik 5.1. </w:t>
      </w:r>
      <w:r w:rsidR="00B84917">
        <w:rPr>
          <w:rFonts w:ascii="Arial" w:hAnsi="Arial" w:cs="Arial"/>
          <w:sz w:val="20"/>
          <w:szCs w:val="20"/>
        </w:rPr>
        <w:t>Projekt budowlany malowania</w:t>
      </w:r>
      <w:r w:rsidR="00B84917">
        <w:rPr>
          <w:rFonts w:ascii="Arial" w:hAnsi="Arial" w:cs="Arial"/>
          <w:sz w:val="19"/>
          <w:szCs w:val="19"/>
        </w:rPr>
        <w:t xml:space="preserve"> elewacji budynków Z</w:t>
      </w:r>
      <w:r w:rsidR="00B84917" w:rsidRPr="00B84917">
        <w:rPr>
          <w:rFonts w:ascii="Arial" w:hAnsi="Arial" w:cs="Arial"/>
          <w:sz w:val="19"/>
          <w:szCs w:val="19"/>
        </w:rPr>
        <w:t>espołu</w:t>
      </w:r>
      <w:r w:rsidR="00B84917">
        <w:rPr>
          <w:rFonts w:ascii="Arial" w:hAnsi="Arial" w:cs="Arial"/>
          <w:sz w:val="19"/>
          <w:szCs w:val="19"/>
        </w:rPr>
        <w:t xml:space="preserve"> Szkół Ponadgimnazjalnych w D</w:t>
      </w:r>
      <w:r w:rsidR="00B84917" w:rsidRPr="00B84917">
        <w:rPr>
          <w:rFonts w:ascii="Arial" w:hAnsi="Arial" w:cs="Arial"/>
          <w:sz w:val="19"/>
          <w:szCs w:val="19"/>
        </w:rPr>
        <w:t>rezdenku oraz ciągów korytarzowych wraz z niezbędnymi robotami towarzyszącymi</w:t>
      </w:r>
      <w:r w:rsidR="00B84917">
        <w:rPr>
          <w:rFonts w:ascii="Arial" w:hAnsi="Arial" w:cs="Arial"/>
          <w:sz w:val="19"/>
          <w:szCs w:val="19"/>
          <w:lang w:eastAsia="pl-PL"/>
        </w:rPr>
        <w:t>.</w:t>
      </w:r>
    </w:p>
    <w:p w:rsidR="00B84917" w:rsidRPr="00B84917" w:rsidRDefault="008373E6" w:rsidP="00B84917">
      <w:pPr>
        <w:spacing w:line="480" w:lineRule="auto"/>
        <w:jc w:val="both"/>
        <w:rPr>
          <w:rFonts w:ascii="Arial" w:hAnsi="Arial" w:cs="Arial"/>
          <w:sz w:val="20"/>
          <w:szCs w:val="20"/>
        </w:rPr>
      </w:pPr>
      <w:r>
        <w:rPr>
          <w:rFonts w:ascii="Arial" w:hAnsi="Arial" w:cs="Arial"/>
          <w:sz w:val="20"/>
          <w:szCs w:val="20"/>
        </w:rPr>
        <w:t>Załącznik 5.2</w:t>
      </w:r>
      <w:r w:rsidR="00157392" w:rsidRPr="00575761">
        <w:rPr>
          <w:rFonts w:ascii="Arial" w:hAnsi="Arial" w:cs="Arial"/>
          <w:sz w:val="20"/>
          <w:szCs w:val="20"/>
        </w:rPr>
        <w:t>.</w:t>
      </w:r>
      <w:r w:rsidR="00DD21B1">
        <w:rPr>
          <w:rFonts w:ascii="Arial" w:hAnsi="Arial" w:cs="Arial"/>
          <w:sz w:val="20"/>
          <w:szCs w:val="20"/>
        </w:rPr>
        <w:t xml:space="preserve"> </w:t>
      </w:r>
      <w:r w:rsidR="006D554D" w:rsidRPr="00575761">
        <w:rPr>
          <w:rFonts w:ascii="Arial" w:hAnsi="Arial" w:cs="Arial"/>
          <w:sz w:val="20"/>
          <w:szCs w:val="20"/>
        </w:rPr>
        <w:t>Projekt wykonawczy</w:t>
      </w:r>
      <w:r w:rsidR="00157392" w:rsidRPr="00157392">
        <w:rPr>
          <w:rFonts w:ascii="Arial" w:hAnsi="Arial" w:cs="Arial"/>
          <w:sz w:val="20"/>
          <w:szCs w:val="20"/>
        </w:rPr>
        <w:t xml:space="preserve"> </w:t>
      </w:r>
      <w:r w:rsidR="00B84917">
        <w:rPr>
          <w:rFonts w:ascii="Arial" w:hAnsi="Arial" w:cs="Arial"/>
          <w:sz w:val="20"/>
          <w:szCs w:val="20"/>
        </w:rPr>
        <w:t>malowania</w:t>
      </w:r>
      <w:r w:rsidR="00B84917">
        <w:rPr>
          <w:rFonts w:ascii="Arial" w:hAnsi="Arial" w:cs="Arial"/>
          <w:sz w:val="19"/>
          <w:szCs w:val="19"/>
        </w:rPr>
        <w:t xml:space="preserve"> elewacji budynków Z</w:t>
      </w:r>
      <w:r w:rsidR="00B84917" w:rsidRPr="00B84917">
        <w:rPr>
          <w:rFonts w:ascii="Arial" w:hAnsi="Arial" w:cs="Arial"/>
          <w:sz w:val="19"/>
          <w:szCs w:val="19"/>
        </w:rPr>
        <w:t>espołu</w:t>
      </w:r>
      <w:r w:rsidR="00B84917">
        <w:rPr>
          <w:rFonts w:ascii="Arial" w:hAnsi="Arial" w:cs="Arial"/>
          <w:sz w:val="19"/>
          <w:szCs w:val="19"/>
        </w:rPr>
        <w:t xml:space="preserve"> Szkół Ponadgimnazjalnych w D</w:t>
      </w:r>
      <w:r w:rsidR="00B84917" w:rsidRPr="00B84917">
        <w:rPr>
          <w:rFonts w:ascii="Arial" w:hAnsi="Arial" w:cs="Arial"/>
          <w:sz w:val="19"/>
          <w:szCs w:val="19"/>
        </w:rPr>
        <w:t>rezdenku oraz ciągów korytarzowych wraz z niezbędnymi robotami towarzyszącymi</w:t>
      </w:r>
      <w:r w:rsidR="00B84917">
        <w:rPr>
          <w:rFonts w:ascii="Arial" w:hAnsi="Arial" w:cs="Arial"/>
          <w:sz w:val="19"/>
          <w:szCs w:val="19"/>
          <w:lang w:eastAsia="pl-PL"/>
        </w:rPr>
        <w:t>.</w:t>
      </w:r>
    </w:p>
    <w:p w:rsidR="006D554D" w:rsidRDefault="00D60DF8" w:rsidP="00336588">
      <w:pPr>
        <w:spacing w:line="480" w:lineRule="auto"/>
        <w:jc w:val="both"/>
        <w:rPr>
          <w:rFonts w:ascii="Arial" w:hAnsi="Arial" w:cs="Arial"/>
          <w:sz w:val="20"/>
          <w:szCs w:val="20"/>
        </w:rPr>
      </w:pPr>
      <w:r>
        <w:rPr>
          <w:rFonts w:ascii="Arial" w:hAnsi="Arial" w:cs="Arial"/>
          <w:sz w:val="20"/>
          <w:szCs w:val="20"/>
        </w:rPr>
        <w:t>Załącznik 5.</w:t>
      </w:r>
      <w:r w:rsidR="008373E6">
        <w:rPr>
          <w:rFonts w:ascii="Arial" w:hAnsi="Arial" w:cs="Arial"/>
          <w:sz w:val="20"/>
          <w:szCs w:val="20"/>
        </w:rPr>
        <w:t>3</w:t>
      </w:r>
      <w:r w:rsidR="00493569" w:rsidRPr="00575761">
        <w:rPr>
          <w:rFonts w:ascii="Arial" w:hAnsi="Arial" w:cs="Arial"/>
          <w:sz w:val="20"/>
          <w:szCs w:val="20"/>
        </w:rPr>
        <w:t xml:space="preserve">. </w:t>
      </w:r>
      <w:r w:rsidR="006D554D">
        <w:rPr>
          <w:rFonts w:ascii="Arial" w:hAnsi="Arial" w:cs="Arial"/>
          <w:sz w:val="20"/>
          <w:szCs w:val="20"/>
        </w:rPr>
        <w:t>Przedmiar robót</w:t>
      </w:r>
      <w:r w:rsidR="00336588">
        <w:rPr>
          <w:rFonts w:ascii="Arial" w:hAnsi="Arial" w:cs="Arial"/>
          <w:sz w:val="20"/>
          <w:szCs w:val="20"/>
        </w:rPr>
        <w:t xml:space="preserve"> </w:t>
      </w:r>
      <w:r w:rsidR="00B84917">
        <w:rPr>
          <w:rFonts w:ascii="Arial" w:hAnsi="Arial" w:cs="Arial"/>
          <w:sz w:val="20"/>
          <w:szCs w:val="20"/>
        </w:rPr>
        <w:t>malowania</w:t>
      </w:r>
      <w:r w:rsidR="00B84917">
        <w:rPr>
          <w:rFonts w:ascii="Arial" w:hAnsi="Arial" w:cs="Arial"/>
          <w:sz w:val="19"/>
          <w:szCs w:val="19"/>
        </w:rPr>
        <w:t xml:space="preserve"> elewacji budynków Z</w:t>
      </w:r>
      <w:r w:rsidR="00B84917" w:rsidRPr="00B84917">
        <w:rPr>
          <w:rFonts w:ascii="Arial" w:hAnsi="Arial" w:cs="Arial"/>
          <w:sz w:val="19"/>
          <w:szCs w:val="19"/>
        </w:rPr>
        <w:t>espołu</w:t>
      </w:r>
      <w:r w:rsidR="00B84917">
        <w:rPr>
          <w:rFonts w:ascii="Arial" w:hAnsi="Arial" w:cs="Arial"/>
          <w:sz w:val="19"/>
          <w:szCs w:val="19"/>
        </w:rPr>
        <w:t xml:space="preserve"> Szkół Ponadgimnazjalnych w D</w:t>
      </w:r>
      <w:r w:rsidR="00B84917" w:rsidRPr="00B84917">
        <w:rPr>
          <w:rFonts w:ascii="Arial" w:hAnsi="Arial" w:cs="Arial"/>
          <w:sz w:val="19"/>
          <w:szCs w:val="19"/>
        </w:rPr>
        <w:t>rezdenku oraz ciągów korytarzowych wraz z niezbędnymi robotami towarzyszącymi</w:t>
      </w:r>
      <w:r w:rsidR="00B84917">
        <w:rPr>
          <w:rFonts w:ascii="Arial" w:hAnsi="Arial" w:cs="Arial"/>
          <w:sz w:val="19"/>
          <w:szCs w:val="19"/>
          <w:lang w:eastAsia="pl-PL"/>
        </w:rPr>
        <w:t>.</w:t>
      </w:r>
    </w:p>
    <w:p w:rsidR="00B84917" w:rsidRPr="00B84917" w:rsidRDefault="00D60DF8" w:rsidP="00B84917">
      <w:pPr>
        <w:spacing w:line="480" w:lineRule="auto"/>
        <w:jc w:val="both"/>
        <w:rPr>
          <w:rFonts w:ascii="Arial" w:hAnsi="Arial" w:cs="Arial"/>
          <w:sz w:val="20"/>
          <w:szCs w:val="20"/>
        </w:rPr>
      </w:pPr>
      <w:r>
        <w:rPr>
          <w:rFonts w:ascii="Arial" w:hAnsi="Arial" w:cs="Arial"/>
          <w:sz w:val="20"/>
          <w:szCs w:val="20"/>
        </w:rPr>
        <w:t>Załącznik 5.</w:t>
      </w:r>
      <w:r w:rsidR="001903F8">
        <w:rPr>
          <w:rFonts w:ascii="Arial" w:hAnsi="Arial" w:cs="Arial"/>
          <w:sz w:val="20"/>
          <w:szCs w:val="20"/>
        </w:rPr>
        <w:t>4</w:t>
      </w:r>
      <w:r w:rsidR="006D554D">
        <w:rPr>
          <w:rFonts w:ascii="Arial" w:hAnsi="Arial" w:cs="Arial"/>
          <w:sz w:val="20"/>
          <w:szCs w:val="20"/>
        </w:rPr>
        <w:t xml:space="preserve">. </w:t>
      </w:r>
      <w:r w:rsidR="00493569" w:rsidRPr="00575761">
        <w:rPr>
          <w:rFonts w:ascii="Arial" w:hAnsi="Arial" w:cs="Arial"/>
          <w:sz w:val="20"/>
          <w:szCs w:val="20"/>
        </w:rPr>
        <w:t>Specyfikacja Techniczna Wykonania i Odbioru Robót</w:t>
      </w:r>
      <w:r w:rsidR="00336588">
        <w:rPr>
          <w:rFonts w:ascii="Arial" w:hAnsi="Arial" w:cs="Arial"/>
          <w:sz w:val="20"/>
          <w:szCs w:val="20"/>
        </w:rPr>
        <w:t xml:space="preserve"> </w:t>
      </w:r>
      <w:r w:rsidR="00B84917">
        <w:rPr>
          <w:rFonts w:ascii="Arial" w:hAnsi="Arial" w:cs="Arial"/>
          <w:sz w:val="20"/>
          <w:szCs w:val="20"/>
        </w:rPr>
        <w:t>malowania</w:t>
      </w:r>
      <w:r w:rsidR="00B84917">
        <w:rPr>
          <w:rFonts w:ascii="Arial" w:hAnsi="Arial" w:cs="Arial"/>
          <w:sz w:val="19"/>
          <w:szCs w:val="19"/>
        </w:rPr>
        <w:t xml:space="preserve"> elewacji budynków Z</w:t>
      </w:r>
      <w:r w:rsidR="00B84917" w:rsidRPr="00B84917">
        <w:rPr>
          <w:rFonts w:ascii="Arial" w:hAnsi="Arial" w:cs="Arial"/>
          <w:sz w:val="19"/>
          <w:szCs w:val="19"/>
        </w:rPr>
        <w:t>espołu</w:t>
      </w:r>
      <w:r w:rsidR="00B84917">
        <w:rPr>
          <w:rFonts w:ascii="Arial" w:hAnsi="Arial" w:cs="Arial"/>
          <w:sz w:val="19"/>
          <w:szCs w:val="19"/>
        </w:rPr>
        <w:t xml:space="preserve"> Szkół Ponadgimnazjalnych w D</w:t>
      </w:r>
      <w:r w:rsidR="00B84917" w:rsidRPr="00B84917">
        <w:rPr>
          <w:rFonts w:ascii="Arial" w:hAnsi="Arial" w:cs="Arial"/>
          <w:sz w:val="19"/>
          <w:szCs w:val="19"/>
        </w:rPr>
        <w:t>rezdenku oraz ciągów korytarzowych wraz z niezbędnymi robotami towarzyszącymi</w:t>
      </w:r>
      <w:r w:rsidR="00B84917">
        <w:rPr>
          <w:rFonts w:ascii="Arial" w:hAnsi="Arial" w:cs="Arial"/>
          <w:sz w:val="19"/>
          <w:szCs w:val="19"/>
          <w:lang w:eastAsia="pl-PL"/>
        </w:rPr>
        <w:t>.</w:t>
      </w:r>
    </w:p>
    <w:p w:rsidR="00493569" w:rsidRDefault="00493569" w:rsidP="002B5075">
      <w:pPr>
        <w:spacing w:line="480" w:lineRule="auto"/>
        <w:jc w:val="both"/>
        <w:rPr>
          <w:rFonts w:ascii="Arial" w:hAnsi="Arial" w:cs="Arial"/>
          <w:sz w:val="20"/>
          <w:szCs w:val="20"/>
        </w:rPr>
      </w:pPr>
    </w:p>
    <w:p w:rsidR="00D2312A" w:rsidRDefault="00D2312A" w:rsidP="002B5075">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7E6868" w:rsidRPr="000C6B3E" w:rsidRDefault="007E6868" w:rsidP="000C6B3E">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lastRenderedPageBreak/>
              <w:t xml:space="preserve">Znak sprawy: </w:t>
            </w:r>
            <w:r w:rsidR="005D58EB">
              <w:rPr>
                <w:rFonts w:ascii="Arial" w:hAnsi="Arial" w:cs="Arial"/>
                <w:sz w:val="20"/>
                <w:szCs w:val="20"/>
                <w:lang w:eastAsia="pl-PL"/>
              </w:rPr>
              <w:t>RG.272.</w:t>
            </w:r>
            <w:r w:rsidR="00737399">
              <w:rPr>
                <w:rFonts w:ascii="Arial" w:hAnsi="Arial" w:cs="Arial"/>
                <w:sz w:val="20"/>
                <w:szCs w:val="20"/>
                <w:lang w:eastAsia="pl-PL"/>
              </w:rPr>
              <w:t>14</w:t>
            </w:r>
            <w:r w:rsidR="005D58EB">
              <w:rPr>
                <w:rFonts w:ascii="Arial" w:hAnsi="Arial" w:cs="Arial"/>
                <w:sz w:val="20"/>
                <w:szCs w:val="20"/>
                <w:lang w:eastAsia="pl-PL"/>
              </w:rPr>
              <w:t>.2018</w:t>
            </w:r>
            <w:r w:rsidR="00B45BB5"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CC25A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rsidTr="00B45BB5">
        <w:tc>
          <w:tcPr>
            <w:tcW w:w="9210" w:type="dxa"/>
          </w:tcPr>
          <w:p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rsidTr="00B45BB5">
        <w:tc>
          <w:tcPr>
            <w:tcW w:w="9210" w:type="dxa"/>
          </w:tcPr>
          <w:p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rsidTr="00B45BB5">
        <w:tc>
          <w:tcPr>
            <w:tcW w:w="9210" w:type="dxa"/>
          </w:tcPr>
          <w:p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proofErr w:type="spellStart"/>
            <w:r w:rsidRPr="00B45BB5">
              <w:rPr>
                <w:rFonts w:ascii="Arial" w:hAnsi="Arial" w:cs="Arial"/>
                <w:b/>
                <w:sz w:val="20"/>
                <w:szCs w:val="20"/>
                <w:lang w:val="de-DE" w:eastAsia="pl-PL"/>
              </w:rPr>
              <w:t>Adres</w:t>
            </w:r>
            <w:proofErr w:type="spellEnd"/>
            <w:r w:rsidRPr="00B45BB5">
              <w:rPr>
                <w:rFonts w:ascii="Arial" w:hAnsi="Arial" w:cs="Arial"/>
                <w:b/>
                <w:sz w:val="20"/>
                <w:szCs w:val="20"/>
                <w:lang w:val="de-DE" w:eastAsia="pl-PL"/>
              </w:rPr>
              <w:t xml:space="preserve"> do </w:t>
            </w:r>
            <w:proofErr w:type="spellStart"/>
            <w:r w:rsidRPr="00B45BB5">
              <w:rPr>
                <w:rFonts w:ascii="Arial" w:hAnsi="Arial" w:cs="Arial"/>
                <w:b/>
                <w:sz w:val="20"/>
                <w:szCs w:val="20"/>
                <w:lang w:val="de-DE" w:eastAsia="pl-PL"/>
              </w:rPr>
              <w:t>korespondencji</w:t>
            </w:r>
            <w:proofErr w:type="spellEnd"/>
            <w:r w:rsidRPr="00B45BB5">
              <w:rPr>
                <w:rFonts w:ascii="Arial" w:hAnsi="Arial" w:cs="Arial"/>
                <w:b/>
                <w:sz w:val="20"/>
                <w:szCs w:val="20"/>
                <w:lang w:val="de-DE" w:eastAsia="pl-PL"/>
              </w:rPr>
              <w:t>:</w:t>
            </w:r>
          </w:p>
        </w:tc>
      </w:tr>
      <w:tr w:rsidR="00B45BB5" w:rsidRPr="00B45BB5" w:rsidTr="00B45BB5">
        <w:tc>
          <w:tcPr>
            <w:tcW w:w="9210" w:type="dxa"/>
          </w:tcPr>
          <w:p w:rsidR="000A1537" w:rsidRPr="00B45BB5" w:rsidRDefault="00CC6B04" w:rsidP="000A1537">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t>adres poczty elektronicznej:</w:t>
            </w:r>
            <w:r w:rsidR="000A1537" w:rsidRPr="008831A4">
              <w:rPr>
                <w:rFonts w:ascii="Arial" w:hAnsi="Arial" w:cs="Arial"/>
                <w:sz w:val="20"/>
                <w:szCs w:val="20"/>
                <w:lang w:eastAsia="pl-PL"/>
              </w:rPr>
              <w:t xml:space="preserve"> </w:t>
            </w:r>
            <w:hyperlink r:id="rId9" w:history="1">
              <w:r w:rsidR="000A1537" w:rsidRPr="008831A4">
                <w:rPr>
                  <w:rStyle w:val="Hipercze"/>
                  <w:rFonts w:ascii="Arial" w:hAnsi="Arial" w:cs="Arial"/>
                  <w:color w:val="auto"/>
                  <w:sz w:val="20"/>
                  <w:szCs w:val="20"/>
                  <w:lang w:eastAsia="pl-PL"/>
                </w:rPr>
                <w:t>rgospodarczy.fsd@gmail.com</w:t>
              </w:r>
            </w:hyperlink>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rsidTr="00B45BB5">
        <w:tc>
          <w:tcPr>
            <w:tcW w:w="9210" w:type="dxa"/>
          </w:tcPr>
          <w:p w:rsidR="00B45BB5" w:rsidRPr="00B45BB5" w:rsidRDefault="00B45BB5" w:rsidP="002B50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w:t>
            </w:r>
            <w:r>
              <w:rPr>
                <w:rFonts w:ascii="Arial" w:hAnsi="Arial" w:cs="Arial"/>
                <w:sz w:val="20"/>
                <w:szCs w:val="20"/>
                <w:lang w:eastAsia="pl-PL"/>
              </w:rPr>
              <w:tab/>
            </w:r>
            <w:r w:rsidRPr="00B45BB5">
              <w:rPr>
                <w:rFonts w:ascii="Arial" w:hAnsi="Arial" w:cs="Arial"/>
                <w:sz w:val="20"/>
                <w:szCs w:val="20"/>
                <w:lang w:eastAsia="pl-PL"/>
              </w:rPr>
              <w:t>Zamówienie udzielane jest w trybie przetargu nieograniczonego, na podstawie art. 10 ust. 1 i art. 39 i nast. ustawy z dnia 29 stycznia 2004 r. - Prawo zamówień</w:t>
            </w:r>
            <w:r w:rsidR="002B5075">
              <w:rPr>
                <w:rFonts w:ascii="Arial" w:hAnsi="Arial" w:cs="Arial"/>
                <w:sz w:val="20"/>
                <w:szCs w:val="20"/>
                <w:lang w:eastAsia="pl-PL"/>
              </w:rPr>
              <w:t xml:space="preserve"> publicznych (</w:t>
            </w:r>
            <w:proofErr w:type="spellStart"/>
            <w:r w:rsidR="002B5075">
              <w:rPr>
                <w:rFonts w:ascii="Arial" w:hAnsi="Arial" w:cs="Arial"/>
                <w:sz w:val="20"/>
                <w:szCs w:val="20"/>
                <w:lang w:eastAsia="pl-PL"/>
              </w:rPr>
              <w:t>t.j</w:t>
            </w:r>
            <w:proofErr w:type="spellEnd"/>
            <w:r w:rsidR="002B5075">
              <w:rPr>
                <w:rFonts w:ascii="Arial" w:hAnsi="Arial" w:cs="Arial"/>
                <w:sz w:val="20"/>
                <w:szCs w:val="20"/>
                <w:lang w:eastAsia="pl-PL"/>
              </w:rPr>
              <w:t>. Dz. U. z 2017</w:t>
            </w:r>
            <w:r w:rsidRPr="00B45BB5">
              <w:rPr>
                <w:rFonts w:ascii="Arial" w:hAnsi="Arial" w:cs="Arial"/>
                <w:sz w:val="20"/>
                <w:szCs w:val="20"/>
                <w:lang w:eastAsia="pl-PL"/>
              </w:rPr>
              <w:t xml:space="preserve"> r., poz.</w:t>
            </w:r>
            <w:r w:rsidR="002B5075">
              <w:rPr>
                <w:rFonts w:ascii="Arial" w:hAnsi="Arial" w:cs="Arial"/>
                <w:sz w:val="20"/>
                <w:szCs w:val="20"/>
                <w:lang w:eastAsia="pl-PL"/>
              </w:rPr>
              <w:t>1579</w:t>
            </w:r>
            <w:r w:rsidR="000C3450">
              <w:rPr>
                <w:rFonts w:ascii="Arial" w:hAnsi="Arial" w:cs="Arial"/>
                <w:sz w:val="20"/>
                <w:szCs w:val="20"/>
                <w:lang w:eastAsia="pl-PL"/>
              </w:rPr>
              <w:t xml:space="preserve"> ze zm.</w:t>
            </w:r>
            <w:r w:rsidRPr="00B45BB5">
              <w:rPr>
                <w:rFonts w:ascii="Arial" w:hAnsi="Arial" w:cs="Arial"/>
                <w:sz w:val="20"/>
                <w:szCs w:val="20"/>
                <w:lang w:eastAsia="pl-PL"/>
              </w:rPr>
              <w:t xml:space="preserve"> - dalej: "ustawa P.Z.P." lub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niniejszej Specyfikacji Istotnych Warunków Zamówienia (dalej: "SIWZ" lub IDW).</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2.2.</w:t>
            </w:r>
            <w:r>
              <w:rPr>
                <w:rFonts w:ascii="Arial" w:hAnsi="Arial" w:cs="Arial"/>
                <w:sz w:val="20"/>
                <w:szCs w:val="20"/>
                <w:lang w:eastAsia="pl-PL"/>
              </w:rPr>
              <w:tab/>
            </w:r>
            <w:r w:rsidRPr="00B45BB5">
              <w:rPr>
                <w:rFonts w:ascii="Arial" w:hAnsi="Arial" w:cs="Arial"/>
                <w:sz w:val="20"/>
                <w:szCs w:val="20"/>
                <w:lang w:eastAsia="pl-PL"/>
              </w:rPr>
              <w:t xml:space="preserve">W sprawach nieuregulowanych w niniejszej SIWZ stosuje się przepisy ustawy P.Z.P. oraz </w:t>
            </w:r>
            <w:r w:rsidRPr="00B45BB5">
              <w:rPr>
                <w:rFonts w:ascii="Arial" w:hAnsi="Arial" w:cs="Arial"/>
                <w:bCs/>
                <w:sz w:val="20"/>
                <w:szCs w:val="20"/>
                <w:lang w:eastAsia="pl-PL"/>
              </w:rPr>
              <w:t>aktów wykonawczych do ustawy P.Z.P.</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2.3.</w:t>
            </w:r>
            <w:r>
              <w:rPr>
                <w:rFonts w:ascii="Arial" w:hAnsi="Arial" w:cs="Arial"/>
                <w:sz w:val="20"/>
                <w:szCs w:val="20"/>
                <w:lang w:eastAsia="pl-PL"/>
              </w:rPr>
              <w:tab/>
            </w:r>
            <w:r w:rsidRPr="00B45BB5">
              <w:rPr>
                <w:rFonts w:ascii="Arial" w:hAnsi="Arial" w:cs="Arial"/>
                <w:sz w:val="20"/>
                <w:szCs w:val="20"/>
                <w:lang w:eastAsia="pl-PL"/>
              </w:rPr>
              <w:t>Do udzielenia przedmiotowego zamówienia publicznego stosuje się przepisy dotyczące robót budowlanych.</w:t>
            </w:r>
          </w:p>
        </w:tc>
      </w:tr>
      <w:tr w:rsidR="00B45BB5" w:rsidRPr="00B45BB5" w:rsidTr="00737399">
        <w:trPr>
          <w:trHeight w:val="634"/>
        </w:trPr>
        <w:tc>
          <w:tcPr>
            <w:tcW w:w="9210" w:type="dxa"/>
          </w:tcPr>
          <w:p w:rsidR="002B5075" w:rsidRDefault="00B45BB5" w:rsidP="000C345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2.4.</w:t>
            </w:r>
            <w:r>
              <w:rPr>
                <w:rFonts w:ascii="Arial" w:hAnsi="Arial" w:cs="Arial"/>
                <w:sz w:val="20"/>
                <w:szCs w:val="20"/>
                <w:lang w:eastAsia="pl-PL"/>
              </w:rPr>
              <w:tab/>
            </w:r>
            <w:r w:rsidRPr="002B5075">
              <w:rPr>
                <w:rFonts w:ascii="Arial" w:hAnsi="Arial" w:cs="Arial"/>
                <w:sz w:val="20"/>
                <w:szCs w:val="20"/>
                <w:lang w:eastAsia="pl-PL"/>
              </w:rPr>
              <w:t>Na realizację zamówienia Zamawiający zamierz</w:t>
            </w:r>
            <w:r w:rsidR="00017E1E">
              <w:rPr>
                <w:rFonts w:ascii="Arial" w:hAnsi="Arial" w:cs="Arial"/>
                <w:sz w:val="20"/>
                <w:szCs w:val="20"/>
                <w:lang w:eastAsia="pl-PL"/>
              </w:rPr>
              <w:t xml:space="preserve">a przeznaczyć kwotę w wysokości </w:t>
            </w:r>
            <w:r w:rsidR="00502AF5">
              <w:rPr>
                <w:rFonts w:ascii="Arial" w:hAnsi="Arial" w:cs="Arial"/>
                <w:sz w:val="20"/>
                <w:szCs w:val="20"/>
              </w:rPr>
              <w:t>175 000,00</w:t>
            </w:r>
            <w:r w:rsidR="000C3450">
              <w:rPr>
                <w:rFonts w:ascii="Arial" w:hAnsi="Arial" w:cs="Arial"/>
                <w:sz w:val="20"/>
                <w:szCs w:val="20"/>
                <w:lang w:eastAsia="pl-PL"/>
              </w:rPr>
              <w:t xml:space="preserve"> zł brutto.</w:t>
            </w:r>
          </w:p>
          <w:p w:rsidR="00B45BB5" w:rsidRPr="00B45BB5" w:rsidRDefault="00B45BB5" w:rsidP="002B5075">
            <w:pPr>
              <w:widowControl w:val="0"/>
              <w:suppressAutoHyphens/>
              <w:spacing w:before="60" w:after="60" w:line="360" w:lineRule="auto"/>
              <w:ind w:left="1080" w:hanging="688"/>
              <w:contextualSpacing/>
              <w:jc w:val="both"/>
              <w:rPr>
                <w:rFonts w:ascii="Arial" w:hAnsi="Arial" w:cs="Arial"/>
                <w:sz w:val="20"/>
                <w:szCs w:val="20"/>
                <w:lang w:eastAsia="pl-PL"/>
              </w:rPr>
            </w:pPr>
          </w:p>
        </w:tc>
      </w:tr>
    </w:tbl>
    <w:p w:rsidR="00DE0011" w:rsidRDefault="00DE0011"/>
    <w:tbl>
      <w:tblPr>
        <w:tblW w:w="0" w:type="auto"/>
        <w:tblLayout w:type="fixed"/>
        <w:tblCellMar>
          <w:left w:w="70" w:type="dxa"/>
          <w:right w:w="70" w:type="dxa"/>
        </w:tblCellMar>
        <w:tblLook w:val="0000" w:firstRow="0" w:lastRow="0" w:firstColumn="0" w:lastColumn="0" w:noHBand="0" w:noVBand="0"/>
      </w:tblPr>
      <w:tblGrid>
        <w:gridCol w:w="1063"/>
        <w:gridCol w:w="8079"/>
        <w:gridCol w:w="68"/>
      </w:tblGrid>
      <w:tr w:rsidR="00B45BB5" w:rsidRPr="00B45BB5" w:rsidTr="008373E6">
        <w:trPr>
          <w:trHeight w:val="597"/>
        </w:trPr>
        <w:tc>
          <w:tcPr>
            <w:tcW w:w="9210" w:type="dxa"/>
            <w:gridSpan w:val="3"/>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Opis przedmiotu zamówienia:</w:t>
            </w:r>
          </w:p>
        </w:tc>
      </w:tr>
      <w:tr w:rsidR="00B45BB5" w:rsidRPr="00B45BB5" w:rsidTr="00CB69FE">
        <w:tc>
          <w:tcPr>
            <w:tcW w:w="9210" w:type="dxa"/>
            <w:gridSpan w:val="3"/>
          </w:tcPr>
          <w:p w:rsidR="00B45BB5" w:rsidRPr="003A4D50" w:rsidRDefault="00B45BB5" w:rsidP="00502AF5">
            <w:pPr>
              <w:spacing w:line="360" w:lineRule="auto"/>
              <w:jc w:val="both"/>
              <w:rPr>
                <w:rFonts w:ascii="Arial" w:hAnsi="Arial" w:cs="Arial"/>
                <w:sz w:val="20"/>
                <w:szCs w:val="20"/>
              </w:rPr>
            </w:pPr>
            <w:r w:rsidRPr="003A4D50">
              <w:rPr>
                <w:rFonts w:ascii="Arial" w:hAnsi="Arial" w:cs="Arial"/>
                <w:sz w:val="20"/>
                <w:szCs w:val="20"/>
              </w:rPr>
              <w:t>3.1.</w:t>
            </w:r>
            <w:r w:rsidRPr="003A4D50">
              <w:rPr>
                <w:rFonts w:ascii="Arial" w:hAnsi="Arial" w:cs="Arial"/>
                <w:sz w:val="20"/>
                <w:szCs w:val="20"/>
              </w:rPr>
              <w:tab/>
            </w:r>
            <w:r w:rsidRPr="003A4D50">
              <w:rPr>
                <w:rFonts w:ascii="Arial" w:hAnsi="Arial" w:cs="Arial"/>
                <w:sz w:val="20"/>
                <w:szCs w:val="20"/>
                <w:lang w:eastAsia="pl-PL"/>
              </w:rPr>
              <w:t>Nazwa</w:t>
            </w:r>
            <w:r w:rsidRPr="003A4D50">
              <w:rPr>
                <w:rFonts w:ascii="Arial" w:hAnsi="Arial" w:cs="Arial"/>
                <w:sz w:val="20"/>
                <w:szCs w:val="20"/>
              </w:rPr>
              <w:t xml:space="preserve"> </w:t>
            </w:r>
            <w:r w:rsidRPr="003A4D50">
              <w:rPr>
                <w:rFonts w:ascii="Arial" w:hAnsi="Arial" w:cs="Arial"/>
                <w:sz w:val="20"/>
                <w:szCs w:val="20"/>
                <w:lang w:eastAsia="pl-PL"/>
              </w:rPr>
              <w:t>zamówienia</w:t>
            </w:r>
            <w:r w:rsidR="000C3450">
              <w:rPr>
                <w:rFonts w:ascii="Arial" w:hAnsi="Arial" w:cs="Arial"/>
                <w:sz w:val="20"/>
                <w:szCs w:val="20"/>
              </w:rPr>
              <w:t>:</w:t>
            </w:r>
            <w:r w:rsidR="00502AF5">
              <w:rPr>
                <w:rFonts w:ascii="Arial" w:hAnsi="Arial" w:cs="Arial"/>
                <w:sz w:val="20"/>
                <w:szCs w:val="20"/>
              </w:rPr>
              <w:t xml:space="preserve"> </w:t>
            </w:r>
            <w:r w:rsidR="00FF1830">
              <w:rPr>
                <w:rFonts w:ascii="Arial" w:hAnsi="Arial" w:cs="Arial"/>
                <w:sz w:val="20"/>
                <w:szCs w:val="20"/>
              </w:rPr>
              <w:t>„</w:t>
            </w:r>
            <w:r w:rsidR="00502AF5">
              <w:rPr>
                <w:rFonts w:ascii="Arial" w:hAnsi="Arial" w:cs="Arial"/>
                <w:sz w:val="20"/>
                <w:szCs w:val="20"/>
              </w:rPr>
              <w:t>Malowanie</w:t>
            </w:r>
            <w:r w:rsidR="00502AF5">
              <w:rPr>
                <w:rFonts w:ascii="Arial" w:hAnsi="Arial" w:cs="Arial"/>
                <w:sz w:val="19"/>
                <w:szCs w:val="19"/>
              </w:rPr>
              <w:t xml:space="preserve"> elewacji budynków Z</w:t>
            </w:r>
            <w:r w:rsidR="00502AF5" w:rsidRPr="00B84917">
              <w:rPr>
                <w:rFonts w:ascii="Arial" w:hAnsi="Arial" w:cs="Arial"/>
                <w:sz w:val="19"/>
                <w:szCs w:val="19"/>
              </w:rPr>
              <w:t>espołu</w:t>
            </w:r>
            <w:r w:rsidR="00502AF5">
              <w:rPr>
                <w:rFonts w:ascii="Arial" w:hAnsi="Arial" w:cs="Arial"/>
                <w:sz w:val="19"/>
                <w:szCs w:val="19"/>
              </w:rPr>
              <w:t xml:space="preserve"> Szkół Ponadgimnazjalnych w D</w:t>
            </w:r>
            <w:r w:rsidR="00502AF5" w:rsidRPr="00B84917">
              <w:rPr>
                <w:rFonts w:ascii="Arial" w:hAnsi="Arial" w:cs="Arial"/>
                <w:sz w:val="19"/>
                <w:szCs w:val="19"/>
              </w:rPr>
              <w:t>rezdenku oraz ciągów korytarzowych wraz z niezbędnymi robotami towarzyszącymi</w:t>
            </w:r>
            <w:r w:rsidR="00FF1830">
              <w:rPr>
                <w:rFonts w:ascii="Arial" w:hAnsi="Arial" w:cs="Arial"/>
                <w:sz w:val="20"/>
                <w:szCs w:val="20"/>
              </w:rPr>
              <w:t>”.</w:t>
            </w:r>
          </w:p>
        </w:tc>
      </w:tr>
      <w:tr w:rsidR="00B45BB5" w:rsidRPr="00B45BB5" w:rsidTr="00CB69FE">
        <w:tc>
          <w:tcPr>
            <w:tcW w:w="9210" w:type="dxa"/>
            <w:gridSpan w:val="3"/>
          </w:tcPr>
          <w:p w:rsidR="00B45BB5" w:rsidRPr="003A4D50" w:rsidRDefault="00B45BB5" w:rsidP="000C3450">
            <w:pPr>
              <w:widowControl w:val="0"/>
              <w:suppressAutoHyphens/>
              <w:spacing w:before="60" w:after="60" w:line="360" w:lineRule="auto"/>
              <w:contextualSpacing/>
              <w:jc w:val="both"/>
              <w:rPr>
                <w:rFonts w:ascii="Arial" w:hAnsi="Arial" w:cs="Arial"/>
                <w:sz w:val="20"/>
                <w:szCs w:val="20"/>
              </w:rPr>
            </w:pPr>
            <w:r w:rsidRPr="003A4D50">
              <w:rPr>
                <w:rFonts w:ascii="Arial" w:hAnsi="Arial" w:cs="Arial"/>
                <w:sz w:val="20"/>
                <w:szCs w:val="20"/>
              </w:rPr>
              <w:t>3.2.</w:t>
            </w:r>
            <w:r w:rsidRPr="003A4D50">
              <w:rPr>
                <w:rFonts w:ascii="Arial" w:hAnsi="Arial" w:cs="Arial"/>
                <w:sz w:val="20"/>
                <w:szCs w:val="20"/>
              </w:rPr>
              <w:tab/>
            </w:r>
            <w:r w:rsidRPr="003A4D50">
              <w:rPr>
                <w:rFonts w:ascii="Arial" w:hAnsi="Arial" w:cs="Arial"/>
                <w:sz w:val="20"/>
                <w:szCs w:val="20"/>
                <w:lang w:eastAsia="pl-PL"/>
              </w:rPr>
              <w:t>Nazwy</w:t>
            </w:r>
            <w:r w:rsidRPr="003A4D50">
              <w:rPr>
                <w:rFonts w:ascii="Arial" w:hAnsi="Arial" w:cs="Arial"/>
                <w:sz w:val="20"/>
                <w:szCs w:val="20"/>
              </w:rPr>
              <w:t xml:space="preserve"> i </w:t>
            </w:r>
            <w:r w:rsidRPr="003A4D50">
              <w:rPr>
                <w:rFonts w:ascii="Arial" w:hAnsi="Arial" w:cs="Arial"/>
                <w:sz w:val="20"/>
                <w:szCs w:val="20"/>
                <w:lang w:eastAsia="pl-PL"/>
              </w:rPr>
              <w:t>kody</w:t>
            </w:r>
            <w:r w:rsidRPr="003A4D50">
              <w:rPr>
                <w:rFonts w:ascii="Arial" w:hAnsi="Arial" w:cs="Arial"/>
                <w:sz w:val="20"/>
                <w:szCs w:val="20"/>
              </w:rPr>
              <w:t xml:space="preserve"> CPV:</w:t>
            </w:r>
          </w:p>
        </w:tc>
      </w:tr>
      <w:tr w:rsidR="00B45BB5" w:rsidRPr="00B45BB5" w:rsidTr="00CB69FE">
        <w:tc>
          <w:tcPr>
            <w:tcW w:w="9210" w:type="dxa"/>
            <w:gridSpan w:val="3"/>
          </w:tcPr>
          <w:p w:rsidR="00B45BB5" w:rsidRPr="00361F49" w:rsidRDefault="00361F49" w:rsidP="00361F49">
            <w:pPr>
              <w:pStyle w:val="Akapitzlist"/>
              <w:numPr>
                <w:ilvl w:val="0"/>
                <w:numId w:val="35"/>
              </w:numPr>
              <w:rPr>
                <w:rFonts w:ascii="Arial" w:hAnsi="Arial" w:cs="Arial"/>
                <w:sz w:val="20"/>
                <w:szCs w:val="20"/>
              </w:rPr>
            </w:pPr>
            <w:r w:rsidRPr="00361F49">
              <w:rPr>
                <w:rFonts w:ascii="Arial" w:hAnsi="Arial" w:cs="Arial"/>
                <w:sz w:val="20"/>
                <w:szCs w:val="20"/>
              </w:rPr>
              <w:t>Malowanie budynków 45442110-1</w:t>
            </w:r>
          </w:p>
          <w:p w:rsidR="00361F49" w:rsidRPr="00361F49" w:rsidRDefault="00361F49" w:rsidP="00361F49">
            <w:pPr>
              <w:pStyle w:val="Akapitzlist"/>
              <w:numPr>
                <w:ilvl w:val="0"/>
                <w:numId w:val="35"/>
              </w:numPr>
              <w:rPr>
                <w:rFonts w:ascii="Arial" w:hAnsi="Arial" w:cs="Arial"/>
                <w:sz w:val="20"/>
                <w:szCs w:val="20"/>
              </w:rPr>
            </w:pPr>
            <w:r w:rsidRPr="00361F49">
              <w:rPr>
                <w:rFonts w:ascii="Arial" w:hAnsi="Arial" w:cs="Arial"/>
                <w:sz w:val="20"/>
                <w:szCs w:val="20"/>
              </w:rPr>
              <w:t>Roboty malarskie 45442100-8</w:t>
            </w:r>
          </w:p>
          <w:p w:rsidR="00361F49" w:rsidRPr="00361F49" w:rsidRDefault="00361F49" w:rsidP="00361F49">
            <w:pPr>
              <w:pStyle w:val="Akapitzlist"/>
              <w:numPr>
                <w:ilvl w:val="0"/>
                <w:numId w:val="35"/>
              </w:numPr>
              <w:rPr>
                <w:rFonts w:ascii="Arial" w:hAnsi="Arial" w:cs="Arial"/>
                <w:sz w:val="20"/>
                <w:szCs w:val="20"/>
              </w:rPr>
            </w:pPr>
            <w:r w:rsidRPr="00361F49">
              <w:rPr>
                <w:rFonts w:ascii="Arial" w:hAnsi="Arial" w:cs="Arial"/>
                <w:sz w:val="20"/>
                <w:szCs w:val="20"/>
              </w:rPr>
              <w:t>Tynkowanie 45410000-4</w:t>
            </w:r>
          </w:p>
        </w:tc>
      </w:tr>
      <w:tr w:rsidR="00B45BB5" w:rsidRPr="00B45BB5" w:rsidTr="00CB69FE">
        <w:tc>
          <w:tcPr>
            <w:tcW w:w="9210" w:type="dxa"/>
            <w:gridSpan w:val="3"/>
          </w:tcPr>
          <w:p w:rsidR="00361F49" w:rsidRDefault="00361F49" w:rsidP="005E404D">
            <w:pPr>
              <w:spacing w:line="360" w:lineRule="auto"/>
              <w:jc w:val="both"/>
              <w:rPr>
                <w:rFonts w:ascii="Arial" w:hAnsi="Arial" w:cs="Arial"/>
                <w:sz w:val="20"/>
                <w:szCs w:val="20"/>
              </w:rPr>
            </w:pPr>
          </w:p>
          <w:p w:rsidR="00237C59" w:rsidRPr="003A4D50" w:rsidRDefault="00B45BB5" w:rsidP="00361F49">
            <w:pPr>
              <w:spacing w:line="360" w:lineRule="auto"/>
              <w:jc w:val="both"/>
              <w:rPr>
                <w:rFonts w:ascii="Arial" w:hAnsi="Arial" w:cs="Arial"/>
                <w:sz w:val="20"/>
                <w:szCs w:val="20"/>
              </w:rPr>
            </w:pPr>
            <w:r w:rsidRPr="003A4D50">
              <w:rPr>
                <w:rFonts w:ascii="Arial" w:hAnsi="Arial" w:cs="Arial"/>
                <w:sz w:val="20"/>
                <w:szCs w:val="20"/>
              </w:rPr>
              <w:lastRenderedPageBreak/>
              <w:t>3.3.</w:t>
            </w:r>
            <w:r w:rsidRPr="003A4D50">
              <w:rPr>
                <w:rFonts w:ascii="Arial" w:hAnsi="Arial" w:cs="Arial"/>
                <w:sz w:val="20"/>
                <w:szCs w:val="20"/>
              </w:rPr>
              <w:tab/>
            </w:r>
            <w:r w:rsidRPr="003A4D50">
              <w:rPr>
                <w:rFonts w:ascii="Arial" w:hAnsi="Arial" w:cs="Arial"/>
                <w:sz w:val="20"/>
                <w:szCs w:val="20"/>
                <w:lang w:eastAsia="pl-PL"/>
              </w:rPr>
              <w:t>Zamówienie</w:t>
            </w:r>
            <w:r w:rsidRPr="003A4D50">
              <w:rPr>
                <w:rFonts w:ascii="Arial" w:hAnsi="Arial" w:cs="Arial"/>
                <w:sz w:val="20"/>
                <w:szCs w:val="20"/>
              </w:rPr>
              <w:t xml:space="preserve"> obejmuje</w:t>
            </w:r>
            <w:r w:rsidR="00361F49">
              <w:rPr>
                <w:rFonts w:ascii="Arial" w:hAnsi="Arial" w:cs="Arial"/>
                <w:sz w:val="20"/>
                <w:szCs w:val="20"/>
              </w:rPr>
              <w:t xml:space="preserve"> malowanie</w:t>
            </w:r>
            <w:r w:rsidR="00361F49">
              <w:rPr>
                <w:rFonts w:ascii="Arial" w:hAnsi="Arial" w:cs="Arial"/>
                <w:sz w:val="19"/>
                <w:szCs w:val="19"/>
              </w:rPr>
              <w:t xml:space="preserve"> elewacji budynków Z</w:t>
            </w:r>
            <w:r w:rsidR="00361F49" w:rsidRPr="00B84917">
              <w:rPr>
                <w:rFonts w:ascii="Arial" w:hAnsi="Arial" w:cs="Arial"/>
                <w:sz w:val="19"/>
                <w:szCs w:val="19"/>
              </w:rPr>
              <w:t>espołu</w:t>
            </w:r>
            <w:r w:rsidR="00361F49">
              <w:rPr>
                <w:rFonts w:ascii="Arial" w:hAnsi="Arial" w:cs="Arial"/>
                <w:sz w:val="19"/>
                <w:szCs w:val="19"/>
              </w:rPr>
              <w:t xml:space="preserve"> Szkół Ponadgimnazjalnych w D</w:t>
            </w:r>
            <w:r w:rsidR="00361F49" w:rsidRPr="00B84917">
              <w:rPr>
                <w:rFonts w:ascii="Arial" w:hAnsi="Arial" w:cs="Arial"/>
                <w:sz w:val="19"/>
                <w:szCs w:val="19"/>
              </w:rPr>
              <w:t>rezdenku oraz ciągów korytarzowych wraz z niezbędnymi robotami towarzyszącymi</w:t>
            </w:r>
            <w:r w:rsidR="000C3450">
              <w:rPr>
                <w:rFonts w:ascii="Arial" w:hAnsi="Arial" w:cs="Arial"/>
                <w:sz w:val="20"/>
                <w:szCs w:val="20"/>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3.4.</w:t>
            </w:r>
            <w:r>
              <w:rPr>
                <w:rFonts w:ascii="Arial" w:hAnsi="Arial" w:cs="Arial"/>
                <w:sz w:val="20"/>
                <w:szCs w:val="20"/>
              </w:rPr>
              <w:tab/>
            </w:r>
            <w:r w:rsidRPr="003356A7">
              <w:rPr>
                <w:rFonts w:ascii="Arial" w:hAnsi="Arial" w:cs="Arial"/>
                <w:sz w:val="20"/>
                <w:szCs w:val="20"/>
                <w:lang w:eastAsia="pl-PL"/>
              </w:rPr>
              <w:t>Wymagane</w:t>
            </w:r>
            <w:r w:rsidRPr="00B45BB5">
              <w:rPr>
                <w:rFonts w:ascii="Arial" w:hAnsi="Arial" w:cs="Arial"/>
                <w:sz w:val="20"/>
                <w:szCs w:val="20"/>
              </w:rPr>
              <w:t xml:space="preserve"> cechy materiałów, produktów oraz usług o jakich stanowi art. 30 ust. 8 </w:t>
            </w:r>
            <w:proofErr w:type="spellStart"/>
            <w:r w:rsidRPr="00B45BB5">
              <w:rPr>
                <w:rFonts w:ascii="Arial" w:hAnsi="Arial" w:cs="Arial"/>
                <w:sz w:val="20"/>
                <w:szCs w:val="20"/>
              </w:rPr>
              <w:t>p.z.p</w:t>
            </w:r>
            <w:proofErr w:type="spellEnd"/>
            <w:r w:rsidRPr="00B45BB5">
              <w:rPr>
                <w:rFonts w:ascii="Arial" w:hAnsi="Arial" w:cs="Arial"/>
                <w:sz w:val="20"/>
                <w:szCs w:val="20"/>
              </w:rPr>
              <w:t>. prezentuje poniższe zestawienie:</w:t>
            </w:r>
          </w:p>
        </w:tc>
      </w:tr>
      <w:tr w:rsidR="00B45BB5" w:rsidRPr="00B45BB5" w:rsidTr="00CB69FE">
        <w:tc>
          <w:tcPr>
            <w:tcW w:w="9210" w:type="dxa"/>
            <w:gridSpan w:val="3"/>
          </w:tcPr>
          <w:p w:rsidR="00B45BB5" w:rsidRPr="00B45BB5" w:rsidRDefault="00B45BB5" w:rsidP="00343A22">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1)</w:t>
            </w:r>
            <w:r w:rsidRPr="00635940">
              <w:rPr>
                <w:rFonts w:ascii="Arial" w:hAnsi="Arial" w:cs="Arial"/>
                <w:sz w:val="20"/>
                <w:szCs w:val="20"/>
              </w:rPr>
              <w:tab/>
            </w:r>
            <w:r w:rsidR="00C41D47" w:rsidRPr="00DC4B58">
              <w:rPr>
                <w:rFonts w:ascii="Arial" w:hAnsi="Arial" w:cs="Arial"/>
                <w:sz w:val="20"/>
                <w:szCs w:val="20"/>
                <w:shd w:val="clear" w:color="auto" w:fill="FFFFFF"/>
              </w:rPr>
              <w:t xml:space="preserve">wymaga się dostosowania </w:t>
            </w:r>
            <w:r w:rsidR="00343A22">
              <w:rPr>
                <w:rFonts w:ascii="Arial" w:hAnsi="Arial" w:cs="Arial"/>
                <w:sz w:val="20"/>
                <w:szCs w:val="20"/>
                <w:shd w:val="clear" w:color="auto" w:fill="FFFFFF"/>
              </w:rPr>
              <w:t>malowania elewacji zewnętrznej i ciągów korytarzowych</w:t>
            </w:r>
            <w:r w:rsidR="00C41D47" w:rsidRPr="00DC4B58">
              <w:rPr>
                <w:rFonts w:ascii="Arial" w:hAnsi="Arial" w:cs="Arial"/>
                <w:sz w:val="20"/>
                <w:szCs w:val="20"/>
                <w:shd w:val="clear" w:color="auto" w:fill="FFFFFF"/>
              </w:rPr>
              <w:t xml:space="preserve"> do potrzeb wszystkich użytkowników, w tym zapewnienia dostępności dla osób niepełnosprawnych;</w:t>
            </w:r>
          </w:p>
        </w:tc>
      </w:tr>
      <w:tr w:rsidR="00B45BB5" w:rsidRPr="00B45BB5" w:rsidTr="00CB69FE">
        <w:tc>
          <w:tcPr>
            <w:tcW w:w="9210" w:type="dxa"/>
            <w:gridSpan w:val="3"/>
          </w:tcPr>
          <w:p w:rsidR="00B45BB5" w:rsidRPr="00B45BB5" w:rsidRDefault="00B45BB5" w:rsidP="00DC4B58">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2)</w:t>
            </w:r>
            <w:r w:rsidRPr="00635940">
              <w:rPr>
                <w:rFonts w:ascii="Arial" w:hAnsi="Arial" w:cs="Arial"/>
                <w:sz w:val="20"/>
                <w:szCs w:val="20"/>
              </w:rPr>
              <w:tab/>
            </w:r>
            <w:r w:rsidR="00DC4B58">
              <w:rPr>
                <w:rFonts w:ascii="Arial" w:hAnsi="Arial" w:cs="Arial"/>
                <w:sz w:val="20"/>
                <w:szCs w:val="20"/>
              </w:rPr>
              <w:t xml:space="preserve">wymaga się wykonania i odbioru robót zgodnie ze </w:t>
            </w:r>
            <w:r w:rsidR="00E20011">
              <w:rPr>
                <w:rFonts w:ascii="Arial" w:hAnsi="Arial" w:cs="Arial"/>
                <w:sz w:val="20"/>
                <w:szCs w:val="20"/>
              </w:rPr>
              <w:t>Specyfikacją</w:t>
            </w:r>
            <w:r w:rsidR="00B02D55">
              <w:rPr>
                <w:rFonts w:ascii="Arial" w:hAnsi="Arial" w:cs="Arial"/>
                <w:sz w:val="20"/>
                <w:szCs w:val="20"/>
              </w:rPr>
              <w:t xml:space="preserve"> T</w:t>
            </w:r>
            <w:r w:rsidR="00DC4B58">
              <w:rPr>
                <w:rFonts w:ascii="Arial" w:hAnsi="Arial" w:cs="Arial"/>
                <w:sz w:val="20"/>
                <w:szCs w:val="20"/>
              </w:rPr>
              <w:t>echniczną</w:t>
            </w:r>
            <w:r w:rsidR="001C1323">
              <w:rPr>
                <w:rFonts w:ascii="Arial" w:hAnsi="Arial" w:cs="Arial"/>
                <w:sz w:val="20"/>
                <w:szCs w:val="20"/>
              </w:rPr>
              <w:t xml:space="preserve"> Wykonania i Odbioru Robót</w:t>
            </w:r>
            <w:r w:rsidR="00DC4B58">
              <w:rPr>
                <w:rFonts w:ascii="Arial" w:hAnsi="Arial" w:cs="Arial"/>
                <w:sz w:val="20"/>
                <w:szCs w:val="20"/>
              </w:rPr>
              <w:t xml:space="preserve"> stanowiącą załącznik do SIWZ</w:t>
            </w:r>
            <w:r w:rsidR="00E20011">
              <w:rPr>
                <w:rFonts w:ascii="Arial" w:hAnsi="Arial" w:cs="Arial"/>
                <w:sz w:val="20"/>
                <w:szCs w:val="20"/>
              </w:rPr>
              <w:t>.</w:t>
            </w:r>
          </w:p>
        </w:tc>
      </w:tr>
      <w:tr w:rsidR="00B45BB5" w:rsidRPr="00B45BB5" w:rsidTr="00CB69FE">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3.5.</w:t>
            </w:r>
            <w:r>
              <w:rPr>
                <w:rFonts w:ascii="Arial" w:hAnsi="Arial" w:cs="Arial"/>
                <w:sz w:val="20"/>
                <w:szCs w:val="20"/>
              </w:rPr>
              <w:tab/>
            </w:r>
            <w:r w:rsidRPr="00B45BB5">
              <w:rPr>
                <w:rFonts w:ascii="Arial" w:hAnsi="Arial" w:cs="Arial"/>
                <w:sz w:val="20"/>
                <w:szCs w:val="20"/>
              </w:rPr>
              <w:t xml:space="preserve">Roboty do realizacji w ujęciu jakie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rsidR="00151C72" w:rsidRDefault="005A34EC" w:rsidP="005A34EC">
            <w:pPr>
              <w:pStyle w:val="Default"/>
              <w:numPr>
                <w:ilvl w:val="0"/>
                <w:numId w:val="36"/>
              </w:numPr>
              <w:rPr>
                <w:sz w:val="20"/>
                <w:szCs w:val="20"/>
              </w:rPr>
            </w:pPr>
            <w:r>
              <w:rPr>
                <w:sz w:val="20"/>
                <w:szCs w:val="20"/>
              </w:rPr>
              <w:t>Roboty wewnątrz budynku;</w:t>
            </w:r>
          </w:p>
          <w:p w:rsidR="005A34EC" w:rsidRDefault="005A34EC" w:rsidP="005A34EC">
            <w:pPr>
              <w:pStyle w:val="Default"/>
              <w:numPr>
                <w:ilvl w:val="0"/>
                <w:numId w:val="36"/>
              </w:numPr>
              <w:rPr>
                <w:sz w:val="20"/>
                <w:szCs w:val="20"/>
              </w:rPr>
            </w:pPr>
            <w:r>
              <w:rPr>
                <w:sz w:val="20"/>
                <w:szCs w:val="20"/>
              </w:rPr>
              <w:t>Roboty elewacyjne.</w:t>
            </w:r>
          </w:p>
          <w:p w:rsidR="005A34EC" w:rsidRPr="00D51890" w:rsidRDefault="005A34EC" w:rsidP="005A34EC">
            <w:pPr>
              <w:pStyle w:val="Default"/>
              <w:ind w:left="1440"/>
              <w:rPr>
                <w:sz w:val="20"/>
                <w:szCs w:val="20"/>
              </w:rPr>
            </w:pPr>
          </w:p>
        </w:tc>
      </w:tr>
      <w:tr w:rsidR="00B45BB5" w:rsidRPr="00B45BB5" w:rsidTr="008338D8">
        <w:trPr>
          <w:trHeight w:val="1735"/>
        </w:trPr>
        <w:tc>
          <w:tcPr>
            <w:tcW w:w="9210" w:type="dxa"/>
            <w:gridSpan w:val="3"/>
          </w:tcPr>
          <w:p w:rsidR="006C3F95" w:rsidRDefault="00B45BB5" w:rsidP="000C3450">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3.6.</w:t>
            </w:r>
            <w:r>
              <w:rPr>
                <w:rFonts w:ascii="Arial" w:hAnsi="Arial" w:cs="Arial"/>
                <w:sz w:val="20"/>
                <w:szCs w:val="20"/>
              </w:rPr>
              <w:tab/>
            </w:r>
            <w:r w:rsidRPr="00B45BB5">
              <w:rPr>
                <w:rFonts w:ascii="Arial" w:hAnsi="Arial" w:cs="Arial"/>
                <w:sz w:val="20"/>
                <w:szCs w:val="20"/>
              </w:rPr>
              <w:t>W zakres zamówienia wchodzą następujące roboty:</w:t>
            </w:r>
          </w:p>
          <w:p w:rsidR="005A34EC" w:rsidRDefault="005A34EC" w:rsidP="005A34EC">
            <w:pPr>
              <w:pStyle w:val="Default"/>
              <w:ind w:left="1080"/>
              <w:rPr>
                <w:color w:val="auto"/>
                <w:sz w:val="20"/>
                <w:szCs w:val="20"/>
              </w:rPr>
            </w:pPr>
            <w:r>
              <w:rPr>
                <w:color w:val="auto"/>
                <w:sz w:val="20"/>
                <w:szCs w:val="20"/>
              </w:rPr>
              <w:t>Roboty wewnątrz budynku:</w:t>
            </w:r>
          </w:p>
          <w:p w:rsidR="005A34EC" w:rsidRDefault="005A34EC" w:rsidP="005A34EC">
            <w:pPr>
              <w:pStyle w:val="Default"/>
              <w:ind w:left="1080"/>
              <w:rPr>
                <w:color w:val="auto"/>
                <w:sz w:val="20"/>
                <w:szCs w:val="20"/>
              </w:rPr>
            </w:pPr>
            <w:r>
              <w:rPr>
                <w:color w:val="auto"/>
                <w:sz w:val="20"/>
                <w:szCs w:val="20"/>
              </w:rPr>
              <w:t>1) Przecieranie istniejących tynków wewnętrznych – usunięcie rys i pęknięć na ścianach;</w:t>
            </w:r>
          </w:p>
          <w:p w:rsidR="005A34EC" w:rsidRDefault="005A34EC" w:rsidP="005A34EC">
            <w:pPr>
              <w:pStyle w:val="Default"/>
              <w:ind w:left="1080"/>
              <w:rPr>
                <w:color w:val="auto"/>
                <w:sz w:val="20"/>
                <w:szCs w:val="20"/>
              </w:rPr>
            </w:pPr>
            <w:r>
              <w:rPr>
                <w:color w:val="auto"/>
                <w:sz w:val="20"/>
                <w:szCs w:val="20"/>
              </w:rPr>
              <w:t>2) Gruntowanie podłoży – ściany i sufity;</w:t>
            </w:r>
          </w:p>
          <w:p w:rsidR="005A34EC" w:rsidRDefault="005A34EC" w:rsidP="005A34EC">
            <w:pPr>
              <w:pStyle w:val="Default"/>
              <w:ind w:left="1080"/>
              <w:rPr>
                <w:color w:val="auto"/>
                <w:sz w:val="20"/>
                <w:szCs w:val="20"/>
              </w:rPr>
            </w:pPr>
            <w:r>
              <w:rPr>
                <w:color w:val="auto"/>
                <w:sz w:val="20"/>
                <w:szCs w:val="20"/>
              </w:rPr>
              <w:t>3) Dwukrotne malowanie ścian i sufitów farbami.</w:t>
            </w:r>
          </w:p>
          <w:p w:rsidR="005A34EC" w:rsidRDefault="005A34EC" w:rsidP="005A34EC">
            <w:pPr>
              <w:pStyle w:val="Default"/>
              <w:ind w:left="1080"/>
              <w:rPr>
                <w:color w:val="auto"/>
                <w:sz w:val="20"/>
                <w:szCs w:val="20"/>
              </w:rPr>
            </w:pPr>
            <w:r>
              <w:rPr>
                <w:color w:val="auto"/>
                <w:sz w:val="20"/>
                <w:szCs w:val="20"/>
              </w:rPr>
              <w:t>Roboty elewacyjne:</w:t>
            </w:r>
          </w:p>
          <w:p w:rsidR="005A34EC" w:rsidRDefault="005A34EC" w:rsidP="005A34EC">
            <w:pPr>
              <w:pStyle w:val="Default"/>
              <w:numPr>
                <w:ilvl w:val="0"/>
                <w:numId w:val="37"/>
              </w:numPr>
              <w:rPr>
                <w:color w:val="auto"/>
                <w:sz w:val="20"/>
                <w:szCs w:val="20"/>
              </w:rPr>
            </w:pPr>
            <w:r>
              <w:rPr>
                <w:color w:val="auto"/>
                <w:sz w:val="20"/>
                <w:szCs w:val="20"/>
              </w:rPr>
              <w:t>Zabezpieczenie okien folią</w:t>
            </w:r>
          </w:p>
          <w:p w:rsidR="005A34EC" w:rsidRDefault="005A34EC" w:rsidP="005A34EC">
            <w:pPr>
              <w:pStyle w:val="Default"/>
              <w:numPr>
                <w:ilvl w:val="0"/>
                <w:numId w:val="37"/>
              </w:numPr>
              <w:rPr>
                <w:color w:val="auto"/>
                <w:sz w:val="20"/>
                <w:szCs w:val="20"/>
              </w:rPr>
            </w:pPr>
            <w:r>
              <w:rPr>
                <w:color w:val="auto"/>
                <w:sz w:val="20"/>
                <w:szCs w:val="20"/>
              </w:rPr>
              <w:t>Wymiana drzwi do kotłowni</w:t>
            </w:r>
          </w:p>
          <w:p w:rsidR="005A34EC" w:rsidRDefault="005A34EC" w:rsidP="005A34EC">
            <w:pPr>
              <w:pStyle w:val="Default"/>
              <w:numPr>
                <w:ilvl w:val="0"/>
                <w:numId w:val="37"/>
              </w:numPr>
              <w:rPr>
                <w:color w:val="auto"/>
                <w:sz w:val="20"/>
                <w:szCs w:val="20"/>
              </w:rPr>
            </w:pPr>
            <w:r>
              <w:rPr>
                <w:color w:val="auto"/>
                <w:sz w:val="20"/>
                <w:szCs w:val="20"/>
              </w:rPr>
              <w:t>Wymiana napisu na elewacji (nazwa szkoły)</w:t>
            </w:r>
          </w:p>
          <w:p w:rsidR="005A34EC" w:rsidRDefault="005A34EC" w:rsidP="005A34EC">
            <w:pPr>
              <w:pStyle w:val="Default"/>
              <w:numPr>
                <w:ilvl w:val="0"/>
                <w:numId w:val="37"/>
              </w:numPr>
              <w:rPr>
                <w:color w:val="auto"/>
                <w:sz w:val="20"/>
                <w:szCs w:val="20"/>
              </w:rPr>
            </w:pPr>
            <w:r>
              <w:rPr>
                <w:color w:val="auto"/>
                <w:sz w:val="20"/>
                <w:szCs w:val="20"/>
              </w:rPr>
              <w:t>Przygotowanie podłoża – oczyszczenie powierzchni ścian</w:t>
            </w:r>
          </w:p>
          <w:p w:rsidR="005A34EC" w:rsidRDefault="005A34EC" w:rsidP="005A34EC">
            <w:pPr>
              <w:pStyle w:val="Default"/>
              <w:numPr>
                <w:ilvl w:val="0"/>
                <w:numId w:val="37"/>
              </w:numPr>
              <w:rPr>
                <w:color w:val="auto"/>
                <w:sz w:val="20"/>
                <w:szCs w:val="20"/>
              </w:rPr>
            </w:pPr>
            <w:r>
              <w:rPr>
                <w:color w:val="auto"/>
                <w:sz w:val="20"/>
                <w:szCs w:val="20"/>
              </w:rPr>
              <w:t>Impregnacja biobójcza natryskowa</w:t>
            </w:r>
          </w:p>
          <w:p w:rsidR="005A34EC" w:rsidRDefault="005A34EC" w:rsidP="005A34EC">
            <w:pPr>
              <w:pStyle w:val="Default"/>
              <w:numPr>
                <w:ilvl w:val="0"/>
                <w:numId w:val="37"/>
              </w:numPr>
              <w:rPr>
                <w:color w:val="auto"/>
                <w:sz w:val="20"/>
                <w:szCs w:val="20"/>
              </w:rPr>
            </w:pPr>
            <w:r>
              <w:rPr>
                <w:color w:val="auto"/>
                <w:sz w:val="20"/>
                <w:szCs w:val="20"/>
              </w:rPr>
              <w:t>Ochrona narożników wypukłych kątownikiem metalowym – uzupełnienie i wymiana uszkodzonych</w:t>
            </w:r>
          </w:p>
          <w:p w:rsidR="005A34EC" w:rsidRDefault="005A34EC" w:rsidP="005A34EC">
            <w:pPr>
              <w:pStyle w:val="Default"/>
              <w:numPr>
                <w:ilvl w:val="0"/>
                <w:numId w:val="37"/>
              </w:numPr>
              <w:rPr>
                <w:color w:val="auto"/>
                <w:sz w:val="20"/>
                <w:szCs w:val="20"/>
              </w:rPr>
            </w:pPr>
            <w:r>
              <w:rPr>
                <w:color w:val="auto"/>
                <w:sz w:val="20"/>
                <w:szCs w:val="20"/>
              </w:rPr>
              <w:t>Usunięcie metalowych łączników izolacji cieplnej</w:t>
            </w:r>
          </w:p>
          <w:p w:rsidR="005A34EC" w:rsidRDefault="005A34EC" w:rsidP="005A34EC">
            <w:pPr>
              <w:pStyle w:val="Default"/>
              <w:numPr>
                <w:ilvl w:val="0"/>
                <w:numId w:val="37"/>
              </w:numPr>
              <w:rPr>
                <w:color w:val="auto"/>
                <w:sz w:val="20"/>
                <w:szCs w:val="20"/>
              </w:rPr>
            </w:pPr>
            <w:r>
              <w:rPr>
                <w:color w:val="auto"/>
                <w:sz w:val="20"/>
                <w:szCs w:val="20"/>
              </w:rPr>
              <w:t>Nałożenie podkładowej masy tynkarskiej</w:t>
            </w:r>
          </w:p>
          <w:p w:rsidR="005A34EC" w:rsidRDefault="005A34EC" w:rsidP="005A34EC">
            <w:pPr>
              <w:pStyle w:val="Default"/>
              <w:numPr>
                <w:ilvl w:val="0"/>
                <w:numId w:val="37"/>
              </w:numPr>
              <w:rPr>
                <w:color w:val="auto"/>
                <w:sz w:val="20"/>
                <w:szCs w:val="20"/>
              </w:rPr>
            </w:pPr>
            <w:r>
              <w:rPr>
                <w:color w:val="auto"/>
                <w:sz w:val="20"/>
                <w:szCs w:val="20"/>
              </w:rPr>
              <w:t>Wyprawa elewacyjna cienkowarstwowa</w:t>
            </w:r>
          </w:p>
          <w:p w:rsidR="005A34EC" w:rsidRDefault="005A34EC" w:rsidP="005A34EC">
            <w:pPr>
              <w:pStyle w:val="Default"/>
              <w:numPr>
                <w:ilvl w:val="0"/>
                <w:numId w:val="37"/>
              </w:numPr>
              <w:rPr>
                <w:color w:val="auto"/>
                <w:sz w:val="20"/>
                <w:szCs w:val="20"/>
              </w:rPr>
            </w:pPr>
            <w:r>
              <w:rPr>
                <w:color w:val="auto"/>
                <w:sz w:val="20"/>
                <w:szCs w:val="20"/>
              </w:rPr>
              <w:t>Nałożenie podkładowej masy tynkarskiej – naprawa rys i spękań na elewacjach</w:t>
            </w:r>
          </w:p>
          <w:p w:rsidR="005A34EC" w:rsidRDefault="005A34EC" w:rsidP="005A34EC">
            <w:pPr>
              <w:pStyle w:val="Default"/>
              <w:numPr>
                <w:ilvl w:val="0"/>
                <w:numId w:val="37"/>
              </w:numPr>
              <w:rPr>
                <w:color w:val="auto"/>
                <w:sz w:val="20"/>
                <w:szCs w:val="20"/>
              </w:rPr>
            </w:pPr>
            <w:r>
              <w:rPr>
                <w:color w:val="auto"/>
                <w:sz w:val="20"/>
                <w:szCs w:val="20"/>
              </w:rPr>
              <w:t xml:space="preserve">Wyprawa elewacyjna cienkowarstwowa </w:t>
            </w:r>
          </w:p>
          <w:p w:rsidR="005A34EC" w:rsidRDefault="005A34EC" w:rsidP="005A34EC">
            <w:pPr>
              <w:pStyle w:val="Default"/>
              <w:numPr>
                <w:ilvl w:val="0"/>
                <w:numId w:val="37"/>
              </w:numPr>
              <w:rPr>
                <w:color w:val="auto"/>
                <w:sz w:val="20"/>
                <w:szCs w:val="20"/>
              </w:rPr>
            </w:pPr>
            <w:r>
              <w:rPr>
                <w:color w:val="auto"/>
                <w:sz w:val="20"/>
                <w:szCs w:val="20"/>
              </w:rPr>
              <w:t>Nałożenie podkładowej masy tynkarskiej</w:t>
            </w:r>
          </w:p>
          <w:p w:rsidR="005A34EC" w:rsidRDefault="005A34EC" w:rsidP="005A34EC">
            <w:pPr>
              <w:pStyle w:val="Default"/>
              <w:numPr>
                <w:ilvl w:val="0"/>
                <w:numId w:val="37"/>
              </w:numPr>
              <w:rPr>
                <w:color w:val="auto"/>
                <w:sz w:val="20"/>
                <w:szCs w:val="20"/>
              </w:rPr>
            </w:pPr>
            <w:r>
              <w:rPr>
                <w:color w:val="auto"/>
                <w:sz w:val="20"/>
                <w:szCs w:val="20"/>
              </w:rPr>
              <w:t>Tynk cienkowarstwowy</w:t>
            </w:r>
          </w:p>
          <w:p w:rsidR="005A34EC" w:rsidRDefault="005A34EC" w:rsidP="005A34EC">
            <w:pPr>
              <w:pStyle w:val="Default"/>
              <w:numPr>
                <w:ilvl w:val="0"/>
                <w:numId w:val="37"/>
              </w:numPr>
              <w:rPr>
                <w:color w:val="auto"/>
                <w:sz w:val="20"/>
                <w:szCs w:val="20"/>
              </w:rPr>
            </w:pPr>
            <w:r>
              <w:rPr>
                <w:color w:val="auto"/>
                <w:sz w:val="20"/>
                <w:szCs w:val="20"/>
              </w:rPr>
              <w:t>Gruntowanie natryskowe</w:t>
            </w:r>
          </w:p>
          <w:p w:rsidR="005A34EC" w:rsidRDefault="005A34EC" w:rsidP="005A34EC">
            <w:pPr>
              <w:pStyle w:val="Default"/>
              <w:numPr>
                <w:ilvl w:val="0"/>
                <w:numId w:val="37"/>
              </w:numPr>
              <w:rPr>
                <w:color w:val="auto"/>
                <w:sz w:val="20"/>
                <w:szCs w:val="20"/>
              </w:rPr>
            </w:pPr>
            <w:r>
              <w:rPr>
                <w:color w:val="auto"/>
                <w:sz w:val="20"/>
                <w:szCs w:val="20"/>
              </w:rPr>
              <w:t>Malowanie tynków zewnętrznych</w:t>
            </w:r>
          </w:p>
          <w:p w:rsidR="005A34EC" w:rsidRDefault="005A34EC" w:rsidP="005A34EC">
            <w:pPr>
              <w:pStyle w:val="Default"/>
              <w:numPr>
                <w:ilvl w:val="0"/>
                <w:numId w:val="37"/>
              </w:numPr>
              <w:rPr>
                <w:color w:val="auto"/>
                <w:sz w:val="20"/>
                <w:szCs w:val="20"/>
              </w:rPr>
            </w:pPr>
            <w:r>
              <w:rPr>
                <w:color w:val="auto"/>
                <w:sz w:val="20"/>
                <w:szCs w:val="20"/>
              </w:rPr>
              <w:t>Dwukrotne malowanie farną olejną balustrad i balkonów</w:t>
            </w:r>
          </w:p>
          <w:p w:rsidR="005A34EC" w:rsidRDefault="005A34EC" w:rsidP="005A34EC">
            <w:pPr>
              <w:pStyle w:val="Default"/>
              <w:numPr>
                <w:ilvl w:val="0"/>
                <w:numId w:val="37"/>
              </w:numPr>
              <w:rPr>
                <w:color w:val="auto"/>
                <w:sz w:val="20"/>
                <w:szCs w:val="20"/>
              </w:rPr>
            </w:pPr>
            <w:r>
              <w:rPr>
                <w:color w:val="auto"/>
                <w:sz w:val="20"/>
                <w:szCs w:val="20"/>
              </w:rPr>
              <w:t>Mycie okien po robotach malarskich</w:t>
            </w:r>
          </w:p>
          <w:p w:rsidR="005A34EC" w:rsidRDefault="005A34EC" w:rsidP="005A34EC">
            <w:pPr>
              <w:pStyle w:val="Default"/>
              <w:numPr>
                <w:ilvl w:val="0"/>
                <w:numId w:val="37"/>
              </w:numPr>
              <w:rPr>
                <w:color w:val="auto"/>
                <w:sz w:val="20"/>
                <w:szCs w:val="20"/>
              </w:rPr>
            </w:pPr>
            <w:r>
              <w:rPr>
                <w:color w:val="auto"/>
                <w:sz w:val="20"/>
                <w:szCs w:val="20"/>
              </w:rPr>
              <w:t>Dodatek za malowanie elewacji z rusztowań wiszących</w:t>
            </w:r>
          </w:p>
          <w:p w:rsidR="005A34EC" w:rsidRDefault="005A34EC" w:rsidP="005A34EC">
            <w:pPr>
              <w:pStyle w:val="Default"/>
              <w:numPr>
                <w:ilvl w:val="0"/>
                <w:numId w:val="37"/>
              </w:numPr>
              <w:rPr>
                <w:color w:val="auto"/>
                <w:sz w:val="20"/>
                <w:szCs w:val="20"/>
              </w:rPr>
            </w:pPr>
            <w:r>
              <w:rPr>
                <w:color w:val="auto"/>
                <w:sz w:val="20"/>
                <w:szCs w:val="20"/>
              </w:rPr>
              <w:t>Dodatek za malowanie z podnośnika koszowego</w:t>
            </w:r>
          </w:p>
          <w:p w:rsidR="005A34EC" w:rsidRDefault="005A34EC" w:rsidP="005A34EC">
            <w:pPr>
              <w:pStyle w:val="Default"/>
              <w:numPr>
                <w:ilvl w:val="0"/>
                <w:numId w:val="37"/>
              </w:numPr>
              <w:rPr>
                <w:color w:val="auto"/>
                <w:sz w:val="20"/>
                <w:szCs w:val="20"/>
              </w:rPr>
            </w:pPr>
            <w:r>
              <w:rPr>
                <w:color w:val="auto"/>
                <w:sz w:val="20"/>
                <w:szCs w:val="20"/>
              </w:rPr>
              <w:t>Rusztowania zewnętrzne rurowe</w:t>
            </w:r>
          </w:p>
          <w:p w:rsidR="005A34EC" w:rsidRPr="00B428C0" w:rsidRDefault="005A34EC" w:rsidP="005A34EC">
            <w:pPr>
              <w:pStyle w:val="Default"/>
              <w:numPr>
                <w:ilvl w:val="0"/>
                <w:numId w:val="37"/>
              </w:numPr>
              <w:rPr>
                <w:color w:val="auto"/>
                <w:sz w:val="20"/>
                <w:szCs w:val="20"/>
              </w:rPr>
            </w:pPr>
            <w:r>
              <w:rPr>
                <w:color w:val="auto"/>
                <w:sz w:val="20"/>
                <w:szCs w:val="20"/>
              </w:rPr>
              <w:t>Czas pracy rusztowań</w:t>
            </w:r>
          </w:p>
          <w:p w:rsidR="00B428C0" w:rsidRPr="00B428C0" w:rsidRDefault="00B428C0" w:rsidP="005A34EC">
            <w:pPr>
              <w:pStyle w:val="Akapitzlist"/>
              <w:widowControl w:val="0"/>
              <w:suppressAutoHyphens/>
              <w:spacing w:before="60" w:after="60" w:line="240" w:lineRule="auto"/>
              <w:ind w:left="1429"/>
              <w:rPr>
                <w:rFonts w:ascii="Arial" w:hAnsi="Arial" w:cs="Arial"/>
                <w:sz w:val="20"/>
                <w:szCs w:val="20"/>
              </w:rPr>
            </w:pPr>
          </w:p>
        </w:tc>
      </w:tr>
      <w:tr w:rsidR="00B45BB5" w:rsidRPr="00B45BB5" w:rsidTr="00CB69FE">
        <w:tc>
          <w:tcPr>
            <w:tcW w:w="9210" w:type="dxa"/>
            <w:gridSpan w:val="3"/>
          </w:tcPr>
          <w:p w:rsidR="00B45BB5" w:rsidRPr="00B45BB5" w:rsidRDefault="00B45BB5" w:rsidP="008338D8">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3.7.</w:t>
            </w:r>
            <w:r>
              <w:rPr>
                <w:rFonts w:ascii="Arial" w:hAnsi="Arial" w:cs="Arial"/>
                <w:sz w:val="20"/>
                <w:szCs w:val="20"/>
              </w:rPr>
              <w:tab/>
            </w:r>
            <w:r w:rsidRPr="00B45BB5">
              <w:rPr>
                <w:rFonts w:ascii="Arial" w:hAnsi="Arial" w:cs="Arial"/>
                <w:sz w:val="20"/>
                <w:szCs w:val="20"/>
              </w:rPr>
              <w:t>W przypadku użycia w opisie przedmiotu zamówienia nazw własnych oznacza to, że Zamawiający oczekuje zaproponowania rozwiązań o parametrach technicznych (</w:t>
            </w:r>
            <w:r w:rsidRPr="003356A7">
              <w:rPr>
                <w:rFonts w:ascii="Arial" w:hAnsi="Arial" w:cs="Arial"/>
                <w:sz w:val="20"/>
                <w:szCs w:val="20"/>
                <w:lang w:eastAsia="pl-PL"/>
              </w:rPr>
              <w:t>równoważnych</w:t>
            </w:r>
            <w:r w:rsidRPr="00B45BB5">
              <w:rPr>
                <w:rFonts w:ascii="Arial" w:hAnsi="Arial" w:cs="Arial"/>
                <w:sz w:val="20"/>
                <w:szCs w:val="20"/>
              </w:rPr>
              <w:t>) tj. nie gorszych niż parametry jakimi charakteryzuje się materiał, urządzenie, element, wskazany w niniejszej SIWZ.</w:t>
            </w:r>
            <w:r w:rsidR="005335C2">
              <w:rPr>
                <w:rFonts w:ascii="Arial" w:hAnsi="Arial" w:cs="Arial"/>
                <w:sz w:val="20"/>
                <w:szCs w:val="20"/>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3.8.</w:t>
            </w:r>
            <w:r>
              <w:rPr>
                <w:rFonts w:ascii="Arial" w:hAnsi="Arial" w:cs="Arial"/>
                <w:sz w:val="20"/>
                <w:szCs w:val="20"/>
              </w:rPr>
              <w:tab/>
            </w:r>
            <w:r w:rsidRPr="00B45BB5">
              <w:rPr>
                <w:rFonts w:ascii="Arial" w:hAnsi="Arial" w:cs="Arial"/>
                <w:sz w:val="20"/>
                <w:szCs w:val="20"/>
              </w:rPr>
              <w:t xml:space="preserve">Roboty należy wykonać zgodnie Dokumentacją Projektową, Specyfikacjami Technicznymi oraz </w:t>
            </w:r>
            <w:r w:rsidRPr="003356A7">
              <w:rPr>
                <w:rFonts w:ascii="Arial" w:hAnsi="Arial" w:cs="Arial"/>
                <w:sz w:val="20"/>
                <w:szCs w:val="20"/>
                <w:lang w:eastAsia="pl-PL"/>
              </w:rPr>
              <w:t>pozostałymi</w:t>
            </w:r>
            <w:r w:rsidRPr="00B45BB5">
              <w:rPr>
                <w:rFonts w:ascii="Arial" w:hAnsi="Arial" w:cs="Arial"/>
                <w:sz w:val="20"/>
                <w:szCs w:val="20"/>
              </w:rPr>
              <w:t xml:space="preserve"> wymaganiami szczegółowo określonymi w Części 5 SIWZ.</w:t>
            </w:r>
          </w:p>
        </w:tc>
      </w:tr>
      <w:tr w:rsidR="00B45BB5" w:rsidRPr="00B45BB5" w:rsidTr="00CB69FE">
        <w:tc>
          <w:tcPr>
            <w:tcW w:w="9210" w:type="dxa"/>
            <w:gridSpan w:val="3"/>
          </w:tcPr>
          <w:p w:rsidR="00B45BB5" w:rsidRPr="00B45BB5" w:rsidRDefault="00B45BB5" w:rsidP="005A34EC">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3.9.</w:t>
            </w:r>
            <w:r>
              <w:rPr>
                <w:rFonts w:ascii="Arial" w:hAnsi="Arial" w:cs="Arial"/>
                <w:sz w:val="20"/>
                <w:szCs w:val="20"/>
              </w:rPr>
              <w:tab/>
            </w:r>
            <w:r w:rsidRPr="00B45BB5">
              <w:rPr>
                <w:rFonts w:ascii="Arial" w:hAnsi="Arial" w:cs="Arial"/>
                <w:sz w:val="20"/>
                <w:szCs w:val="20"/>
              </w:rPr>
              <w:t xml:space="preserve">Wymagania Zamawiającego dotyczące zatrudniania osób na umowę o pracę przez </w:t>
            </w:r>
            <w:r w:rsidRPr="003356A7">
              <w:rPr>
                <w:rFonts w:ascii="Arial" w:hAnsi="Arial" w:cs="Arial"/>
                <w:sz w:val="20"/>
                <w:szCs w:val="20"/>
                <w:lang w:eastAsia="pl-PL"/>
              </w:rPr>
              <w:t>wykonawcę</w:t>
            </w:r>
            <w:r w:rsidRPr="00B45BB5">
              <w:rPr>
                <w:rFonts w:ascii="Arial" w:hAnsi="Arial" w:cs="Arial"/>
                <w:sz w:val="20"/>
                <w:szCs w:val="20"/>
              </w:rPr>
              <w:t xml:space="preserve"> lub podwykonawcę. W ramach przedmiotu świadczenia zamawiający wskazuje następujące czynności, których realizacja musi następować w ramach umowy o pracę w rozumieniu przepis</w:t>
            </w:r>
            <w:r w:rsidR="00D16747">
              <w:rPr>
                <w:rFonts w:ascii="Arial" w:hAnsi="Arial" w:cs="Arial"/>
                <w:sz w:val="20"/>
                <w:szCs w:val="20"/>
              </w:rPr>
              <w:t>ów ustawy z dnia 26 czerwca 1974</w:t>
            </w:r>
            <w:r w:rsidRPr="00B45BB5">
              <w:rPr>
                <w:rFonts w:ascii="Arial" w:hAnsi="Arial" w:cs="Arial"/>
                <w:sz w:val="20"/>
                <w:szCs w:val="20"/>
              </w:rPr>
              <w:t xml:space="preserve"> </w:t>
            </w:r>
            <w:r w:rsidR="00D16747">
              <w:rPr>
                <w:rFonts w:ascii="Arial" w:hAnsi="Arial" w:cs="Arial"/>
                <w:sz w:val="20"/>
                <w:szCs w:val="20"/>
              </w:rPr>
              <w:t>r. - Kodeks pracy (Dz. U. z 2016 r. poz. 16</w:t>
            </w:r>
            <w:r w:rsidRPr="00B45BB5">
              <w:rPr>
                <w:rFonts w:ascii="Arial" w:hAnsi="Arial" w:cs="Arial"/>
                <w:sz w:val="20"/>
                <w:szCs w:val="20"/>
              </w:rPr>
              <w:t>66, z późn. zm.):</w:t>
            </w:r>
            <w:r w:rsidR="005A34EC">
              <w:rPr>
                <w:rFonts w:ascii="Arial" w:hAnsi="Arial" w:cs="Arial"/>
                <w:sz w:val="20"/>
                <w:szCs w:val="20"/>
              </w:rPr>
              <w:t xml:space="preserve"> </w:t>
            </w:r>
            <w:r w:rsidR="005A34EC" w:rsidRPr="009439C7">
              <w:rPr>
                <w:rFonts w:ascii="Arial" w:hAnsi="Arial" w:cs="Arial"/>
                <w:sz w:val="20"/>
                <w:szCs w:val="20"/>
              </w:rPr>
              <w:t>malowanie z podnośnika koszowego</w:t>
            </w:r>
            <w:r w:rsidR="000C3450" w:rsidRPr="009439C7">
              <w:rPr>
                <w:rFonts w:ascii="Arial" w:hAnsi="Arial" w:cs="Arial"/>
                <w:sz w:val="20"/>
                <w:szCs w:val="20"/>
              </w:rPr>
              <w:t>.</w:t>
            </w:r>
          </w:p>
        </w:tc>
      </w:tr>
      <w:tr w:rsidR="00B45BB5" w:rsidRPr="00B45BB5" w:rsidTr="00CB69FE">
        <w:tc>
          <w:tcPr>
            <w:tcW w:w="9210" w:type="dxa"/>
            <w:gridSpan w:val="3"/>
          </w:tcPr>
          <w:p w:rsidR="00FE41DA" w:rsidRPr="00FE41DA" w:rsidRDefault="00B45BB5" w:rsidP="00FE41DA">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3.10.</w:t>
            </w:r>
            <w:r>
              <w:rPr>
                <w:rFonts w:ascii="Arial" w:hAnsi="Arial" w:cs="Arial"/>
                <w:sz w:val="20"/>
                <w:szCs w:val="20"/>
              </w:rPr>
              <w:tab/>
            </w:r>
            <w:r w:rsidRPr="00B45BB5">
              <w:rPr>
                <w:rFonts w:ascii="Arial" w:hAnsi="Arial" w:cs="Arial"/>
                <w:sz w:val="20"/>
                <w:szCs w:val="20"/>
              </w:rPr>
              <w:t xml:space="preserve">Dokumentowanie zatrudnienia osób wykonujących wskazane w poprzednim pkt czynności będzie </w:t>
            </w:r>
            <w:r w:rsidRPr="003356A7">
              <w:rPr>
                <w:rFonts w:ascii="Arial" w:hAnsi="Arial" w:cs="Arial"/>
                <w:sz w:val="20"/>
                <w:szCs w:val="20"/>
                <w:lang w:eastAsia="pl-PL"/>
              </w:rPr>
              <w:t>polegało</w:t>
            </w:r>
            <w:r w:rsidRPr="00B45BB5">
              <w:rPr>
                <w:rFonts w:ascii="Arial" w:hAnsi="Arial" w:cs="Arial"/>
                <w:sz w:val="20"/>
                <w:szCs w:val="20"/>
              </w:rPr>
              <w:t xml:space="preserve"> na:</w:t>
            </w:r>
            <w:r w:rsidR="00FE41DA">
              <w:rPr>
                <w:rFonts w:ascii="Arial" w:hAnsi="Arial" w:cs="Arial"/>
                <w:sz w:val="20"/>
                <w:szCs w:val="20"/>
              </w:rPr>
              <w:t xml:space="preserve"> p</w:t>
            </w:r>
            <w:r w:rsidR="00FE41DA" w:rsidRPr="00FE41DA">
              <w:rPr>
                <w:rFonts w:ascii="Arial" w:hAnsi="Arial" w:cs="Arial"/>
                <w:sz w:val="20"/>
                <w:szCs w:val="20"/>
              </w:rPr>
              <w:t>rzed rozpoczęciem realizacji czynności, do których odno</w:t>
            </w:r>
            <w:r w:rsidR="00FE41DA">
              <w:rPr>
                <w:rFonts w:ascii="Arial" w:hAnsi="Arial" w:cs="Arial"/>
                <w:sz w:val="20"/>
                <w:szCs w:val="20"/>
              </w:rPr>
              <w:t xml:space="preserve">si się Obowiązek Zatrudnienia, </w:t>
            </w:r>
            <w:r w:rsidR="00FE41DA" w:rsidRPr="00FE41DA">
              <w:rPr>
                <w:rFonts w:ascii="Arial" w:hAnsi="Arial" w:cs="Arial"/>
                <w:sz w:val="20"/>
                <w:szCs w:val="20"/>
              </w:rPr>
              <w:t>w stosunku do osób mających wykonywać te czynności, Wykonawca obowiązany jest przedłożyć Zamawiającemu, następujące dokumenty:</w:t>
            </w:r>
          </w:p>
          <w:p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1)</w:t>
            </w:r>
            <w:r w:rsidRPr="00FE41DA">
              <w:rPr>
                <w:rFonts w:ascii="Arial" w:hAnsi="Arial" w:cs="Arial"/>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FE41DA">
              <w:rPr>
                <w:rFonts w:ascii="Arial" w:hAnsi="Arial" w:cs="Arial"/>
                <w:sz w:val="20"/>
                <w:szCs w:val="20"/>
                <w:lang w:eastAsia="pl-PL"/>
              </w:rPr>
              <w:tab/>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Wykonawcy. </w:t>
            </w:r>
          </w:p>
          <w:p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2)</w:t>
            </w:r>
            <w:r w:rsidRPr="00FE41DA">
              <w:rPr>
                <w:rFonts w:ascii="Arial" w:hAnsi="Arial" w:cs="Arial"/>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FE41DA">
              <w:rPr>
                <w:rFonts w:ascii="Arial" w:hAnsi="Arial" w:cs="Arial"/>
                <w:sz w:val="20"/>
                <w:szCs w:val="20"/>
                <w:lang w:eastAsia="pl-PL"/>
              </w:rPr>
              <w:tab/>
              <w:t xml:space="preserve"> </w:t>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rsidR="00D055B2"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3)</w:t>
            </w:r>
            <w:r w:rsidRPr="00FE41DA">
              <w:rPr>
                <w:rFonts w:ascii="Arial" w:hAnsi="Arial" w:cs="Arial"/>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rsidR="00FE41DA" w:rsidRPr="00FE41DA"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 xml:space="preserve">- pod rygorem niedopuszczenia tych osób do realizacji tych czynności. </w:t>
            </w:r>
          </w:p>
          <w:p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3.11. </w:t>
            </w:r>
            <w:r w:rsidR="00FE41DA" w:rsidRPr="00FE41DA">
              <w:rPr>
                <w:rFonts w:ascii="Arial" w:hAnsi="Arial" w:cs="Arial"/>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3.12. </w:t>
            </w:r>
            <w:r w:rsidR="00FE41DA" w:rsidRPr="00FE41DA">
              <w:rPr>
                <w:rFonts w:ascii="Arial" w:hAnsi="Arial" w:cs="Arial"/>
                <w:sz w:val="20"/>
                <w:szCs w:val="20"/>
              </w:rPr>
              <w:t xml:space="preserve">W trakcie realizacji przedmiotu umowy, na każde wezwanie Zamawiającego, w terminie 7 dni roboczych, Wykonawca zobowiązany jest przedłożyć Zamawiającemu dla osób realizujących czynności, do których odnosi się Obowiązek Zatrudnienia, dokumenty, o których mowa </w:t>
            </w:r>
            <w:r w:rsidR="00FE41DA">
              <w:rPr>
                <w:rFonts w:ascii="Arial" w:hAnsi="Arial" w:cs="Arial"/>
                <w:sz w:val="20"/>
                <w:szCs w:val="20"/>
              </w:rPr>
              <w:t>powyżej</w:t>
            </w:r>
            <w:r w:rsidR="00FE41DA" w:rsidRPr="00FE41DA">
              <w:rPr>
                <w:rFonts w:ascii="Arial" w:hAnsi="Arial" w:cs="Arial"/>
                <w:sz w:val="20"/>
                <w:szCs w:val="20"/>
              </w:rPr>
              <w:t>. Nieprzedłożenie dokumentów, o których mowa w zdaniu poprzednim stanowi przypadek naruszenia Obowiązku Zatrudnienia.</w:t>
            </w:r>
          </w:p>
          <w:p w:rsidR="00FE41DA" w:rsidRDefault="00D055B2" w:rsidP="00D055B2">
            <w:pPr>
              <w:tabs>
                <w:tab w:val="left" w:pos="1701"/>
              </w:tabs>
              <w:ind w:left="1080"/>
              <w:jc w:val="both"/>
              <w:rPr>
                <w:rFonts w:ascii="Arial" w:hAnsi="Arial" w:cs="Arial"/>
                <w:sz w:val="20"/>
                <w:szCs w:val="20"/>
              </w:rPr>
            </w:pPr>
            <w:r>
              <w:rPr>
                <w:rFonts w:ascii="Arial" w:hAnsi="Arial" w:cs="Arial"/>
                <w:sz w:val="20"/>
                <w:szCs w:val="20"/>
                <w:lang w:eastAsia="pl-PL"/>
              </w:rPr>
              <w:t>3.</w:t>
            </w:r>
            <w:r>
              <w:rPr>
                <w:rFonts w:ascii="Arial" w:hAnsi="Arial" w:cs="Arial"/>
                <w:sz w:val="20"/>
                <w:szCs w:val="20"/>
              </w:rPr>
              <w:t xml:space="preserve">13. </w:t>
            </w:r>
            <w:r w:rsidR="00FE41DA" w:rsidRPr="00FE41DA">
              <w:rPr>
                <w:rFonts w:ascii="Arial" w:hAnsi="Arial" w:cs="Arial"/>
                <w:sz w:val="20"/>
                <w:szCs w:val="20"/>
              </w:rPr>
              <w:t>W przypadku wątpliwości co do przestrzegania przepisów prawa pracy przez Wykonawcę lub podwykonawcę, Zamawiający może zwrócić się o przeprowadzenie kontroli przez Państwową Inspekcję Pracy.</w:t>
            </w:r>
          </w:p>
          <w:p w:rsidR="008D4C53" w:rsidRPr="00D055B2" w:rsidRDefault="008D4C53" w:rsidP="00D055B2">
            <w:pPr>
              <w:tabs>
                <w:tab w:val="left" w:pos="1701"/>
              </w:tabs>
              <w:ind w:left="1080"/>
              <w:jc w:val="both"/>
              <w:rPr>
                <w:rFonts w:ascii="Arial" w:hAnsi="Arial" w:cs="Arial"/>
                <w:sz w:val="20"/>
                <w:szCs w:val="20"/>
                <w:lang w:eastAsia="pl-PL"/>
              </w:rPr>
            </w:pPr>
          </w:p>
        </w:tc>
      </w:tr>
      <w:tr w:rsidR="00B45BB5" w:rsidRPr="00B45BB5" w:rsidTr="00CB69FE">
        <w:tc>
          <w:tcPr>
            <w:tcW w:w="9210" w:type="dxa"/>
            <w:gridSpan w:val="3"/>
          </w:tcPr>
          <w:p w:rsidR="00B45BB5" w:rsidRPr="00B45BB5" w:rsidRDefault="00B45BB5" w:rsidP="00950024">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4.</w:t>
            </w:r>
            <w:r>
              <w:rPr>
                <w:rFonts w:ascii="Arial" w:hAnsi="Arial" w:cs="Arial"/>
                <w:b/>
                <w:sz w:val="20"/>
                <w:szCs w:val="20"/>
                <w:lang w:eastAsia="pl-PL"/>
              </w:rPr>
              <w:tab/>
            </w:r>
            <w:r w:rsidRPr="00B45BB5">
              <w:rPr>
                <w:rFonts w:ascii="Arial" w:hAnsi="Arial" w:cs="Arial"/>
                <w:b/>
                <w:sz w:val="20"/>
                <w:szCs w:val="20"/>
                <w:lang w:eastAsia="pl-PL"/>
              </w:rPr>
              <w:t>Opis części zamówienia, jeżeli Zamawiający dopuszcza składanie ofert częściowych, zamówienia uzupełniające, podwykonawstwo:</w:t>
            </w:r>
          </w:p>
        </w:tc>
      </w:tr>
      <w:tr w:rsidR="00B45BB5" w:rsidRPr="00B45BB5" w:rsidTr="00CB69FE">
        <w:trPr>
          <w:trHeight w:val="2342"/>
        </w:trPr>
        <w:tc>
          <w:tcPr>
            <w:tcW w:w="9210" w:type="dxa"/>
            <w:gridSpan w:val="3"/>
          </w:tcPr>
          <w:p w:rsidR="00B45BB5" w:rsidRPr="00B45BB5" w:rsidRDefault="00B45BB5" w:rsidP="004D11B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4.1.</w:t>
            </w:r>
            <w:r>
              <w:rPr>
                <w:rFonts w:ascii="Arial" w:hAnsi="Arial" w:cs="Arial"/>
                <w:sz w:val="20"/>
                <w:szCs w:val="20"/>
                <w:lang w:eastAsia="pl-PL"/>
              </w:rPr>
              <w:tab/>
            </w:r>
            <w:r w:rsidRPr="000C3450">
              <w:rPr>
                <w:rFonts w:ascii="Arial" w:hAnsi="Arial" w:cs="Arial"/>
                <w:sz w:val="20"/>
                <w:szCs w:val="20"/>
                <w:lang w:eastAsia="pl-PL"/>
              </w:rPr>
              <w:t xml:space="preserve">Zamawiający nie dopuszcza możliwości składania ofert częściowych w </w:t>
            </w:r>
            <w:r w:rsidR="00CB69FE" w:rsidRPr="000C3450">
              <w:rPr>
                <w:rFonts w:ascii="Arial" w:hAnsi="Arial" w:cs="Arial"/>
                <w:sz w:val="20"/>
                <w:szCs w:val="20"/>
                <w:lang w:eastAsia="pl-PL"/>
              </w:rPr>
              <w:t xml:space="preserve">rozumieniu art. 2 pkt 6 </w:t>
            </w:r>
            <w:proofErr w:type="spellStart"/>
            <w:r w:rsidR="00CB69FE" w:rsidRPr="000C3450">
              <w:rPr>
                <w:rFonts w:ascii="Arial" w:hAnsi="Arial" w:cs="Arial"/>
                <w:sz w:val="20"/>
                <w:szCs w:val="20"/>
                <w:lang w:eastAsia="pl-PL"/>
              </w:rPr>
              <w:t>p.z.p</w:t>
            </w:r>
            <w:proofErr w:type="spellEnd"/>
            <w:r w:rsidR="00950024" w:rsidRPr="000C3450">
              <w:rPr>
                <w:rFonts w:ascii="Arial" w:hAnsi="Arial" w:cs="Arial"/>
                <w:sz w:val="20"/>
                <w:szCs w:val="20"/>
                <w:lang w:eastAsia="pl-PL"/>
              </w:rPr>
              <w:t xml:space="preserve">. </w:t>
            </w:r>
            <w:r w:rsidR="008338D8" w:rsidRPr="000C3450">
              <w:rPr>
                <w:rFonts w:ascii="Arial" w:hAnsi="Arial" w:cs="Arial"/>
                <w:strike/>
                <w:sz w:val="20"/>
                <w:szCs w:val="20"/>
                <w:lang w:eastAsia="pl-PL"/>
              </w:rPr>
              <w:t>Zamawiający dopuszcza możliwość</w:t>
            </w:r>
            <w:r w:rsidRPr="000C3450">
              <w:rPr>
                <w:rFonts w:ascii="Arial" w:hAnsi="Arial" w:cs="Arial"/>
                <w:strike/>
                <w:sz w:val="20"/>
                <w:szCs w:val="20"/>
                <w:lang w:eastAsia="pl-PL"/>
              </w:rPr>
              <w:t xml:space="preserve"> składania ofert </w:t>
            </w:r>
            <w:r w:rsidRPr="000C3450">
              <w:rPr>
                <w:rFonts w:ascii="Arial" w:hAnsi="Arial" w:cs="Arial"/>
                <w:strike/>
                <w:sz w:val="20"/>
                <w:szCs w:val="20"/>
              </w:rPr>
              <w:t>częściowych</w:t>
            </w:r>
            <w:r w:rsidRPr="000C3450">
              <w:rPr>
                <w:rFonts w:ascii="Arial" w:hAnsi="Arial" w:cs="Arial"/>
                <w:strike/>
                <w:sz w:val="20"/>
                <w:szCs w:val="20"/>
                <w:lang w:eastAsia="pl-PL"/>
              </w:rPr>
              <w:t xml:space="preserve"> w rozumieniu art. 2 pkt 6 </w:t>
            </w:r>
            <w:proofErr w:type="spellStart"/>
            <w:r w:rsidRPr="000C3450">
              <w:rPr>
                <w:rFonts w:ascii="Arial" w:hAnsi="Arial" w:cs="Arial"/>
                <w:strike/>
                <w:sz w:val="20"/>
                <w:szCs w:val="20"/>
                <w:lang w:eastAsia="pl-PL"/>
              </w:rPr>
              <w:t>p.z.p</w:t>
            </w:r>
            <w:proofErr w:type="spellEnd"/>
            <w:r w:rsidRPr="000C3450">
              <w:rPr>
                <w:rFonts w:ascii="Arial" w:hAnsi="Arial" w:cs="Arial"/>
                <w:strike/>
                <w:sz w:val="20"/>
                <w:szCs w:val="20"/>
                <w:lang w:eastAsia="pl-PL"/>
              </w:rPr>
              <w:t xml:space="preserve">. Zamawiający nie wprowadza ograniczenia o jakim stanowi art. 36aa ust. 3 </w:t>
            </w:r>
            <w:proofErr w:type="spellStart"/>
            <w:r w:rsidRPr="000C3450">
              <w:rPr>
                <w:rFonts w:ascii="Arial" w:hAnsi="Arial" w:cs="Arial"/>
                <w:strike/>
                <w:sz w:val="20"/>
                <w:szCs w:val="20"/>
                <w:lang w:eastAsia="pl-PL"/>
              </w:rPr>
              <w:t>p.z.p</w:t>
            </w:r>
            <w:proofErr w:type="spellEnd"/>
            <w:r w:rsidRPr="000C3450">
              <w:rPr>
                <w:rFonts w:ascii="Arial" w:hAnsi="Arial" w:cs="Arial"/>
                <w:strike/>
                <w:sz w:val="20"/>
                <w:szCs w:val="20"/>
                <w:lang w:eastAsia="pl-PL"/>
              </w:rPr>
              <w:t>., tzn. maksymalnej liczby części zamówienia, na które może zostać udzielone zamówienie jednemu wykonawcy. Wykonawca może złożyć ofe</w:t>
            </w:r>
            <w:r w:rsidR="004D11B0" w:rsidRPr="000C3450">
              <w:rPr>
                <w:rFonts w:ascii="Arial" w:hAnsi="Arial" w:cs="Arial"/>
                <w:strike/>
                <w:sz w:val="20"/>
                <w:szCs w:val="20"/>
                <w:lang w:eastAsia="pl-PL"/>
              </w:rPr>
              <w:t xml:space="preserve">rtę na jedną lub dwie </w:t>
            </w:r>
            <w:r w:rsidRPr="000C3450">
              <w:rPr>
                <w:rFonts w:ascii="Arial" w:hAnsi="Arial" w:cs="Arial"/>
                <w:strike/>
                <w:sz w:val="20"/>
                <w:szCs w:val="20"/>
                <w:lang w:eastAsia="pl-PL"/>
              </w:rPr>
              <w:t>części przedmiotu zamówienia.</w:t>
            </w:r>
          </w:p>
        </w:tc>
      </w:tr>
      <w:tr w:rsidR="00B45BB5" w:rsidRPr="00B45BB5" w:rsidTr="00CB69FE">
        <w:tc>
          <w:tcPr>
            <w:tcW w:w="9210" w:type="dxa"/>
            <w:gridSpan w:val="3"/>
          </w:tcPr>
          <w:p w:rsidR="008338D8" w:rsidRPr="008338D8" w:rsidRDefault="00D16747" w:rsidP="008338D8">
            <w:pPr>
              <w:widowControl w:val="0"/>
              <w:suppressAutoHyphens/>
              <w:spacing w:before="60" w:after="60" w:line="360" w:lineRule="auto"/>
              <w:ind w:left="1080" w:hanging="688"/>
              <w:contextualSpacing/>
              <w:jc w:val="both"/>
              <w:rPr>
                <w:rFonts w:ascii="Arial" w:hAnsi="Arial" w:cs="Arial"/>
                <w:strike/>
                <w:sz w:val="20"/>
                <w:szCs w:val="20"/>
              </w:rPr>
            </w:pPr>
            <w:r>
              <w:rPr>
                <w:rFonts w:ascii="Arial" w:hAnsi="Arial" w:cs="Arial"/>
                <w:sz w:val="20"/>
                <w:szCs w:val="20"/>
                <w:lang w:eastAsia="pl-PL"/>
              </w:rPr>
              <w:t>4.2</w:t>
            </w:r>
            <w:r w:rsidR="00B45BB5">
              <w:rPr>
                <w:rFonts w:ascii="Arial" w:hAnsi="Arial" w:cs="Arial"/>
                <w:sz w:val="20"/>
                <w:szCs w:val="20"/>
                <w:lang w:eastAsia="pl-PL"/>
              </w:rPr>
              <w:t>.</w:t>
            </w:r>
            <w:r w:rsidR="00B45BB5">
              <w:rPr>
                <w:rFonts w:ascii="Arial" w:hAnsi="Arial" w:cs="Arial"/>
                <w:sz w:val="20"/>
                <w:szCs w:val="20"/>
                <w:lang w:eastAsia="pl-PL"/>
              </w:rPr>
              <w:tab/>
            </w:r>
            <w:r w:rsidRPr="008338D8">
              <w:rPr>
                <w:rFonts w:ascii="Arial" w:hAnsi="Arial" w:cs="Arial"/>
                <w:sz w:val="20"/>
                <w:szCs w:val="20"/>
              </w:rPr>
              <w:t xml:space="preserve">Zamawiający nie </w:t>
            </w:r>
            <w:r w:rsidRPr="008338D8">
              <w:rPr>
                <w:rFonts w:ascii="Arial" w:hAnsi="Arial" w:cs="Arial"/>
                <w:sz w:val="20"/>
                <w:szCs w:val="20"/>
                <w:lang w:eastAsia="pl-PL"/>
              </w:rPr>
              <w:t>przewiduje</w:t>
            </w:r>
            <w:r w:rsidR="00D60DF8" w:rsidRPr="008338D8">
              <w:rPr>
                <w:rFonts w:ascii="Arial" w:hAnsi="Arial" w:cs="Arial"/>
                <w:sz w:val="20"/>
                <w:szCs w:val="20"/>
              </w:rPr>
              <w:t xml:space="preserve"> możliwości</w:t>
            </w:r>
            <w:r w:rsidRPr="008338D8">
              <w:rPr>
                <w:rFonts w:ascii="Arial" w:hAnsi="Arial" w:cs="Arial"/>
                <w:sz w:val="20"/>
                <w:szCs w:val="20"/>
              </w:rPr>
              <w:t xml:space="preserve"> udzielenia zamówień, o których mowa w art. 67 ust. 1 pkt 6 </w:t>
            </w:r>
            <w:proofErr w:type="spellStart"/>
            <w:r w:rsidRPr="008338D8">
              <w:rPr>
                <w:rFonts w:ascii="Arial" w:hAnsi="Arial" w:cs="Arial"/>
                <w:sz w:val="20"/>
                <w:szCs w:val="20"/>
              </w:rPr>
              <w:t>p.z.p</w:t>
            </w:r>
            <w:proofErr w:type="spellEnd"/>
            <w:r w:rsidRPr="008338D8">
              <w:rPr>
                <w:rFonts w:ascii="Arial" w:hAnsi="Arial" w:cs="Arial"/>
                <w:sz w:val="20"/>
                <w:szCs w:val="20"/>
              </w:rPr>
              <w:t xml:space="preserve">. </w:t>
            </w:r>
            <w:r w:rsidRPr="008338D8">
              <w:rPr>
                <w:rFonts w:ascii="Arial" w:hAnsi="Arial" w:cs="Arial"/>
                <w:strike/>
                <w:sz w:val="20"/>
                <w:szCs w:val="20"/>
              </w:rPr>
              <w:t xml:space="preserve">Zamawiający przewiduje możliwość udzielenia zamówień, o których mowa w art. 67 ust. 1 pkt 6 </w:t>
            </w:r>
            <w:proofErr w:type="spellStart"/>
            <w:r w:rsidRPr="008338D8">
              <w:rPr>
                <w:rFonts w:ascii="Arial" w:hAnsi="Arial" w:cs="Arial"/>
                <w:strike/>
                <w:sz w:val="20"/>
                <w:szCs w:val="20"/>
              </w:rPr>
              <w:t>p.z.p</w:t>
            </w:r>
            <w:proofErr w:type="spellEnd"/>
            <w:r w:rsidRPr="008338D8">
              <w:rPr>
                <w:rFonts w:ascii="Arial" w:hAnsi="Arial" w:cs="Arial"/>
                <w:strike/>
                <w:sz w:val="20"/>
                <w:szCs w:val="20"/>
              </w:rPr>
              <w:t xml:space="preserve">. </w:t>
            </w:r>
            <w:r w:rsidR="008338D8">
              <w:rPr>
                <w:rFonts w:ascii="Arial" w:hAnsi="Arial" w:cs="Arial"/>
                <w:strike/>
                <w:sz w:val="20"/>
                <w:szCs w:val="20"/>
              </w:rPr>
              <w:t>(opisać)</w:t>
            </w:r>
          </w:p>
          <w:p w:rsidR="00B45BB5" w:rsidRPr="00B45BB5" w:rsidRDefault="00D16747" w:rsidP="008338D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shd w:val="clear" w:color="auto" w:fill="FFFFFF"/>
              </w:rPr>
              <w:t xml:space="preserve">4.3.   </w:t>
            </w:r>
            <w:r w:rsidR="00B45BB5" w:rsidRPr="008338D8">
              <w:rPr>
                <w:rFonts w:ascii="Arial" w:hAnsi="Arial" w:cs="Arial"/>
                <w:sz w:val="20"/>
                <w:szCs w:val="20"/>
                <w:lang w:eastAsia="pl-PL"/>
              </w:rPr>
              <w:t xml:space="preserve">Zamawiający nie zastrzega obowiązku osobistego wykonania przez </w:t>
            </w:r>
            <w:r w:rsidR="00B45BB5" w:rsidRPr="008338D8">
              <w:rPr>
                <w:rFonts w:ascii="Arial" w:hAnsi="Arial" w:cs="Arial"/>
                <w:sz w:val="20"/>
                <w:szCs w:val="20"/>
              </w:rPr>
              <w:t>Wykonawcę</w:t>
            </w:r>
            <w:r w:rsidR="00B45BB5" w:rsidRPr="008338D8">
              <w:rPr>
                <w:rFonts w:ascii="Arial" w:hAnsi="Arial" w:cs="Arial"/>
                <w:sz w:val="20"/>
                <w:szCs w:val="20"/>
                <w:lang w:eastAsia="pl-PL"/>
              </w:rPr>
              <w:t xml:space="preserve"> kluczowych części zamówienia</w:t>
            </w:r>
            <w:r w:rsidR="00B45BB5" w:rsidRPr="0086420F">
              <w:rPr>
                <w:rFonts w:ascii="Arial" w:hAnsi="Arial" w:cs="Arial"/>
                <w:sz w:val="20"/>
                <w:szCs w:val="20"/>
                <w:lang w:eastAsia="pl-PL"/>
              </w:rPr>
              <w:t>.</w:t>
            </w:r>
            <w:r w:rsidR="00B45BB5" w:rsidRPr="00B45BB5">
              <w:rPr>
                <w:rFonts w:ascii="Arial" w:hAnsi="Arial" w:cs="Arial"/>
                <w:sz w:val="20"/>
                <w:szCs w:val="20"/>
                <w:lang w:eastAsia="pl-PL"/>
              </w:rPr>
              <w:t xml:space="preserve">/ </w:t>
            </w:r>
            <w:r w:rsidR="00B45BB5" w:rsidRPr="0086420F">
              <w:rPr>
                <w:rFonts w:ascii="Arial" w:hAnsi="Arial" w:cs="Arial"/>
                <w:strike/>
                <w:sz w:val="20"/>
                <w:szCs w:val="20"/>
                <w:lang w:eastAsia="pl-PL"/>
              </w:rPr>
              <w:t xml:space="preserve">Zamawiający zastrzega </w:t>
            </w:r>
            <w:r w:rsidR="00B45BB5" w:rsidRPr="0086420F">
              <w:rPr>
                <w:rFonts w:ascii="Arial" w:hAnsi="Arial" w:cs="Arial"/>
                <w:strike/>
                <w:sz w:val="20"/>
                <w:szCs w:val="20"/>
              </w:rPr>
              <w:t>obowiązek</w:t>
            </w:r>
            <w:r w:rsidR="00B45BB5" w:rsidRPr="0086420F">
              <w:rPr>
                <w:rFonts w:ascii="Arial" w:hAnsi="Arial" w:cs="Arial"/>
                <w:strike/>
                <w:sz w:val="20"/>
                <w:szCs w:val="20"/>
                <w:lang w:eastAsia="pl-PL"/>
              </w:rPr>
              <w:t xml:space="preserve"> osobistego wykonania przez Wykonawcę kluczowych części zamówienia. Przez kluczowe części zamówienia Zamawiający rozumie: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4.4.</w:t>
            </w:r>
            <w:r>
              <w:rPr>
                <w:rFonts w:ascii="Arial" w:hAnsi="Arial" w:cs="Arial"/>
                <w:sz w:val="20"/>
                <w:szCs w:val="20"/>
                <w:lang w:eastAsia="pl-PL"/>
              </w:rPr>
              <w:tab/>
            </w:r>
            <w:r w:rsidRPr="00B45BB5">
              <w:rPr>
                <w:rFonts w:ascii="Arial" w:hAnsi="Arial" w:cs="Arial"/>
                <w:sz w:val="20"/>
                <w:szCs w:val="20"/>
                <w:lang w:eastAsia="pl-PL"/>
              </w:rPr>
              <w:t>Wykonawca może powierzyć wykonanie części zamówienia podwykonawcy.</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4.5.</w:t>
            </w:r>
            <w:r>
              <w:rPr>
                <w:rFonts w:ascii="Arial" w:hAnsi="Arial" w:cs="Arial"/>
                <w:sz w:val="20"/>
                <w:szCs w:val="20"/>
                <w:lang w:eastAsia="pl-PL"/>
              </w:rPr>
              <w:tab/>
            </w:r>
            <w:r w:rsidRPr="00B45BB5">
              <w:rPr>
                <w:rFonts w:ascii="Arial" w:hAnsi="Arial" w:cs="Arial"/>
                <w:sz w:val="20"/>
                <w:szCs w:val="20"/>
                <w:lang w:eastAsia="pl-PL"/>
              </w:rPr>
              <w:t xml:space="preserve">Zamawiający </w:t>
            </w:r>
            <w:r w:rsidRPr="00DE0011">
              <w:rPr>
                <w:rFonts w:ascii="Arial" w:hAnsi="Arial" w:cs="Arial"/>
                <w:sz w:val="20"/>
                <w:szCs w:val="20"/>
              </w:rPr>
              <w:t>żąda</w:t>
            </w:r>
            <w:r w:rsidRPr="00B45BB5">
              <w:rPr>
                <w:rFonts w:ascii="Arial" w:hAnsi="Arial" w:cs="Arial"/>
                <w:sz w:val="20"/>
                <w:szCs w:val="20"/>
                <w:lang w:eastAsia="pl-PL"/>
              </w:rPr>
              <w:t xml:space="preserve"> wskazania przez wykonawcę części zamówienia, których wykonanie zamierza powierzyć podwykonawcom i podania przez Wykonawcę firm podwykonawców.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4.6.</w:t>
            </w:r>
            <w:r>
              <w:rPr>
                <w:rFonts w:ascii="Arial" w:hAnsi="Arial" w:cs="Arial"/>
                <w:sz w:val="20"/>
                <w:szCs w:val="20"/>
                <w:lang w:eastAsia="pl-PL"/>
              </w:rPr>
              <w:tab/>
            </w:r>
            <w:r w:rsidRPr="00B45BB5">
              <w:rPr>
                <w:rFonts w:ascii="Arial" w:hAnsi="Arial" w:cs="Arial"/>
                <w:sz w:val="20"/>
                <w:szCs w:val="20"/>
                <w:lang w:eastAsia="pl-PL"/>
              </w:rPr>
              <w:t xml:space="preserve">Pozostałe </w:t>
            </w:r>
            <w:r w:rsidRPr="002B7176">
              <w:rPr>
                <w:rFonts w:ascii="Arial" w:hAnsi="Arial" w:cs="Arial"/>
                <w:sz w:val="20"/>
                <w:szCs w:val="20"/>
                <w:lang w:eastAsia="pl-PL"/>
              </w:rPr>
              <w:t>wymagania</w:t>
            </w:r>
            <w:r w:rsidRPr="00B45BB5">
              <w:rPr>
                <w:rFonts w:ascii="Arial" w:hAnsi="Arial" w:cs="Arial"/>
                <w:sz w:val="20"/>
                <w:szCs w:val="20"/>
                <w:lang w:eastAsia="pl-PL"/>
              </w:rPr>
              <w:t xml:space="preserve"> dotyczące podwykonawstwa zostały określone w Części 4 - Wzór umowy.</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3" w:name="bookmark24"/>
            <w:r>
              <w:rPr>
                <w:rFonts w:ascii="Arial" w:hAnsi="Arial" w:cs="Arial"/>
                <w:b/>
                <w:bCs/>
                <w:sz w:val="20"/>
                <w:szCs w:val="20"/>
                <w:lang w:eastAsia="pl-PL"/>
              </w:rPr>
              <w:t>5.</w:t>
            </w:r>
            <w:r>
              <w:rPr>
                <w:rFonts w:ascii="Arial" w:hAnsi="Arial" w:cs="Arial"/>
                <w:b/>
                <w:bCs/>
                <w:sz w:val="20"/>
                <w:szCs w:val="20"/>
                <w:lang w:eastAsia="pl-PL"/>
              </w:rPr>
              <w:tab/>
            </w:r>
            <w:r w:rsidRPr="00B45BB5">
              <w:rPr>
                <w:rFonts w:ascii="Arial" w:hAnsi="Arial" w:cs="Arial"/>
                <w:b/>
                <w:bCs/>
                <w:sz w:val="20"/>
                <w:szCs w:val="20"/>
                <w:lang w:eastAsia="pl-PL"/>
              </w:rPr>
              <w:t>Termin realizacji zamówienia</w:t>
            </w:r>
            <w:bookmarkEnd w:id="3"/>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5.1.</w:t>
            </w:r>
            <w:r>
              <w:rPr>
                <w:rFonts w:ascii="Arial" w:hAnsi="Arial" w:cs="Arial"/>
                <w:bCs/>
                <w:sz w:val="20"/>
                <w:szCs w:val="20"/>
                <w:lang w:eastAsia="pl-PL"/>
              </w:rPr>
              <w:tab/>
            </w:r>
            <w:r w:rsidRPr="00B45BB5">
              <w:rPr>
                <w:rFonts w:ascii="Arial" w:hAnsi="Arial" w:cs="Arial"/>
                <w:bCs/>
                <w:sz w:val="20"/>
                <w:szCs w:val="20"/>
                <w:lang w:eastAsia="pl-PL"/>
              </w:rPr>
              <w:t xml:space="preserve">Umowa o </w:t>
            </w:r>
            <w:r w:rsidRPr="00DE0011">
              <w:rPr>
                <w:rFonts w:ascii="Arial" w:hAnsi="Arial" w:cs="Arial"/>
                <w:sz w:val="20"/>
                <w:szCs w:val="20"/>
              </w:rPr>
              <w:t>udzielenie</w:t>
            </w:r>
            <w:r w:rsidRPr="00B45BB5">
              <w:rPr>
                <w:rFonts w:ascii="Arial" w:hAnsi="Arial" w:cs="Arial"/>
                <w:bCs/>
                <w:sz w:val="20"/>
                <w:szCs w:val="20"/>
                <w:lang w:eastAsia="pl-PL"/>
              </w:rPr>
              <w:t xml:space="preserve"> zamówienia publicznego zostanie zawarta na czas </w:t>
            </w:r>
            <w:r w:rsidRPr="002B7176">
              <w:rPr>
                <w:rFonts w:ascii="Arial" w:hAnsi="Arial" w:cs="Arial"/>
                <w:sz w:val="20"/>
                <w:szCs w:val="20"/>
                <w:lang w:eastAsia="pl-PL"/>
              </w:rPr>
              <w:t>oznaczony</w:t>
            </w:r>
            <w:r w:rsidRPr="00B45BB5">
              <w:rPr>
                <w:rFonts w:ascii="Arial" w:hAnsi="Arial" w:cs="Arial"/>
                <w:bCs/>
                <w:sz w:val="20"/>
                <w:szCs w:val="20"/>
                <w:lang w:eastAsia="pl-PL"/>
              </w:rPr>
              <w:t>.</w:t>
            </w:r>
          </w:p>
        </w:tc>
      </w:tr>
      <w:tr w:rsidR="00B45BB5" w:rsidRPr="00B45BB5" w:rsidTr="00CB69FE">
        <w:tc>
          <w:tcPr>
            <w:tcW w:w="9210" w:type="dxa"/>
            <w:gridSpan w:val="3"/>
          </w:tcPr>
          <w:p w:rsidR="00B45BB5" w:rsidRPr="009439C7" w:rsidRDefault="00B45BB5" w:rsidP="00737399">
            <w:pPr>
              <w:pStyle w:val="Akapitzlist"/>
              <w:spacing w:after="0" w:line="360" w:lineRule="auto"/>
              <w:ind w:left="357"/>
              <w:rPr>
                <w:rFonts w:ascii="Arial" w:hAnsi="Arial" w:cs="Arial"/>
                <w:sz w:val="20"/>
                <w:szCs w:val="20"/>
              </w:rPr>
            </w:pPr>
            <w:r>
              <w:rPr>
                <w:rFonts w:ascii="Arial" w:hAnsi="Arial" w:cs="Arial"/>
                <w:bCs/>
                <w:sz w:val="20"/>
                <w:szCs w:val="20"/>
                <w:lang w:eastAsia="pl-PL"/>
              </w:rPr>
              <w:t>5.2.</w:t>
            </w:r>
            <w:r>
              <w:rPr>
                <w:rFonts w:ascii="Arial" w:hAnsi="Arial" w:cs="Arial"/>
                <w:bCs/>
                <w:sz w:val="20"/>
                <w:szCs w:val="20"/>
                <w:lang w:eastAsia="pl-PL"/>
              </w:rPr>
              <w:tab/>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sidR="00BF4679">
              <w:rPr>
                <w:rFonts w:ascii="Arial" w:hAnsi="Arial" w:cs="Arial"/>
                <w:bCs/>
                <w:sz w:val="20"/>
                <w:szCs w:val="20"/>
                <w:lang w:eastAsia="pl-PL"/>
              </w:rPr>
              <w:t>nania zamów</w:t>
            </w:r>
            <w:r w:rsidR="0077439E">
              <w:rPr>
                <w:rFonts w:ascii="Arial" w:hAnsi="Arial" w:cs="Arial"/>
                <w:bCs/>
                <w:sz w:val="20"/>
                <w:szCs w:val="20"/>
                <w:lang w:eastAsia="pl-PL"/>
              </w:rPr>
              <w:t>ienia</w:t>
            </w:r>
            <w:r w:rsidR="009439C7">
              <w:rPr>
                <w:rFonts w:ascii="Arial" w:hAnsi="Arial" w:cs="Arial"/>
                <w:bCs/>
                <w:sz w:val="20"/>
                <w:szCs w:val="20"/>
                <w:lang w:eastAsia="pl-PL"/>
              </w:rPr>
              <w:t>:</w:t>
            </w:r>
            <w:r w:rsidR="0077439E">
              <w:rPr>
                <w:rFonts w:ascii="Arial" w:hAnsi="Arial" w:cs="Arial"/>
                <w:bCs/>
                <w:sz w:val="20"/>
                <w:szCs w:val="20"/>
                <w:lang w:eastAsia="pl-PL"/>
              </w:rPr>
              <w:t xml:space="preserve"> </w:t>
            </w:r>
            <w:r w:rsidR="009439C7" w:rsidRPr="009439C7">
              <w:rPr>
                <w:rFonts w:ascii="Arial" w:hAnsi="Arial" w:cs="Arial"/>
                <w:sz w:val="20"/>
                <w:szCs w:val="20"/>
              </w:rPr>
              <w:t xml:space="preserve">do dnia </w:t>
            </w:r>
            <w:r w:rsidR="00737399">
              <w:rPr>
                <w:rFonts w:ascii="Arial" w:hAnsi="Arial" w:cs="Arial"/>
                <w:b/>
                <w:sz w:val="20"/>
                <w:szCs w:val="20"/>
              </w:rPr>
              <w:t>30</w:t>
            </w:r>
            <w:r w:rsidR="009439C7" w:rsidRPr="009439C7">
              <w:rPr>
                <w:rFonts w:ascii="Arial" w:hAnsi="Arial" w:cs="Arial"/>
                <w:b/>
                <w:sz w:val="20"/>
                <w:szCs w:val="20"/>
              </w:rPr>
              <w:t xml:space="preserve"> sierpnia 2018 r</w:t>
            </w:r>
            <w:r w:rsidR="009439C7" w:rsidRPr="009439C7">
              <w:rPr>
                <w:rFonts w:ascii="Arial" w:hAnsi="Arial" w:cs="Arial"/>
                <w:sz w:val="20"/>
                <w:szCs w:val="20"/>
              </w:rPr>
              <w:t>., remont ścian i sufitów wewnątrz budynku;</w:t>
            </w:r>
            <w:r w:rsidR="009439C7">
              <w:rPr>
                <w:rFonts w:ascii="Arial" w:hAnsi="Arial" w:cs="Arial"/>
                <w:sz w:val="20"/>
                <w:szCs w:val="20"/>
              </w:rPr>
              <w:t xml:space="preserve"> </w:t>
            </w:r>
            <w:r w:rsidR="009439C7" w:rsidRPr="009439C7">
              <w:rPr>
                <w:rFonts w:ascii="Arial" w:hAnsi="Arial" w:cs="Arial"/>
                <w:sz w:val="20"/>
                <w:szCs w:val="20"/>
                <w:lang w:eastAsia="pl-PL"/>
              </w:rPr>
              <w:t xml:space="preserve">do dnia </w:t>
            </w:r>
            <w:r w:rsidR="00737399">
              <w:rPr>
                <w:rFonts w:ascii="Arial" w:hAnsi="Arial" w:cs="Arial"/>
                <w:b/>
                <w:sz w:val="20"/>
                <w:szCs w:val="20"/>
                <w:lang w:eastAsia="pl-PL"/>
              </w:rPr>
              <w:t>31 października</w:t>
            </w:r>
            <w:r w:rsidR="009439C7" w:rsidRPr="009439C7">
              <w:rPr>
                <w:rFonts w:ascii="Arial" w:hAnsi="Arial" w:cs="Arial"/>
                <w:b/>
                <w:sz w:val="20"/>
                <w:szCs w:val="20"/>
                <w:lang w:eastAsia="pl-PL"/>
              </w:rPr>
              <w:t xml:space="preserve"> 2018 r.</w:t>
            </w:r>
            <w:r w:rsidR="009439C7" w:rsidRPr="009439C7">
              <w:rPr>
                <w:rFonts w:ascii="Arial" w:hAnsi="Arial" w:cs="Arial"/>
                <w:sz w:val="20"/>
                <w:szCs w:val="20"/>
                <w:lang w:eastAsia="pl-PL"/>
              </w:rPr>
              <w:t xml:space="preserve"> pozostałe roboty wchodzące w zakres zamówienia</w:t>
            </w:r>
            <w:r w:rsidR="009439C7">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4" w:name="bookmark25"/>
            <w:r>
              <w:rPr>
                <w:rFonts w:ascii="Arial" w:hAnsi="Arial" w:cs="Arial"/>
                <w:b/>
                <w:bCs/>
                <w:sz w:val="20"/>
                <w:szCs w:val="20"/>
                <w:lang w:eastAsia="pl-PL"/>
              </w:rPr>
              <w:t>6.</w:t>
            </w:r>
            <w:r>
              <w:rPr>
                <w:rFonts w:ascii="Arial" w:hAnsi="Arial" w:cs="Arial"/>
                <w:b/>
                <w:bCs/>
                <w:sz w:val="20"/>
                <w:szCs w:val="20"/>
                <w:lang w:eastAsia="pl-PL"/>
              </w:rPr>
              <w:tab/>
            </w:r>
            <w:r w:rsidRPr="00B45BB5">
              <w:rPr>
                <w:rFonts w:ascii="Arial" w:hAnsi="Arial" w:cs="Arial"/>
                <w:b/>
                <w:bCs/>
                <w:sz w:val="20"/>
                <w:szCs w:val="20"/>
                <w:lang w:eastAsia="pl-PL"/>
              </w:rPr>
              <w:t>Warunki udziału w postępowaniu:</w:t>
            </w:r>
            <w:bookmarkEnd w:id="4"/>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6.1.</w:t>
            </w:r>
            <w:r>
              <w:rPr>
                <w:rFonts w:ascii="Arial" w:hAnsi="Arial" w:cs="Arial"/>
                <w:sz w:val="20"/>
                <w:szCs w:val="20"/>
                <w:lang w:eastAsia="pl-PL"/>
              </w:rPr>
              <w:tab/>
            </w:r>
            <w:r w:rsidRPr="00B45BB5">
              <w:rPr>
                <w:rFonts w:ascii="Arial" w:hAnsi="Arial" w:cs="Arial"/>
                <w:sz w:val="20"/>
                <w:szCs w:val="20"/>
                <w:lang w:eastAsia="pl-PL"/>
              </w:rPr>
              <w:t xml:space="preserve">O </w:t>
            </w:r>
            <w:r w:rsidRPr="002B7176">
              <w:rPr>
                <w:rFonts w:ascii="Arial" w:hAnsi="Arial" w:cs="Arial"/>
                <w:sz w:val="20"/>
                <w:szCs w:val="20"/>
                <w:lang w:eastAsia="pl-PL"/>
              </w:rPr>
              <w:t>udzielenie</w:t>
            </w:r>
            <w:r w:rsidRPr="00B45BB5">
              <w:rPr>
                <w:rFonts w:ascii="Arial" w:hAnsi="Arial" w:cs="Arial"/>
                <w:sz w:val="20"/>
                <w:szCs w:val="20"/>
                <w:lang w:eastAsia="pl-PL"/>
              </w:rPr>
              <w:t xml:space="preserve"> zamówienia mogą ubiegać się Wykonawcy, którzy nie podlegają wykluczeniu oraz spełniają określone przez Zamawiającego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bookmarkStart w:id="5" w:name="bookmark27"/>
            <w:r>
              <w:rPr>
                <w:rFonts w:ascii="Arial" w:hAnsi="Arial" w:cs="Arial"/>
                <w:bCs/>
                <w:sz w:val="20"/>
                <w:szCs w:val="20"/>
                <w:lang w:eastAsia="pl-PL"/>
              </w:rPr>
              <w:t>6.</w:t>
            </w:r>
            <w:r w:rsidR="00F97973">
              <w:rPr>
                <w:rFonts w:ascii="Arial" w:hAnsi="Arial" w:cs="Arial"/>
                <w:bCs/>
                <w:sz w:val="20"/>
                <w:szCs w:val="20"/>
                <w:lang w:eastAsia="pl-PL"/>
              </w:rPr>
              <w:t>2</w:t>
            </w:r>
            <w:r>
              <w:rPr>
                <w:rFonts w:ascii="Arial" w:hAnsi="Arial" w:cs="Arial"/>
                <w:bCs/>
                <w:sz w:val="20"/>
                <w:szCs w:val="20"/>
                <w:lang w:eastAsia="pl-PL"/>
              </w:rPr>
              <w:t>.</w:t>
            </w:r>
            <w:r>
              <w:rPr>
                <w:rFonts w:ascii="Arial" w:hAnsi="Arial" w:cs="Arial"/>
                <w:bCs/>
                <w:sz w:val="20"/>
                <w:szCs w:val="20"/>
                <w:lang w:eastAsia="pl-PL"/>
              </w:rPr>
              <w:tab/>
            </w:r>
            <w:r w:rsidRPr="00B45BB5">
              <w:rPr>
                <w:rFonts w:ascii="Arial" w:hAnsi="Arial" w:cs="Arial"/>
                <w:bCs/>
                <w:sz w:val="20"/>
                <w:szCs w:val="20"/>
                <w:lang w:eastAsia="pl-PL"/>
              </w:rPr>
              <w:t xml:space="preserve">O </w:t>
            </w:r>
            <w:r w:rsidRPr="003356A7">
              <w:rPr>
                <w:rFonts w:ascii="Arial" w:hAnsi="Arial" w:cs="Arial"/>
                <w:sz w:val="20"/>
                <w:szCs w:val="20"/>
                <w:lang w:eastAsia="pl-PL"/>
              </w:rPr>
              <w:t>udzielenie</w:t>
            </w:r>
            <w:r w:rsidRPr="00B45BB5">
              <w:rPr>
                <w:rFonts w:ascii="Arial" w:hAnsi="Arial" w:cs="Arial"/>
                <w:bCs/>
                <w:sz w:val="20"/>
                <w:szCs w:val="20"/>
                <w:lang w:eastAsia="pl-PL"/>
              </w:rPr>
              <w:t xml:space="preserve"> zamówienia mogą ubiegać się Wykonawcy, którzy spełniają </w:t>
            </w:r>
            <w:r w:rsidRPr="002B7176">
              <w:rPr>
                <w:rFonts w:ascii="Arial" w:hAnsi="Arial" w:cs="Arial"/>
                <w:sz w:val="20"/>
                <w:szCs w:val="20"/>
                <w:lang w:eastAsia="pl-PL"/>
              </w:rPr>
              <w:t>warunki</w:t>
            </w:r>
            <w:r w:rsidRPr="00B45BB5">
              <w:rPr>
                <w:rFonts w:ascii="Arial" w:hAnsi="Arial" w:cs="Arial"/>
                <w:bCs/>
                <w:sz w:val="20"/>
                <w:szCs w:val="20"/>
                <w:lang w:eastAsia="pl-PL"/>
              </w:rPr>
              <w:t xml:space="preserve"> dotyczące:</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1)</w:t>
            </w:r>
            <w:r>
              <w:rPr>
                <w:rFonts w:ascii="Arial" w:hAnsi="Arial" w:cs="Arial"/>
                <w:bCs/>
                <w:sz w:val="20"/>
                <w:szCs w:val="20"/>
                <w:lang w:eastAsia="pl-PL"/>
              </w:rPr>
              <w:tab/>
            </w:r>
            <w:r w:rsidRPr="00B45BB5">
              <w:rPr>
                <w:rFonts w:ascii="Arial" w:hAnsi="Arial" w:cs="Arial"/>
                <w:bCs/>
                <w:sz w:val="20"/>
                <w:szCs w:val="20"/>
                <w:lang w:eastAsia="pl-PL"/>
              </w:rPr>
              <w:t xml:space="preserve">kompetencji lub uprawnień do prowadzenia określonej działalności zawodowej, o ile wynika to z </w:t>
            </w:r>
            <w:r w:rsidRPr="00CC25AD">
              <w:rPr>
                <w:rFonts w:ascii="Arial" w:hAnsi="Arial" w:cs="Arial"/>
                <w:sz w:val="20"/>
                <w:szCs w:val="20"/>
                <w:lang w:eastAsia="pl-PL"/>
              </w:rPr>
              <w:t>odrębnych</w:t>
            </w:r>
            <w:r w:rsidRPr="00B45BB5">
              <w:rPr>
                <w:rFonts w:ascii="Arial" w:hAnsi="Arial" w:cs="Arial"/>
                <w:bCs/>
                <w:sz w:val="20"/>
                <w:szCs w:val="20"/>
                <w:lang w:eastAsia="pl-PL"/>
              </w:rPr>
              <w:t xml:space="preserve"> przepisów - Zamawiający nie stawia w tym zakresie wymagań. </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 xml:space="preserve">sytuacji </w:t>
            </w:r>
            <w:r w:rsidRPr="00CC25AD">
              <w:rPr>
                <w:rFonts w:ascii="Arial" w:hAnsi="Arial" w:cs="Arial"/>
                <w:sz w:val="20"/>
                <w:szCs w:val="20"/>
                <w:lang w:eastAsia="pl-PL"/>
              </w:rPr>
              <w:t>ekonomicznej</w:t>
            </w:r>
            <w:r w:rsidRPr="00B45BB5">
              <w:rPr>
                <w:rFonts w:ascii="Arial" w:hAnsi="Arial" w:cs="Arial"/>
                <w:bCs/>
                <w:sz w:val="20"/>
                <w:szCs w:val="20"/>
                <w:lang w:eastAsia="pl-PL"/>
              </w:rPr>
              <w:t xml:space="preserve"> lub finansowej, co oznacza, że: </w:t>
            </w:r>
          </w:p>
        </w:tc>
      </w:tr>
      <w:tr w:rsidR="00B45BB5" w:rsidRPr="00B45BB5" w:rsidTr="00CB69FE">
        <w:tc>
          <w:tcPr>
            <w:tcW w:w="9210" w:type="dxa"/>
            <w:gridSpan w:val="3"/>
          </w:tcPr>
          <w:p w:rsidR="0086420F" w:rsidRPr="000C3450" w:rsidRDefault="00B45BB5" w:rsidP="008D4C53">
            <w:pPr>
              <w:widowControl w:val="0"/>
              <w:suppressAutoHyphens/>
              <w:spacing w:line="360" w:lineRule="auto"/>
              <w:ind w:left="1077"/>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się ubiegać podmioty, które </w:t>
            </w:r>
            <w:r w:rsidR="000E53AE">
              <w:rPr>
                <w:rFonts w:ascii="Arial" w:hAnsi="Arial" w:cs="Arial"/>
                <w:bCs/>
                <w:sz w:val="20"/>
                <w:szCs w:val="20"/>
                <w:lang w:eastAsia="pl-PL"/>
              </w:rPr>
              <w:t>ubezpieczone są od odpowiedzialności cywilnej w zakresie prowadzonej działalności związanej z przedmiotem zamówienia na sumę gwarancyjną</w:t>
            </w:r>
            <w:r w:rsidRPr="00B45BB5">
              <w:rPr>
                <w:rFonts w:ascii="Arial" w:hAnsi="Arial" w:cs="Arial"/>
                <w:bCs/>
                <w:sz w:val="20"/>
                <w:szCs w:val="20"/>
                <w:lang w:eastAsia="pl-PL"/>
              </w:rPr>
              <w:t xml:space="preserve"> w wysokoś</w:t>
            </w:r>
            <w:r w:rsidR="0086420F">
              <w:rPr>
                <w:rFonts w:ascii="Arial" w:hAnsi="Arial" w:cs="Arial"/>
                <w:bCs/>
                <w:sz w:val="20"/>
                <w:szCs w:val="20"/>
                <w:lang w:eastAsia="pl-PL"/>
              </w:rPr>
              <w:t>ci co najmniej:</w:t>
            </w:r>
            <w:r w:rsidR="000C3450">
              <w:rPr>
                <w:rFonts w:ascii="Arial" w:hAnsi="Arial" w:cs="Arial"/>
                <w:bCs/>
                <w:sz w:val="20"/>
                <w:szCs w:val="20"/>
                <w:lang w:eastAsia="pl-PL"/>
              </w:rPr>
              <w:t xml:space="preserve"> </w:t>
            </w:r>
            <w:r w:rsidR="008D4C53">
              <w:rPr>
                <w:rFonts w:ascii="Arial" w:hAnsi="Arial" w:cs="Arial"/>
                <w:sz w:val="20"/>
                <w:szCs w:val="20"/>
              </w:rPr>
              <w:t>26</w:t>
            </w:r>
            <w:r w:rsidR="0086420F" w:rsidRPr="0086420F">
              <w:rPr>
                <w:rFonts w:ascii="Arial" w:hAnsi="Arial" w:cs="Arial"/>
                <w:sz w:val="20"/>
                <w:szCs w:val="20"/>
              </w:rPr>
              <w:t>0 000,00 PLN (słownie:</w:t>
            </w:r>
            <w:r w:rsidR="004D11B0">
              <w:rPr>
                <w:rFonts w:ascii="Arial" w:hAnsi="Arial" w:cs="Arial"/>
                <w:sz w:val="20"/>
                <w:szCs w:val="20"/>
              </w:rPr>
              <w:t xml:space="preserve"> </w:t>
            </w:r>
            <w:r w:rsidR="008D4C53">
              <w:rPr>
                <w:rFonts w:ascii="Arial" w:hAnsi="Arial" w:cs="Arial"/>
                <w:sz w:val="20"/>
                <w:szCs w:val="20"/>
              </w:rPr>
              <w:t xml:space="preserve">dwieście sześćdziesiąt </w:t>
            </w:r>
            <w:r w:rsidR="0086420F" w:rsidRPr="0086420F">
              <w:rPr>
                <w:rFonts w:ascii="Arial" w:hAnsi="Arial" w:cs="Arial"/>
                <w:sz w:val="20"/>
                <w:szCs w:val="20"/>
              </w:rPr>
              <w:t>tysięcy złotych).</w:t>
            </w:r>
          </w:p>
        </w:tc>
      </w:tr>
      <w:tr w:rsidR="00B45BB5" w:rsidRPr="00B45BB5" w:rsidTr="00CB69FE">
        <w:tc>
          <w:tcPr>
            <w:tcW w:w="9210" w:type="dxa"/>
            <w:gridSpan w:val="3"/>
          </w:tcPr>
          <w:p w:rsidR="00C239F7" w:rsidRDefault="00B45BB5" w:rsidP="0086420F">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w:t>
            </w:r>
            <w:r w:rsidR="00DF6AE2">
              <w:rPr>
                <w:rFonts w:ascii="Arial" w:hAnsi="Arial" w:cs="Arial"/>
                <w:bCs/>
                <w:sz w:val="20"/>
                <w:szCs w:val="20"/>
                <w:lang w:eastAsia="pl-PL"/>
              </w:rPr>
              <w:t xml:space="preserve">owyższy warunek Wykonawcy </w:t>
            </w:r>
            <w:r w:rsidRPr="00B45BB5">
              <w:rPr>
                <w:rFonts w:ascii="Arial" w:hAnsi="Arial" w:cs="Arial"/>
                <w:bCs/>
                <w:sz w:val="20"/>
                <w:szCs w:val="20"/>
                <w:lang w:eastAsia="pl-PL"/>
              </w:rPr>
              <w:t>muszą spełniać łącznie.</w:t>
            </w:r>
            <w:r w:rsidR="0086420F">
              <w:rPr>
                <w:rFonts w:ascii="Arial" w:hAnsi="Arial" w:cs="Arial"/>
                <w:bCs/>
                <w:sz w:val="20"/>
                <w:szCs w:val="20"/>
                <w:lang w:eastAsia="pl-PL"/>
              </w:rPr>
              <w:t xml:space="preserve"> </w:t>
            </w:r>
          </w:p>
          <w:p w:rsidR="00B45BB5" w:rsidRPr="002A4DB8" w:rsidRDefault="0086420F" w:rsidP="00C239F7">
            <w:pPr>
              <w:widowControl w:val="0"/>
              <w:suppressAutoHyphens/>
              <w:spacing w:before="60" w:after="60" w:line="360" w:lineRule="auto"/>
              <w:ind w:left="1080"/>
              <w:contextualSpacing/>
              <w:jc w:val="both"/>
              <w:rPr>
                <w:rFonts w:ascii="Arial" w:hAnsi="Arial" w:cs="Arial"/>
                <w:bCs/>
                <w:strike/>
                <w:sz w:val="20"/>
                <w:szCs w:val="20"/>
                <w:lang w:eastAsia="pl-PL"/>
              </w:rPr>
            </w:pPr>
            <w:r w:rsidRPr="002A4DB8">
              <w:rPr>
                <w:rFonts w:ascii="Arial" w:hAnsi="Arial" w:cs="Arial"/>
                <w:bCs/>
                <w:strike/>
                <w:sz w:val="20"/>
                <w:szCs w:val="20"/>
                <w:lang w:eastAsia="pl-PL"/>
              </w:rPr>
              <w:lastRenderedPageBreak/>
              <w:t>W przypadku Wykonawcy, który złoży oferty na więcej niż jedną część</w:t>
            </w:r>
            <w:r w:rsidR="00C239F7" w:rsidRPr="002A4DB8">
              <w:rPr>
                <w:rFonts w:ascii="Arial" w:hAnsi="Arial" w:cs="Arial"/>
                <w:bCs/>
                <w:strike/>
                <w:sz w:val="20"/>
                <w:szCs w:val="20"/>
                <w:lang w:eastAsia="pl-PL"/>
              </w:rPr>
              <w:t xml:space="preserve"> zamówienia</w:t>
            </w:r>
            <w:r w:rsidRPr="002A4DB8">
              <w:rPr>
                <w:rFonts w:ascii="Arial" w:hAnsi="Arial" w:cs="Arial"/>
                <w:bCs/>
                <w:strike/>
                <w:sz w:val="20"/>
                <w:szCs w:val="20"/>
                <w:lang w:eastAsia="pl-PL"/>
              </w:rPr>
              <w:t>, wysokość sumy gwarancyjnej ubezpieczenia musi być odpowiednio wyższa</w:t>
            </w:r>
            <w:r w:rsidR="00C239F7" w:rsidRPr="002A4DB8">
              <w:rPr>
                <w:rFonts w:ascii="Arial" w:hAnsi="Arial" w:cs="Arial"/>
                <w:bCs/>
                <w:strike/>
                <w:sz w:val="20"/>
                <w:szCs w:val="20"/>
                <w:lang w:eastAsia="pl-PL"/>
              </w:rPr>
              <w:t xml:space="preserve"> o kwotę wymaganą w danej części lub częściach zamówienia.</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lastRenderedPageBreak/>
              <w:t>3)</w:t>
            </w:r>
            <w:r>
              <w:rPr>
                <w:rFonts w:ascii="Arial" w:hAnsi="Arial" w:cs="Arial"/>
                <w:bCs/>
                <w:sz w:val="20"/>
                <w:szCs w:val="20"/>
                <w:lang w:eastAsia="pl-PL"/>
              </w:rPr>
              <w:tab/>
            </w:r>
            <w:r w:rsidRPr="00CC25AD">
              <w:rPr>
                <w:rFonts w:ascii="Arial" w:hAnsi="Arial" w:cs="Arial"/>
                <w:sz w:val="20"/>
                <w:szCs w:val="20"/>
                <w:lang w:eastAsia="pl-PL"/>
              </w:rPr>
              <w:t>zdolności</w:t>
            </w:r>
            <w:r w:rsidRPr="00B45BB5">
              <w:rPr>
                <w:rFonts w:ascii="Arial" w:hAnsi="Arial" w:cs="Arial"/>
                <w:bCs/>
                <w:sz w:val="20"/>
                <w:szCs w:val="20"/>
                <w:lang w:eastAsia="pl-PL"/>
              </w:rPr>
              <w:t xml:space="preserve"> technicznej lub zawodowej, co oznacza, że:</w:t>
            </w:r>
          </w:p>
        </w:tc>
      </w:tr>
      <w:tr w:rsidR="00B45BB5" w:rsidRPr="00B45BB5" w:rsidTr="00CB69FE">
        <w:trPr>
          <w:gridBefore w:val="1"/>
          <w:wBefore w:w="1063" w:type="dxa"/>
        </w:trPr>
        <w:tc>
          <w:tcPr>
            <w:tcW w:w="8147" w:type="dxa"/>
            <w:gridSpan w:val="2"/>
          </w:tcPr>
          <w:p w:rsidR="00017C5E" w:rsidRDefault="00B45BB5" w:rsidP="00017C5E">
            <w:pPr>
              <w:widowControl w:val="0"/>
              <w:suppressAutoHyphens/>
              <w:spacing w:before="60" w:after="60" w:line="360" w:lineRule="auto"/>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ubiegać się podmioty posiadające doświadczenie polegające na wykonaniu w okresie ostatnich 5 lat przed upływem terminu składania ofert, a jeżeli okres prowadzenia działalności jest krótszy - w tym okresie: </w:t>
            </w:r>
          </w:p>
          <w:p w:rsidR="00017C5E" w:rsidRPr="000C3450" w:rsidRDefault="00B45BB5" w:rsidP="00F237A0">
            <w:pPr>
              <w:spacing w:line="360" w:lineRule="auto"/>
              <w:jc w:val="both"/>
              <w:rPr>
                <w:rFonts w:ascii="Arial" w:hAnsi="Arial" w:cs="Arial"/>
                <w:sz w:val="20"/>
                <w:szCs w:val="20"/>
              </w:rPr>
            </w:pPr>
            <w:r w:rsidRPr="00B45BB5">
              <w:rPr>
                <w:rFonts w:ascii="Arial" w:hAnsi="Arial" w:cs="Arial"/>
                <w:bCs/>
                <w:sz w:val="20"/>
                <w:szCs w:val="20"/>
                <w:lang w:eastAsia="pl-PL"/>
              </w:rPr>
              <w:t xml:space="preserve">co </w:t>
            </w:r>
            <w:r w:rsidRPr="00054238">
              <w:rPr>
                <w:rFonts w:ascii="Arial" w:hAnsi="Arial" w:cs="Arial"/>
                <w:bCs/>
                <w:sz w:val="20"/>
                <w:szCs w:val="20"/>
                <w:lang w:eastAsia="pl-PL"/>
              </w:rPr>
              <w:t xml:space="preserve">najmniej </w:t>
            </w:r>
            <w:r w:rsidR="00054238" w:rsidRPr="00054238">
              <w:rPr>
                <w:rFonts w:ascii="Arial" w:hAnsi="Arial" w:cs="Arial"/>
                <w:bCs/>
                <w:sz w:val="20"/>
                <w:szCs w:val="20"/>
                <w:lang w:eastAsia="pl-PL"/>
              </w:rPr>
              <w:t>2</w:t>
            </w:r>
            <w:r w:rsidRPr="00054238">
              <w:rPr>
                <w:rFonts w:ascii="Arial" w:hAnsi="Arial" w:cs="Arial"/>
                <w:bCs/>
                <w:sz w:val="20"/>
                <w:szCs w:val="20"/>
                <w:lang w:eastAsia="pl-PL"/>
              </w:rPr>
              <w:t xml:space="preserve"> rob</w:t>
            </w:r>
            <w:r w:rsidR="00054238" w:rsidRPr="00054238">
              <w:rPr>
                <w:rFonts w:ascii="Arial" w:hAnsi="Arial" w:cs="Arial"/>
                <w:bCs/>
                <w:sz w:val="20"/>
                <w:szCs w:val="20"/>
                <w:lang w:eastAsia="pl-PL"/>
              </w:rPr>
              <w:t>ót budowlanych polegających na:</w:t>
            </w:r>
            <w:r w:rsidR="00F237A0">
              <w:rPr>
                <w:rFonts w:ascii="Arial" w:hAnsi="Arial" w:cs="Arial"/>
                <w:sz w:val="20"/>
                <w:szCs w:val="20"/>
              </w:rPr>
              <w:t xml:space="preserve"> budowie, przebudowie, remoncie, czy malowaniu budynków</w:t>
            </w:r>
            <w:r w:rsidR="00054238" w:rsidRPr="00054238">
              <w:rPr>
                <w:rFonts w:ascii="Arial" w:hAnsi="Arial" w:cs="Arial"/>
                <w:sz w:val="20"/>
                <w:szCs w:val="20"/>
              </w:rPr>
              <w:t xml:space="preserve"> o</w:t>
            </w:r>
            <w:r w:rsidR="000C3450">
              <w:rPr>
                <w:rFonts w:ascii="Arial" w:hAnsi="Arial" w:cs="Arial"/>
                <w:sz w:val="20"/>
                <w:szCs w:val="20"/>
              </w:rPr>
              <w:t xml:space="preserve"> łącznej wartości brutto min. </w:t>
            </w:r>
            <w:r w:rsidR="00A731C4">
              <w:rPr>
                <w:rFonts w:ascii="Arial" w:hAnsi="Arial" w:cs="Arial"/>
                <w:sz w:val="20"/>
                <w:szCs w:val="20"/>
              </w:rPr>
              <w:t>26</w:t>
            </w:r>
            <w:r w:rsidR="00017E1E">
              <w:rPr>
                <w:rFonts w:ascii="Arial" w:hAnsi="Arial" w:cs="Arial"/>
                <w:sz w:val="20"/>
                <w:szCs w:val="20"/>
              </w:rPr>
              <w:t>0</w:t>
            </w:r>
            <w:r w:rsidR="00054238" w:rsidRPr="00054238">
              <w:rPr>
                <w:rFonts w:ascii="Arial" w:hAnsi="Arial" w:cs="Arial"/>
                <w:sz w:val="20"/>
                <w:szCs w:val="20"/>
              </w:rPr>
              <w:t> 000,00 zł brutto.</w:t>
            </w:r>
          </w:p>
        </w:tc>
      </w:tr>
      <w:tr w:rsidR="00B45BB5" w:rsidRPr="00B45BB5" w:rsidTr="00CB69FE">
        <w:tc>
          <w:tcPr>
            <w:tcW w:w="9210" w:type="dxa"/>
            <w:gridSpan w:val="3"/>
          </w:tcPr>
          <w:p w:rsidR="00B45BB5" w:rsidRPr="00B45BB5" w:rsidRDefault="00B45BB5" w:rsidP="008C21A7">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powyższy warunek Wykonawcy muszą spełniać łącznie.</w:t>
            </w:r>
          </w:p>
        </w:tc>
      </w:tr>
      <w:tr w:rsidR="00B45BB5" w:rsidRPr="00B64019" w:rsidTr="00CB69FE">
        <w:trPr>
          <w:gridBefore w:val="1"/>
          <w:gridAfter w:val="1"/>
          <w:wBefore w:w="1063" w:type="dxa"/>
          <w:wAfter w:w="68" w:type="dxa"/>
        </w:trPr>
        <w:tc>
          <w:tcPr>
            <w:tcW w:w="8079" w:type="dxa"/>
          </w:tcPr>
          <w:p w:rsidR="00CF45B9" w:rsidRDefault="00B64019" w:rsidP="00CF45B9">
            <w:pPr>
              <w:widowControl w:val="0"/>
              <w:tabs>
                <w:tab w:val="left" w:pos="284"/>
              </w:tabs>
              <w:autoSpaceDE w:val="0"/>
              <w:autoSpaceDN w:val="0"/>
              <w:adjustRightInd w:val="0"/>
              <w:spacing w:before="60" w:after="60" w:line="360" w:lineRule="auto"/>
              <w:jc w:val="both"/>
              <w:rPr>
                <w:rFonts w:ascii="Arial" w:hAnsi="Arial" w:cs="Arial"/>
                <w:bCs/>
                <w:sz w:val="20"/>
                <w:szCs w:val="20"/>
                <w:lang w:eastAsia="pl-PL"/>
              </w:rPr>
            </w:pPr>
            <w:r w:rsidRPr="00967C19">
              <w:rPr>
                <w:rFonts w:ascii="Arial" w:hAnsi="Arial" w:cs="Arial"/>
                <w:bCs/>
                <w:sz w:val="20"/>
                <w:szCs w:val="20"/>
                <w:lang w:eastAsia="pl-PL"/>
              </w:rPr>
              <w:t xml:space="preserve">O </w:t>
            </w:r>
            <w:r w:rsidR="00B45BB5" w:rsidRPr="00967C19">
              <w:rPr>
                <w:rFonts w:ascii="Arial" w:hAnsi="Arial" w:cs="Arial"/>
                <w:bCs/>
                <w:sz w:val="20"/>
                <w:szCs w:val="20"/>
                <w:lang w:eastAsia="pl-PL"/>
              </w:rPr>
              <w:t xml:space="preserve">uzyskanie zamówienia mogą ubiegać się podmioty dysponujące następującymi osobami niezbędnymi do realizacji zamówienia: </w:t>
            </w:r>
          </w:p>
          <w:p w:rsidR="007A42DC" w:rsidRPr="00967C19" w:rsidRDefault="008E1C73" w:rsidP="00A731C4">
            <w:pPr>
              <w:spacing w:line="360" w:lineRule="auto"/>
              <w:jc w:val="both"/>
              <w:rPr>
                <w:rFonts w:ascii="Arial" w:hAnsi="Arial" w:cs="Arial"/>
                <w:sz w:val="20"/>
                <w:szCs w:val="20"/>
              </w:rPr>
            </w:pPr>
            <w:r>
              <w:rPr>
                <w:rFonts w:ascii="Arial" w:hAnsi="Arial" w:cs="Arial"/>
                <w:sz w:val="20"/>
                <w:szCs w:val="20"/>
              </w:rPr>
              <w:t xml:space="preserve">- </w:t>
            </w:r>
            <w:r w:rsidR="00B64019" w:rsidRPr="002B642D">
              <w:rPr>
                <w:rFonts w:ascii="Arial" w:hAnsi="Arial" w:cs="Arial"/>
                <w:sz w:val="20"/>
                <w:szCs w:val="20"/>
              </w:rPr>
              <w:t>co najmniej 1 osobą na stanowisku Kierownika Budowy</w:t>
            </w:r>
            <w:r w:rsidR="00CF45B9" w:rsidRPr="002B642D">
              <w:rPr>
                <w:rFonts w:ascii="Arial" w:hAnsi="Arial" w:cs="Arial"/>
                <w:sz w:val="20"/>
                <w:szCs w:val="20"/>
              </w:rPr>
              <w:t xml:space="preserve"> posiadającą uprawnienia budowlane w specjalności </w:t>
            </w:r>
            <w:r w:rsidR="00A731C4">
              <w:rPr>
                <w:rFonts w:ascii="Arial" w:hAnsi="Arial" w:cs="Arial"/>
                <w:sz w:val="20"/>
                <w:szCs w:val="20"/>
              </w:rPr>
              <w:t>konstrukcyjno-budowlanej</w:t>
            </w:r>
            <w:r w:rsidR="00CF45B9" w:rsidRPr="002B642D">
              <w:rPr>
                <w:rFonts w:ascii="Arial" w:hAnsi="Arial" w:cs="Arial"/>
                <w:sz w:val="20"/>
                <w:szCs w:val="20"/>
              </w:rPr>
              <w:t xml:space="preserve"> lub odpowiadające im ważne uprawnienia budowlane, które zostały wydane na podstawie wcześniej obowiązujących przepisów, posiadającą co najmniej 3-letnie doświadczenie zawodowe na stanowisku kierownika budowy lub kierownika robót, w tym doświadczenie zdobyte przy realizacji co naj</w:t>
            </w:r>
            <w:r w:rsidR="000C3450">
              <w:rPr>
                <w:rFonts w:ascii="Arial" w:hAnsi="Arial" w:cs="Arial"/>
                <w:sz w:val="20"/>
                <w:szCs w:val="20"/>
              </w:rPr>
              <w:t xml:space="preserve">mniej </w:t>
            </w:r>
            <w:r w:rsidR="007A42DC" w:rsidRPr="007A42DC">
              <w:rPr>
                <w:rFonts w:ascii="Arial" w:hAnsi="Arial" w:cs="Arial"/>
                <w:sz w:val="20"/>
                <w:szCs w:val="20"/>
              </w:rPr>
              <w:t xml:space="preserve">2 robót budowlanych polegających na </w:t>
            </w:r>
            <w:r w:rsidR="00A731C4">
              <w:rPr>
                <w:rFonts w:ascii="Arial" w:hAnsi="Arial" w:cs="Arial"/>
                <w:sz w:val="20"/>
                <w:szCs w:val="20"/>
              </w:rPr>
              <w:t>budowie, przebudowie, remoncie, czy malowaniu budynków</w:t>
            </w:r>
            <w:r w:rsidR="00A731C4" w:rsidRPr="00054238">
              <w:rPr>
                <w:rFonts w:ascii="Arial" w:hAnsi="Arial" w:cs="Arial"/>
                <w:sz w:val="20"/>
                <w:szCs w:val="20"/>
              </w:rPr>
              <w:t xml:space="preserve"> o</w:t>
            </w:r>
            <w:r w:rsidR="00A731C4">
              <w:rPr>
                <w:rFonts w:ascii="Arial" w:hAnsi="Arial" w:cs="Arial"/>
                <w:sz w:val="20"/>
                <w:szCs w:val="20"/>
              </w:rPr>
              <w:t xml:space="preserve"> łącznej wartości brutto min. 260</w:t>
            </w:r>
            <w:r w:rsidR="00A731C4" w:rsidRPr="00054238">
              <w:rPr>
                <w:rFonts w:ascii="Arial" w:hAnsi="Arial" w:cs="Arial"/>
                <w:sz w:val="20"/>
                <w:szCs w:val="20"/>
              </w:rPr>
              <w:t> 000,00 zł brutto.</w:t>
            </w:r>
            <w:r w:rsidR="00A731C4">
              <w:rPr>
                <w:rFonts w:ascii="Arial" w:hAnsi="Arial" w:cs="Arial"/>
                <w:sz w:val="20"/>
                <w:szCs w:val="20"/>
              </w:rPr>
              <w:t xml:space="preserve"> </w:t>
            </w:r>
            <w:r w:rsidR="006039F8" w:rsidRPr="006039F8">
              <w:rPr>
                <w:rFonts w:ascii="Arial" w:hAnsi="Arial" w:cs="Arial"/>
                <w:sz w:val="20"/>
                <w:szCs w:val="20"/>
              </w:rPr>
              <w:t>W przypadku Wykonawców wspólnie ubiegających się o udzielenie zamówienia, powyższy warunek Wykonawcy muszą spełniać łącznie.</w:t>
            </w:r>
          </w:p>
        </w:tc>
      </w:tr>
      <w:tr w:rsidR="00B45BB5" w:rsidRPr="00B45BB5" w:rsidTr="00CB69FE">
        <w:tc>
          <w:tcPr>
            <w:tcW w:w="9210" w:type="dxa"/>
            <w:gridSpan w:val="3"/>
          </w:tcPr>
          <w:p w:rsidR="00B45BB5" w:rsidRPr="00B45BB5" w:rsidRDefault="00B45BB5" w:rsidP="00CB69FE">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7.</w:t>
            </w:r>
            <w:r>
              <w:rPr>
                <w:rFonts w:ascii="Arial" w:hAnsi="Arial" w:cs="Arial"/>
                <w:b/>
                <w:bCs/>
                <w:sz w:val="20"/>
                <w:szCs w:val="20"/>
                <w:lang w:eastAsia="pl-PL"/>
              </w:rPr>
              <w:tab/>
            </w:r>
            <w:r w:rsidRPr="00B45BB5">
              <w:rPr>
                <w:rFonts w:ascii="Arial" w:hAnsi="Arial" w:cs="Arial"/>
                <w:b/>
                <w:bCs/>
                <w:sz w:val="20"/>
                <w:szCs w:val="20"/>
                <w:lang w:eastAsia="pl-PL"/>
              </w:rPr>
              <w:t>Przesłanki wykluczenia z postępowania:</w:t>
            </w:r>
          </w:p>
        </w:tc>
      </w:tr>
      <w:bookmarkEnd w:id="5"/>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bCs/>
                <w:sz w:val="20"/>
                <w:szCs w:val="20"/>
                <w:lang w:eastAsia="pl-PL"/>
              </w:rPr>
              <w:t>7.1.</w:t>
            </w:r>
            <w:r>
              <w:rPr>
                <w:rFonts w:ascii="Arial" w:hAnsi="Arial" w:cs="Arial"/>
                <w:bCs/>
                <w:sz w:val="20"/>
                <w:szCs w:val="20"/>
                <w:lang w:eastAsia="pl-PL"/>
              </w:rPr>
              <w:tab/>
            </w:r>
            <w:r w:rsidRPr="00B45BB5">
              <w:rPr>
                <w:rFonts w:ascii="Arial" w:hAnsi="Arial" w:cs="Arial"/>
                <w:sz w:val="20"/>
                <w:szCs w:val="20"/>
                <w:lang w:eastAsia="pl-PL"/>
              </w:rPr>
              <w:t xml:space="preserve">Z postępowania o udzielenie zamówienia wyklucza się Wykonawcę, w stosunku do którego </w:t>
            </w:r>
            <w:r w:rsidRPr="009D0BA6">
              <w:rPr>
                <w:rFonts w:ascii="Arial" w:hAnsi="Arial" w:cs="Arial"/>
                <w:bCs/>
                <w:sz w:val="20"/>
                <w:szCs w:val="20"/>
                <w:lang w:eastAsia="pl-PL"/>
              </w:rPr>
              <w:t>zachodzi</w:t>
            </w:r>
            <w:r w:rsidRPr="00B45BB5">
              <w:rPr>
                <w:rFonts w:ascii="Arial" w:hAnsi="Arial" w:cs="Arial"/>
                <w:sz w:val="20"/>
                <w:szCs w:val="20"/>
                <w:lang w:eastAsia="pl-PL"/>
              </w:rPr>
              <w:t xml:space="preserve"> którakolwiek z okoliczności wskazanych w art. 24 ust. 1 pkt 12 - 23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oraz wykonawcę w stosunku do którego zachodzi podstawa wykluczenia wskazana w art. 24 ust. 5 pkt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7.2.</w:t>
            </w:r>
            <w:r>
              <w:rPr>
                <w:rFonts w:ascii="Arial" w:hAnsi="Arial" w:cs="Arial"/>
                <w:sz w:val="20"/>
                <w:szCs w:val="20"/>
                <w:lang w:eastAsia="pl-PL"/>
              </w:rPr>
              <w:tab/>
            </w:r>
            <w:r w:rsidRPr="003356A7">
              <w:rPr>
                <w:rFonts w:ascii="Arial" w:hAnsi="Arial" w:cs="Arial"/>
                <w:sz w:val="20"/>
                <w:szCs w:val="20"/>
                <w:lang w:eastAsia="pl-PL"/>
              </w:rPr>
              <w:t>Wykluczenie</w:t>
            </w:r>
            <w:r w:rsidRPr="00B45BB5">
              <w:rPr>
                <w:rFonts w:ascii="Arial" w:hAnsi="Arial" w:cs="Arial"/>
                <w:sz w:val="20"/>
                <w:szCs w:val="20"/>
                <w:lang w:eastAsia="pl-PL"/>
              </w:rPr>
              <w:t xml:space="preserve"> </w:t>
            </w:r>
            <w:r w:rsidRPr="00DE0011">
              <w:rPr>
                <w:rFonts w:ascii="Arial" w:hAnsi="Arial" w:cs="Arial"/>
                <w:sz w:val="20"/>
                <w:szCs w:val="20"/>
              </w:rPr>
              <w:t>Wykonawcy</w:t>
            </w:r>
            <w:r w:rsidRPr="00B45BB5">
              <w:rPr>
                <w:rFonts w:ascii="Arial" w:hAnsi="Arial" w:cs="Arial"/>
                <w:sz w:val="20"/>
                <w:szCs w:val="20"/>
                <w:lang w:eastAsia="pl-PL"/>
              </w:rPr>
              <w:t xml:space="preserve"> następuje zgodnie z art. 24 ust. 7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7.3.</w:t>
            </w:r>
            <w:r>
              <w:rPr>
                <w:rFonts w:ascii="Arial" w:hAnsi="Arial" w:cs="Arial"/>
                <w:sz w:val="20"/>
                <w:szCs w:val="20"/>
                <w:lang w:eastAsia="pl-PL"/>
              </w:rPr>
              <w:tab/>
            </w:r>
            <w:r w:rsidRPr="00B45BB5">
              <w:rPr>
                <w:rFonts w:ascii="Arial" w:hAnsi="Arial" w:cs="Arial"/>
                <w:sz w:val="20"/>
                <w:szCs w:val="20"/>
                <w:lang w:eastAsia="pl-PL"/>
              </w:rPr>
              <w:t xml:space="preserve">Wykonawca, który podlega wykluczeniu na podstawie art. 24 ust. 1 pkt 13 i 14 oraz 16-20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może </w:t>
            </w:r>
            <w:r w:rsidRPr="00DE0011">
              <w:rPr>
                <w:rFonts w:ascii="Arial" w:hAnsi="Arial" w:cs="Arial"/>
                <w:sz w:val="20"/>
                <w:szCs w:val="20"/>
              </w:rPr>
              <w:t>przedstawić</w:t>
            </w:r>
            <w:r w:rsidRPr="00B45BB5">
              <w:rPr>
                <w:rFonts w:ascii="Arial" w:hAnsi="Arial" w:cs="Arial"/>
                <w:sz w:val="20"/>
                <w:szCs w:val="20"/>
                <w:lang w:eastAsia="pl-PL"/>
              </w:rPr>
              <w:t xml:space="preserve"> dowody na to, że podjęte przez niego środki są wystarczające do wykazania jego rzetelności, w szczególności </w:t>
            </w:r>
            <w:r w:rsidRPr="009D0BA6">
              <w:rPr>
                <w:rFonts w:ascii="Arial" w:hAnsi="Arial" w:cs="Arial"/>
                <w:bCs/>
                <w:sz w:val="20"/>
                <w:szCs w:val="20"/>
                <w:lang w:eastAsia="pl-PL"/>
              </w:rPr>
              <w:t>udowodnić</w:t>
            </w:r>
            <w:r w:rsidRPr="00B45BB5">
              <w:rPr>
                <w:rFonts w:ascii="Arial" w:hAnsi="Arial" w:cs="Arial"/>
                <w:sz w:val="20"/>
                <w:szCs w:val="20"/>
                <w:lang w:eastAsia="pl-PL"/>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t>
            </w:r>
            <w:r w:rsidRPr="00B45BB5">
              <w:rPr>
                <w:rFonts w:ascii="Arial" w:hAnsi="Arial" w:cs="Arial"/>
                <w:sz w:val="20"/>
                <w:szCs w:val="20"/>
                <w:lang w:eastAsia="pl-PL"/>
              </w:rPr>
              <w:lastRenderedPageBreak/>
              <w:t>wyrokiem sądu zakaz ubiegania się o udzielenie zamówienia oraz nie upłynął określony w tym wyroku okres obowiązywania tego zakazu.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7.4.</w:t>
            </w:r>
            <w:r>
              <w:rPr>
                <w:rFonts w:ascii="Arial" w:hAnsi="Arial" w:cs="Arial"/>
                <w:sz w:val="20"/>
                <w:szCs w:val="20"/>
                <w:lang w:eastAsia="pl-PL"/>
              </w:rPr>
              <w:tab/>
            </w:r>
            <w:r w:rsidRPr="00B45BB5">
              <w:rPr>
                <w:rFonts w:ascii="Arial" w:hAnsi="Arial" w:cs="Arial"/>
                <w:sz w:val="20"/>
                <w:szCs w:val="20"/>
                <w:lang w:eastAsia="pl-PL"/>
              </w:rPr>
              <w:t xml:space="preserve">Wykonawca nie </w:t>
            </w:r>
            <w:r w:rsidRPr="00DE0011">
              <w:rPr>
                <w:rFonts w:ascii="Arial" w:hAnsi="Arial" w:cs="Arial"/>
                <w:sz w:val="20"/>
                <w:szCs w:val="20"/>
              </w:rPr>
              <w:t>podlega</w:t>
            </w:r>
            <w:r w:rsidRPr="00B45BB5">
              <w:rPr>
                <w:rFonts w:ascii="Arial" w:hAnsi="Arial" w:cs="Arial"/>
                <w:sz w:val="20"/>
                <w:szCs w:val="20"/>
                <w:lang w:eastAsia="pl-PL"/>
              </w:rPr>
              <w:t xml:space="preserve"> wykluczeniu, jeżeli Zamawiający, uwzględniając wagę i </w:t>
            </w:r>
            <w:r w:rsidRPr="009D0BA6">
              <w:rPr>
                <w:rFonts w:ascii="Arial" w:hAnsi="Arial" w:cs="Arial"/>
                <w:bCs/>
                <w:sz w:val="20"/>
                <w:szCs w:val="20"/>
                <w:lang w:eastAsia="pl-PL"/>
              </w:rPr>
              <w:t>szczególne</w:t>
            </w:r>
            <w:r w:rsidRPr="00B45BB5">
              <w:rPr>
                <w:rFonts w:ascii="Arial" w:hAnsi="Arial" w:cs="Arial"/>
                <w:sz w:val="20"/>
                <w:szCs w:val="20"/>
                <w:lang w:eastAsia="pl-PL"/>
              </w:rPr>
              <w:t xml:space="preserve"> okoliczności czynu Wykonawcy, uzna za wystarczające przedstawione dowody.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7.5.</w:t>
            </w:r>
            <w:r>
              <w:rPr>
                <w:rFonts w:ascii="Arial" w:hAnsi="Arial" w:cs="Arial"/>
                <w:sz w:val="20"/>
                <w:szCs w:val="20"/>
                <w:lang w:eastAsia="pl-PL"/>
              </w:rPr>
              <w:tab/>
            </w:r>
            <w:r w:rsidRPr="003356A7">
              <w:rPr>
                <w:rFonts w:ascii="Arial" w:hAnsi="Arial" w:cs="Arial"/>
                <w:sz w:val="20"/>
                <w:szCs w:val="20"/>
                <w:lang w:eastAsia="pl-PL"/>
              </w:rPr>
              <w:t>Zamawiający</w:t>
            </w:r>
            <w:r w:rsidRPr="00B45BB5">
              <w:rPr>
                <w:rFonts w:ascii="Arial" w:hAnsi="Arial" w:cs="Arial"/>
                <w:sz w:val="20"/>
                <w:szCs w:val="20"/>
                <w:lang w:eastAsia="pl-PL"/>
              </w:rPr>
              <w:t xml:space="preserve"> </w:t>
            </w:r>
            <w:r w:rsidRPr="00DE0011">
              <w:rPr>
                <w:rFonts w:ascii="Arial" w:hAnsi="Arial" w:cs="Arial"/>
                <w:sz w:val="20"/>
                <w:szCs w:val="20"/>
              </w:rPr>
              <w:t>może</w:t>
            </w:r>
            <w:r w:rsidRPr="00B45BB5">
              <w:rPr>
                <w:rFonts w:ascii="Arial" w:hAnsi="Arial" w:cs="Arial"/>
                <w:sz w:val="20"/>
                <w:szCs w:val="20"/>
                <w:lang w:eastAsia="pl-PL"/>
              </w:rPr>
              <w:t xml:space="preserve"> wykluczyć Wykonawcę na każdym etapie postępowania o udzielenie zamówienia.</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6" w:name="bookmark29"/>
            <w:r>
              <w:rPr>
                <w:rFonts w:ascii="Arial" w:hAnsi="Arial" w:cs="Arial"/>
                <w:b/>
                <w:bCs/>
                <w:sz w:val="20"/>
                <w:szCs w:val="20"/>
                <w:lang w:eastAsia="pl-PL"/>
              </w:rPr>
              <w:t>8.</w:t>
            </w:r>
            <w:r>
              <w:rPr>
                <w:rFonts w:ascii="Arial" w:hAnsi="Arial" w:cs="Arial"/>
                <w:b/>
                <w:bCs/>
                <w:sz w:val="20"/>
                <w:szCs w:val="20"/>
                <w:lang w:eastAsia="pl-PL"/>
              </w:rPr>
              <w:tab/>
            </w:r>
            <w:r w:rsidRPr="00B45BB5">
              <w:rPr>
                <w:rFonts w:ascii="Arial" w:hAnsi="Arial" w:cs="Arial"/>
                <w:b/>
                <w:bCs/>
                <w:sz w:val="20"/>
                <w:szCs w:val="20"/>
                <w:lang w:eastAsia="pl-PL"/>
              </w:rPr>
              <w:t>Oświadczenia i dokumenty, jakie zobowiązani są dostarczyć wykonawcy w celu wykazania braku podstaw wykluczenia oraz potwierdzenia spełniania warunków udziału w postępowaniu</w:t>
            </w:r>
            <w:bookmarkEnd w:id="6"/>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8.1.</w:t>
            </w:r>
            <w:r>
              <w:rPr>
                <w:rFonts w:ascii="Arial" w:hAnsi="Arial" w:cs="Arial"/>
                <w:bCs/>
                <w:sz w:val="20"/>
                <w:szCs w:val="20"/>
                <w:lang w:eastAsia="pl-PL"/>
              </w:rPr>
              <w:tab/>
            </w:r>
            <w:r w:rsidRPr="00B45BB5">
              <w:rPr>
                <w:rFonts w:ascii="Arial" w:hAnsi="Arial" w:cs="Arial"/>
                <w:sz w:val="20"/>
                <w:szCs w:val="20"/>
                <w:lang w:eastAsia="pl-PL"/>
              </w:rPr>
              <w:t xml:space="preserve">Do oferty </w:t>
            </w:r>
            <w:r w:rsidRPr="009D0BA6">
              <w:rPr>
                <w:rFonts w:ascii="Arial" w:hAnsi="Arial" w:cs="Arial"/>
                <w:bCs/>
                <w:sz w:val="20"/>
                <w:szCs w:val="20"/>
                <w:lang w:eastAsia="pl-PL"/>
              </w:rPr>
              <w:t>Wykonawca</w:t>
            </w:r>
            <w:r w:rsidRPr="00B45BB5">
              <w:rPr>
                <w:rFonts w:ascii="Arial" w:hAnsi="Arial" w:cs="Arial"/>
                <w:sz w:val="20"/>
                <w:szCs w:val="20"/>
                <w:lang w:eastAsia="pl-PL"/>
              </w:rPr>
              <w:t xml:space="preserve"> zobowiązany jest dołączyć aktualne na dzień składania ofert Oświadczenia stanowiące wstępne potwierdzenie, że Wykonawca:</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nie podlega wykluczeniu;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spełnia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8.2.</w:t>
            </w:r>
            <w:r>
              <w:rPr>
                <w:rFonts w:ascii="Arial" w:hAnsi="Arial" w:cs="Arial"/>
                <w:sz w:val="20"/>
                <w:szCs w:val="20"/>
                <w:lang w:eastAsia="pl-PL"/>
              </w:rPr>
              <w:tab/>
            </w:r>
            <w:r w:rsidRPr="00B45BB5">
              <w:rPr>
                <w:rFonts w:ascii="Arial" w:hAnsi="Arial" w:cs="Arial"/>
                <w:sz w:val="20"/>
                <w:szCs w:val="20"/>
                <w:lang w:eastAsia="pl-PL"/>
              </w:rPr>
              <w:t xml:space="preserve">Oświadczenia, o </w:t>
            </w:r>
            <w:r w:rsidRPr="00DE0011">
              <w:rPr>
                <w:rFonts w:ascii="Arial" w:hAnsi="Arial" w:cs="Arial"/>
                <w:sz w:val="20"/>
                <w:szCs w:val="20"/>
              </w:rPr>
              <w:t>jakich</w:t>
            </w:r>
            <w:r w:rsidRPr="00B45BB5">
              <w:rPr>
                <w:rFonts w:ascii="Arial" w:hAnsi="Arial" w:cs="Arial"/>
                <w:sz w:val="20"/>
                <w:szCs w:val="20"/>
                <w:lang w:eastAsia="pl-PL"/>
              </w:rPr>
              <w:t xml:space="preserve"> mowa w poprzednim pkt Wykonawca zobowiązany jest złożyć w formie pisemnej wraz z Ofertą. Propozycje treści oświadczeń zostały zamieszczone w Części 3 SIWZ (Załącznik 3.1. i 3.2. do SIWZ).</w:t>
            </w:r>
          </w:p>
        </w:tc>
      </w:tr>
      <w:tr w:rsidR="00B45BB5" w:rsidRPr="00B45BB5" w:rsidTr="00CB69FE">
        <w:tc>
          <w:tcPr>
            <w:tcW w:w="9210" w:type="dxa"/>
            <w:gridSpan w:val="3"/>
          </w:tcPr>
          <w:p w:rsidR="00093177"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8.3.</w:t>
            </w:r>
            <w:r>
              <w:rPr>
                <w:rFonts w:ascii="Arial" w:hAnsi="Arial" w:cs="Arial"/>
                <w:sz w:val="20"/>
                <w:szCs w:val="20"/>
                <w:lang w:eastAsia="pl-PL"/>
              </w:rPr>
              <w:tab/>
            </w:r>
            <w:r w:rsidRPr="00B45BB5">
              <w:rPr>
                <w:rFonts w:ascii="Arial" w:hAnsi="Arial" w:cs="Arial"/>
                <w:bCs/>
                <w:sz w:val="20"/>
                <w:szCs w:val="20"/>
                <w:lang w:eastAsia="pl-PL"/>
              </w:rPr>
              <w:t>Wykonawca, w terminie 3 dni od dnia zamieszczenia na stronie internetowej informacji,</w:t>
            </w:r>
            <w:r w:rsidRPr="00B45BB5">
              <w:rPr>
                <w:rFonts w:ascii="Arial" w:hAnsi="Arial" w:cs="Arial"/>
                <w:sz w:val="20"/>
                <w:szCs w:val="20"/>
                <w:lang w:eastAsia="pl-PL"/>
              </w:rPr>
              <w:t xml:space="preserve"> o której mowa w art. 86 ust.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przekazuje Zamawiającemu oświadczenie o przynależności lub braku </w:t>
            </w:r>
            <w:r w:rsidRPr="00DE0011">
              <w:rPr>
                <w:rFonts w:ascii="Arial" w:hAnsi="Arial" w:cs="Arial"/>
                <w:sz w:val="20"/>
                <w:szCs w:val="20"/>
              </w:rPr>
              <w:t>przynależności</w:t>
            </w:r>
            <w:r w:rsidRPr="00B45BB5">
              <w:rPr>
                <w:rFonts w:ascii="Arial" w:hAnsi="Arial" w:cs="Arial"/>
                <w:sz w:val="20"/>
                <w:szCs w:val="20"/>
                <w:lang w:eastAsia="pl-PL"/>
              </w:rPr>
              <w:t xml:space="preserve"> do tej samej grupy kapitałowej, o której mowa w art. 24 ust. 1 pkt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Wraz ze złożeniem oświadczenia, Wykonawca może przedstawić dowody, że powiązania z innym Wykonawcą nie prowadzą do zakłócenia konkurencji w postępowaniu o udzielenie zamówienia. Propozycja treści oświadczenia została zamieszczona w Części 3 S</w:t>
            </w:r>
            <w:r w:rsidR="00093177">
              <w:rPr>
                <w:rFonts w:ascii="Arial" w:hAnsi="Arial" w:cs="Arial"/>
                <w:sz w:val="20"/>
                <w:szCs w:val="20"/>
                <w:lang w:eastAsia="pl-PL"/>
              </w:rPr>
              <w:t xml:space="preserve">IWZ (Załącznik 3.4. do SIWZ). </w:t>
            </w:r>
          </w:p>
          <w:p w:rsidR="00B45BB5" w:rsidRPr="00B45BB5" w:rsidRDefault="00093177"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8.4.   </w:t>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Oświadczenia nie należy składać wraz z ofertą, ponieważ w pierwszej fazie ofertowania Wykonawca nie zna uczestników procedury, a co za tym idzie nie wie w stosunku do kogo miałby składać przedmiotowe oświadczenie.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jest to </w:t>
            </w:r>
            <w:r w:rsidR="00B45BB5" w:rsidRPr="009D0BA6">
              <w:rPr>
                <w:rFonts w:ascii="Arial" w:hAnsi="Arial" w:cs="Arial"/>
                <w:bCs/>
                <w:sz w:val="20"/>
                <w:szCs w:val="20"/>
                <w:lang w:eastAsia="pl-PL"/>
              </w:rPr>
              <w:t>niezbędne</w:t>
            </w:r>
            <w:r w:rsidR="00B45BB5" w:rsidRPr="00B45BB5">
              <w:rPr>
                <w:rFonts w:ascii="Arial" w:hAnsi="Arial" w:cs="Arial"/>
                <w:sz w:val="20"/>
                <w:szCs w:val="20"/>
                <w:lang w:eastAsia="pl-PL"/>
              </w:rPr>
              <w:t xml:space="preserve"> do zapewnienia odpowiedniego przebiegu postępowania o udzielenie zamówienia, Zamawiający może na każdym etapie postępowania wezwać Wykonawców do złożenia wszystkich lub niektórych </w:t>
            </w:r>
            <w:r w:rsidR="00B45BB5" w:rsidRPr="00DE0011">
              <w:rPr>
                <w:rFonts w:ascii="Arial" w:hAnsi="Arial" w:cs="Arial"/>
                <w:sz w:val="20"/>
                <w:szCs w:val="20"/>
              </w:rPr>
              <w:t>oświadczeń</w:t>
            </w:r>
            <w:r w:rsidR="00B45BB5" w:rsidRPr="00B45BB5">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D1674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w:t>
            </w:r>
            <w:r w:rsidR="00B45BB5" w:rsidRPr="00B45BB5">
              <w:rPr>
                <w:rFonts w:ascii="Arial" w:hAnsi="Arial" w:cs="Arial"/>
                <w:sz w:val="20"/>
                <w:szCs w:val="20"/>
                <w:u w:val="single"/>
                <w:lang w:eastAsia="pl-PL"/>
              </w:rPr>
              <w:t xml:space="preserve">Zamawiający, zgodnie z art. 24 aa </w:t>
            </w:r>
            <w:proofErr w:type="spellStart"/>
            <w:r w:rsidR="00B45BB5" w:rsidRPr="00B45BB5">
              <w:rPr>
                <w:rFonts w:ascii="Arial" w:hAnsi="Arial" w:cs="Arial"/>
                <w:sz w:val="20"/>
                <w:szCs w:val="20"/>
                <w:u w:val="single"/>
                <w:lang w:eastAsia="pl-PL"/>
              </w:rPr>
              <w:t>p.z.p</w:t>
            </w:r>
            <w:proofErr w:type="spellEnd"/>
            <w:r w:rsidR="00B45BB5" w:rsidRPr="00B45BB5">
              <w:rPr>
                <w:rFonts w:ascii="Arial" w:hAnsi="Arial" w:cs="Arial"/>
                <w:sz w:val="20"/>
                <w:szCs w:val="20"/>
                <w:u w:val="single"/>
                <w:lang w:eastAsia="pl-PL"/>
              </w:rPr>
              <w:t>., w pierwszej kolejności dokona oceny ofert, a następnie zbada czy Wykonawca, którego oferta została oceniona jako najkorzystniejsza nie podlega wykluczeniu oraz spełnia warunki udziału w postępowaniu.</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8.7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wykaz, oświadczenia lub inne złożone przez Wykonawcę dokumenty budzą wątpliwości Zamawiającego, może on zwrócić się bezpośrednio do właściwego podmiotu, na </w:t>
            </w:r>
            <w:r w:rsidR="00B45BB5" w:rsidRPr="009D0BA6">
              <w:rPr>
                <w:rFonts w:ascii="Arial" w:hAnsi="Arial" w:cs="Arial"/>
                <w:bCs/>
                <w:sz w:val="20"/>
                <w:szCs w:val="20"/>
                <w:lang w:eastAsia="pl-PL"/>
              </w:rPr>
              <w:t>rzecz</w:t>
            </w:r>
            <w:r w:rsidR="00B45BB5" w:rsidRPr="00B45BB5">
              <w:rPr>
                <w:rFonts w:ascii="Arial" w:hAnsi="Arial" w:cs="Arial"/>
                <w:sz w:val="20"/>
                <w:szCs w:val="20"/>
                <w:lang w:eastAsia="pl-PL"/>
              </w:rPr>
              <w:t xml:space="preserve"> którego dostawy były wykonane, o dodatkowe informacje lub dokumenty w tym zakresie.</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8.8</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b/>
                <w:bCs/>
                <w:sz w:val="20"/>
                <w:szCs w:val="20"/>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B45BB5" w:rsidRPr="00B45BB5">
              <w:rPr>
                <w:rFonts w:ascii="Arial" w:hAnsi="Arial" w:cs="Arial"/>
                <w:b/>
                <w:bCs/>
                <w:sz w:val="20"/>
                <w:szCs w:val="20"/>
              </w:rPr>
              <w:t>p.z.p</w:t>
            </w:r>
            <w:proofErr w:type="spellEnd"/>
            <w:r w:rsidR="00B45BB5" w:rsidRPr="00B45BB5">
              <w:rPr>
                <w:rFonts w:ascii="Arial" w:hAnsi="Arial" w:cs="Arial"/>
                <w:b/>
                <w:bCs/>
                <w:sz w:val="20"/>
                <w:szCs w:val="20"/>
              </w:rPr>
              <w:t xml:space="preserve">. </w:t>
            </w:r>
            <w:r w:rsidR="00B45BB5" w:rsidRPr="00B45BB5">
              <w:rPr>
                <w:rFonts w:ascii="Arial" w:hAnsi="Arial" w:cs="Arial"/>
                <w:sz w:val="20"/>
                <w:szCs w:val="20"/>
              </w:rPr>
              <w:t>składa następujące oświadczenia lub dokumenty:</w:t>
            </w:r>
          </w:p>
        </w:tc>
      </w:tr>
      <w:tr w:rsidR="00B45BB5" w:rsidRPr="00B45BB5" w:rsidTr="00CB69FE">
        <w:tc>
          <w:tcPr>
            <w:tcW w:w="9210" w:type="dxa"/>
            <w:gridSpan w:val="3"/>
          </w:tcPr>
          <w:p w:rsidR="00B45BB5" w:rsidRPr="00B45BB5" w:rsidRDefault="00B45BB5" w:rsidP="00D16747">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W celu potwierdzenia </w:t>
            </w:r>
            <w:r w:rsidRPr="00C750B1">
              <w:rPr>
                <w:rFonts w:ascii="Arial" w:hAnsi="Arial" w:cs="Arial"/>
                <w:sz w:val="20"/>
                <w:szCs w:val="20"/>
                <w:lang w:eastAsia="pl-PL"/>
              </w:rPr>
              <w:t>spełniania</w:t>
            </w:r>
            <w:r w:rsidRPr="00B45BB5">
              <w:rPr>
                <w:rFonts w:ascii="Arial" w:hAnsi="Arial" w:cs="Arial"/>
                <w:sz w:val="20"/>
                <w:szCs w:val="20"/>
              </w:rPr>
              <w:t xml:space="preserve"> przez Wykonawcę </w:t>
            </w:r>
            <w:r w:rsidRPr="00B45BB5">
              <w:rPr>
                <w:rFonts w:ascii="Arial" w:hAnsi="Arial" w:cs="Arial"/>
                <w:b/>
                <w:bCs/>
                <w:sz w:val="20"/>
                <w:szCs w:val="20"/>
              </w:rPr>
              <w:t>warunków udziału w postępowaniu</w:t>
            </w:r>
            <w:r w:rsidRPr="00B45BB5">
              <w:rPr>
                <w:rFonts w:ascii="Arial" w:hAnsi="Arial" w:cs="Arial"/>
                <w:sz w:val="20"/>
                <w:szCs w:val="20"/>
              </w:rPr>
              <w:t>:</w:t>
            </w:r>
          </w:p>
        </w:tc>
      </w:tr>
      <w:tr w:rsidR="00B45BB5" w:rsidRPr="00B45BB5" w:rsidTr="00D16747">
        <w:tc>
          <w:tcPr>
            <w:tcW w:w="9210" w:type="dxa"/>
            <w:gridSpan w:val="3"/>
          </w:tcPr>
          <w:p w:rsidR="004C66B8" w:rsidRDefault="00B45BB5" w:rsidP="004C66B8">
            <w:pPr>
              <w:widowControl w:val="0"/>
              <w:suppressAutoHyphens/>
              <w:autoSpaceDE w:val="0"/>
              <w:autoSpaceDN w:val="0"/>
              <w:adjustRightInd w:val="0"/>
              <w:spacing w:before="60" w:after="60" w:line="360" w:lineRule="auto"/>
              <w:ind w:left="1800" w:hanging="360"/>
              <w:jc w:val="both"/>
              <w:rPr>
                <w:rFonts w:ascii="Arial" w:hAnsi="Arial" w:cs="Arial"/>
                <w:bCs/>
                <w:sz w:val="20"/>
                <w:szCs w:val="20"/>
                <w:lang w:eastAsia="pl-PL"/>
              </w:rPr>
            </w:pPr>
            <w:r>
              <w:rPr>
                <w:rFonts w:ascii="Arial" w:hAnsi="Arial" w:cs="Arial"/>
                <w:sz w:val="20"/>
                <w:szCs w:val="20"/>
              </w:rPr>
              <w:t>a)</w:t>
            </w:r>
            <w:r>
              <w:rPr>
                <w:rFonts w:ascii="Arial" w:hAnsi="Arial" w:cs="Arial"/>
                <w:sz w:val="20"/>
                <w:szCs w:val="20"/>
              </w:rPr>
              <w:tab/>
            </w:r>
            <w:r w:rsidR="009568C8">
              <w:rPr>
                <w:rFonts w:ascii="Arial" w:hAnsi="Arial" w:cs="Arial"/>
                <w:sz w:val="20"/>
                <w:szCs w:val="20"/>
              </w:rPr>
              <w:t xml:space="preserve">dokument potwierdzający, że wykonawca jest ubezpieczony od odpowiedzialności cywilnej w zakresie prowadzonej działalności związanej z przedmiotem zamówienia na sumę gwarancyjną </w:t>
            </w:r>
            <w:r w:rsidR="002B1246">
              <w:rPr>
                <w:rFonts w:ascii="Arial" w:hAnsi="Arial" w:cs="Arial"/>
                <w:sz w:val="20"/>
                <w:szCs w:val="20"/>
              </w:rPr>
              <w:t xml:space="preserve">w </w:t>
            </w:r>
            <w:r w:rsidR="002B1246" w:rsidRPr="00B45BB5">
              <w:rPr>
                <w:rFonts w:ascii="Arial" w:hAnsi="Arial" w:cs="Arial"/>
                <w:bCs/>
                <w:sz w:val="20"/>
                <w:szCs w:val="20"/>
                <w:lang w:eastAsia="pl-PL"/>
              </w:rPr>
              <w:t>wysokości co najm</w:t>
            </w:r>
            <w:r w:rsidR="004C66B8">
              <w:rPr>
                <w:rFonts w:ascii="Arial" w:hAnsi="Arial" w:cs="Arial"/>
                <w:bCs/>
                <w:sz w:val="20"/>
                <w:szCs w:val="20"/>
                <w:lang w:eastAsia="pl-PL"/>
              </w:rPr>
              <w:t>niej:</w:t>
            </w:r>
          </w:p>
          <w:p w:rsidR="00B45BB5" w:rsidRPr="00B45BB5" w:rsidRDefault="00A731C4" w:rsidP="00A731C4">
            <w:pPr>
              <w:autoSpaceDE w:val="0"/>
              <w:spacing w:line="360" w:lineRule="auto"/>
              <w:ind w:left="1800"/>
              <w:jc w:val="both"/>
              <w:rPr>
                <w:rFonts w:ascii="Arial" w:hAnsi="Arial" w:cs="Arial"/>
                <w:sz w:val="20"/>
                <w:szCs w:val="20"/>
              </w:rPr>
            </w:pPr>
            <w:r>
              <w:rPr>
                <w:rFonts w:ascii="Arial" w:hAnsi="Arial" w:cs="Arial"/>
                <w:sz w:val="20"/>
                <w:szCs w:val="20"/>
              </w:rPr>
              <w:t>26</w:t>
            </w:r>
            <w:r w:rsidR="00960A60" w:rsidRPr="0086420F">
              <w:rPr>
                <w:rFonts w:ascii="Arial" w:hAnsi="Arial" w:cs="Arial"/>
                <w:sz w:val="20"/>
                <w:szCs w:val="20"/>
              </w:rPr>
              <w:t>0 000,00 PLN (słownie:</w:t>
            </w:r>
            <w:r w:rsidR="00017E1E">
              <w:rPr>
                <w:rFonts w:ascii="Arial" w:hAnsi="Arial" w:cs="Arial"/>
                <w:sz w:val="20"/>
                <w:szCs w:val="20"/>
              </w:rPr>
              <w:t xml:space="preserve"> </w:t>
            </w:r>
            <w:r>
              <w:rPr>
                <w:rFonts w:ascii="Arial" w:hAnsi="Arial" w:cs="Arial"/>
                <w:sz w:val="20"/>
                <w:szCs w:val="20"/>
              </w:rPr>
              <w:t>dwustu sześćdziesięciu</w:t>
            </w:r>
            <w:r w:rsidR="00954945">
              <w:rPr>
                <w:rFonts w:ascii="Arial" w:hAnsi="Arial" w:cs="Arial"/>
                <w:sz w:val="20"/>
                <w:szCs w:val="20"/>
              </w:rPr>
              <w:t xml:space="preserve"> tysięcy złotych).</w:t>
            </w:r>
          </w:p>
        </w:tc>
      </w:tr>
      <w:tr w:rsidR="00B45BB5" w:rsidRPr="00B45BB5" w:rsidTr="00D16747">
        <w:tc>
          <w:tcPr>
            <w:tcW w:w="9210" w:type="dxa"/>
            <w:gridSpan w:val="3"/>
          </w:tcPr>
          <w:p w:rsidR="00B45BB5" w:rsidRPr="00B45BB5" w:rsidRDefault="00B45BB5" w:rsidP="006566C2">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w:t>
            </w:r>
            <w:r w:rsidR="002B1246">
              <w:rPr>
                <w:rFonts w:ascii="Arial" w:hAnsi="Arial" w:cs="Arial"/>
                <w:sz w:val="20"/>
                <w:szCs w:val="20"/>
              </w:rPr>
              <w:t>rych roboty te zostały wykonane</w:t>
            </w:r>
            <w:r w:rsidRPr="00B45BB5">
              <w:rPr>
                <w:rFonts w:ascii="Arial" w:hAnsi="Arial" w:cs="Arial"/>
                <w:sz w:val="20"/>
                <w:szCs w:val="20"/>
              </w:rPr>
              <w:t>, z załączeniem dowodów określających</w:t>
            </w:r>
            <w:r w:rsidR="005123E6">
              <w:rPr>
                <w:rFonts w:ascii="Arial" w:hAnsi="Arial" w:cs="Arial"/>
                <w:sz w:val="20"/>
                <w:szCs w:val="20"/>
              </w:rPr>
              <w:t>,</w:t>
            </w:r>
            <w:r w:rsidRPr="00B45BB5">
              <w:rPr>
                <w:rFonts w:ascii="Arial" w:hAnsi="Arial" w:cs="Arial"/>
                <w:sz w:val="20"/>
                <w:szCs w:val="20"/>
              </w:rPr>
              <w:t xml:space="preserv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B45BB5" w:rsidRPr="00B45BB5" w:rsidTr="00CB69FE">
        <w:tc>
          <w:tcPr>
            <w:tcW w:w="9210" w:type="dxa"/>
            <w:gridSpan w:val="3"/>
          </w:tcPr>
          <w:p w:rsidR="004C66B8" w:rsidRPr="004C66B8" w:rsidRDefault="00B45BB5" w:rsidP="007E6868">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B45BB5" w:rsidRPr="00B45BB5" w:rsidTr="00CB69FE">
        <w:tc>
          <w:tcPr>
            <w:tcW w:w="9210" w:type="dxa"/>
            <w:gridSpan w:val="3"/>
          </w:tcPr>
          <w:p w:rsidR="00B45BB5" w:rsidRPr="00B45BB5" w:rsidRDefault="00B45BB5" w:rsidP="00D16747">
            <w:pPr>
              <w:widowControl w:val="0"/>
              <w:suppressAutoHyphens/>
              <w:autoSpaceDE w:val="0"/>
              <w:autoSpaceDN w:val="0"/>
              <w:adjustRightInd w:val="0"/>
              <w:spacing w:before="60" w:after="60" w:line="360" w:lineRule="auto"/>
              <w:ind w:left="1080"/>
              <w:jc w:val="both"/>
              <w:rPr>
                <w:rFonts w:ascii="Arial" w:hAnsi="Arial" w:cs="Arial"/>
                <w:b/>
                <w:bCs/>
                <w:sz w:val="20"/>
                <w:szCs w:val="20"/>
              </w:rPr>
            </w:pPr>
            <w:r w:rsidRPr="00B45BB5">
              <w:rPr>
                <w:rFonts w:ascii="Arial" w:hAnsi="Arial" w:cs="Arial"/>
                <w:b/>
                <w:bCs/>
                <w:sz w:val="20"/>
                <w:szCs w:val="20"/>
              </w:rPr>
              <w:t>Propozycje treści oś</w:t>
            </w:r>
            <w:r w:rsidR="00D779E7">
              <w:rPr>
                <w:rFonts w:ascii="Arial" w:hAnsi="Arial" w:cs="Arial"/>
                <w:b/>
                <w:bCs/>
                <w:sz w:val="20"/>
                <w:szCs w:val="20"/>
              </w:rPr>
              <w:t>wiadczeń o jakich mowa w pkt 8.8</w:t>
            </w:r>
            <w:r w:rsidRPr="00B45BB5">
              <w:rPr>
                <w:rFonts w:ascii="Arial" w:hAnsi="Arial" w:cs="Arial"/>
                <w:b/>
                <w:bCs/>
                <w:sz w:val="20"/>
                <w:szCs w:val="20"/>
              </w:rPr>
              <w:t xml:space="preserve">.1 </w:t>
            </w:r>
            <w:r w:rsidR="00D16747">
              <w:rPr>
                <w:rFonts w:ascii="Arial" w:hAnsi="Arial" w:cs="Arial"/>
                <w:b/>
                <w:bCs/>
                <w:sz w:val="20"/>
                <w:szCs w:val="20"/>
              </w:rPr>
              <w:t xml:space="preserve">stanowią załączniki do SIWZ. </w:t>
            </w:r>
            <w:r w:rsidRPr="00B45BB5">
              <w:rPr>
                <w:rFonts w:ascii="Arial" w:hAnsi="Arial" w:cs="Arial"/>
                <w:b/>
                <w:bCs/>
                <w:sz w:val="20"/>
                <w:szCs w:val="20"/>
              </w:rPr>
              <w:t>Na etapie ofertowania nie należy skł</w:t>
            </w:r>
            <w:r w:rsidR="00D16747">
              <w:rPr>
                <w:rFonts w:ascii="Arial" w:hAnsi="Arial" w:cs="Arial"/>
                <w:b/>
                <w:bCs/>
                <w:sz w:val="20"/>
                <w:szCs w:val="20"/>
              </w:rPr>
              <w:t>adać przedmiotowych dokumentów, składają je jedynie Wykonawcy wezwani do ich złożenia.</w:t>
            </w:r>
          </w:p>
        </w:tc>
      </w:tr>
      <w:tr w:rsidR="00B45BB5" w:rsidRPr="00B45BB5" w:rsidTr="00CB69FE">
        <w:tc>
          <w:tcPr>
            <w:tcW w:w="9210" w:type="dxa"/>
            <w:gridSpan w:val="3"/>
          </w:tcPr>
          <w:p w:rsidR="00B45BB5" w:rsidRPr="00B45BB5" w:rsidRDefault="00B45BB5" w:rsidP="006566C2">
            <w:pPr>
              <w:widowControl w:val="0"/>
              <w:suppressAutoHyphens/>
              <w:autoSpaceDE w:val="0"/>
              <w:autoSpaceDN w:val="0"/>
              <w:adjustRightInd w:val="0"/>
              <w:spacing w:before="60" w:after="60" w:line="360" w:lineRule="auto"/>
              <w:ind w:left="1080"/>
              <w:jc w:val="both"/>
              <w:rPr>
                <w:rFonts w:ascii="Arial" w:hAnsi="Arial" w:cs="Arial"/>
                <w:sz w:val="20"/>
                <w:szCs w:val="20"/>
              </w:rPr>
            </w:pPr>
            <w:r w:rsidRPr="00B45BB5">
              <w:rPr>
                <w:rFonts w:ascii="Arial" w:hAnsi="Arial" w:cs="Arial"/>
                <w:b/>
                <w:bCs/>
                <w:sz w:val="20"/>
                <w:szCs w:val="20"/>
              </w:rPr>
              <w:t xml:space="preserve">Uwaga: </w:t>
            </w:r>
            <w:r w:rsidRPr="00B45BB5">
              <w:rPr>
                <w:rFonts w:ascii="Arial" w:hAnsi="Arial" w:cs="Arial"/>
                <w:bCs/>
                <w:sz w:val="20"/>
                <w:szCs w:val="20"/>
              </w:rPr>
              <w:t>W</w:t>
            </w:r>
            <w:r w:rsidRPr="00B45BB5">
              <w:rPr>
                <w:rFonts w:ascii="Arial" w:hAnsi="Arial" w:cs="Arial"/>
                <w:sz w:val="20"/>
                <w:szCs w:val="20"/>
              </w:rPr>
              <w:t xml:space="preserve"> przypadku gdy Wykonawca polega na zdolnościach innych podmiotów w celu potwierdzenia spełniania warunków udziału w postępowaniu należy załączyć zobowiązania wymagane postanowieniami pkt 9.2. IDW (propozycja treści zobowiązania - </w:t>
            </w:r>
            <w:r w:rsidRPr="00B45BB5">
              <w:rPr>
                <w:rFonts w:ascii="Arial" w:hAnsi="Arial" w:cs="Arial"/>
                <w:sz w:val="20"/>
                <w:szCs w:val="20"/>
              </w:rPr>
              <w:lastRenderedPageBreak/>
              <w:t>Załącznik 3.3).</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lastRenderedPageBreak/>
              <w:t>2)</w:t>
            </w:r>
            <w:r>
              <w:rPr>
                <w:rFonts w:ascii="Arial" w:hAnsi="Arial" w:cs="Arial"/>
                <w:sz w:val="20"/>
                <w:szCs w:val="20"/>
              </w:rPr>
              <w:tab/>
            </w:r>
            <w:r w:rsidRPr="00B45BB5">
              <w:rPr>
                <w:rFonts w:ascii="Arial" w:hAnsi="Arial" w:cs="Arial"/>
                <w:sz w:val="20"/>
                <w:szCs w:val="20"/>
              </w:rPr>
              <w:t xml:space="preserve">W celu potwierdzenia braku podstaw do wykluczenia o jakich stanowi art. 24 ust. 5 pkt 1 </w:t>
            </w:r>
            <w:proofErr w:type="spellStart"/>
            <w:r w:rsidRPr="00B45BB5">
              <w:rPr>
                <w:rFonts w:ascii="Arial" w:hAnsi="Arial" w:cs="Arial"/>
                <w:sz w:val="20"/>
                <w:szCs w:val="20"/>
              </w:rPr>
              <w:t>p.z.p</w:t>
            </w:r>
            <w:proofErr w:type="spellEnd"/>
            <w:r w:rsidRPr="00B45BB5">
              <w:rPr>
                <w:rFonts w:ascii="Arial" w:hAnsi="Arial" w:cs="Arial"/>
                <w:sz w:val="20"/>
                <w:szCs w:val="20"/>
              </w:rPr>
              <w:t>. - odpis z właściwego rejestru lub z centralnej ewidencji i informacji o działalności gospodarczej, jeżeli odrębne przepisy wymagają wpisu do rejestru lub ewidencji.</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8.9</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wykaz, oświadczenia lub inne złożone przez Wykonawcę dok</w:t>
            </w:r>
            <w:r w:rsidR="00947FA5">
              <w:rPr>
                <w:rFonts w:ascii="Arial" w:hAnsi="Arial" w:cs="Arial"/>
                <w:sz w:val="20"/>
                <w:szCs w:val="20"/>
              </w:rPr>
              <w:t>umenty, o których mowa w pkt 8.8</w:t>
            </w:r>
            <w:r w:rsidR="00B45BB5" w:rsidRPr="00B45BB5">
              <w:rPr>
                <w:rFonts w:ascii="Arial" w:hAnsi="Arial" w:cs="Arial"/>
                <w:sz w:val="20"/>
                <w:szCs w:val="20"/>
              </w:rPr>
              <w:t xml:space="preserve">.1)b) IDW budzą wątpliwości zamawiającego, może on zwrócić się bezpośrednio do właściwego podmiotu, na rzecz którego roboty budowlane były </w:t>
            </w:r>
            <w:r w:rsidR="00B45BB5" w:rsidRPr="009D0BA6">
              <w:rPr>
                <w:rFonts w:ascii="Arial" w:hAnsi="Arial" w:cs="Arial"/>
                <w:bCs/>
                <w:sz w:val="20"/>
                <w:szCs w:val="20"/>
                <w:lang w:eastAsia="pl-PL"/>
              </w:rPr>
              <w:t>wykonane</w:t>
            </w:r>
            <w:r w:rsidR="00B45BB5" w:rsidRPr="00B45BB5">
              <w:rPr>
                <w:rFonts w:ascii="Arial" w:hAnsi="Arial" w:cs="Arial"/>
                <w:sz w:val="20"/>
                <w:szCs w:val="20"/>
              </w:rPr>
              <w:t xml:space="preserve"> o dodatkowe informacje lub </w:t>
            </w:r>
            <w:r w:rsidR="00B45BB5" w:rsidRPr="003356A7">
              <w:rPr>
                <w:rFonts w:ascii="Arial" w:hAnsi="Arial" w:cs="Arial"/>
                <w:sz w:val="20"/>
                <w:szCs w:val="20"/>
                <w:lang w:eastAsia="pl-PL"/>
              </w:rPr>
              <w:t>dokumenty</w:t>
            </w:r>
            <w:r w:rsidR="00B45BB5" w:rsidRPr="00B45BB5">
              <w:rPr>
                <w:rFonts w:ascii="Arial" w:hAnsi="Arial" w:cs="Arial"/>
                <w:sz w:val="20"/>
                <w:szCs w:val="20"/>
              </w:rPr>
              <w:t xml:space="preserve"> w tym zakresie.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8.10</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Wykonawca ma siedzibę lub miejsce zamieszkania poza terytorium Rzeczypospolitej Polskiej, zamiast doku</w:t>
            </w:r>
            <w:r w:rsidR="009E20B7">
              <w:rPr>
                <w:rFonts w:ascii="Arial" w:hAnsi="Arial" w:cs="Arial"/>
                <w:sz w:val="20"/>
                <w:szCs w:val="20"/>
              </w:rPr>
              <w:t>mentów, o których mowa w pkt 8.8</w:t>
            </w:r>
            <w:r w:rsidR="00B45BB5" w:rsidRPr="00B45BB5">
              <w:rPr>
                <w:rFonts w:ascii="Arial" w:hAnsi="Arial" w:cs="Arial"/>
                <w:sz w:val="20"/>
                <w:szCs w:val="20"/>
              </w:rPr>
              <w:t xml:space="preserve">.2) składa dokumenty wystawione w kraju, w którym wykonawca ma siedzibę lub miejsce zamieszkania potwierdzające, że nie otwarto jego likwidacji ani nie ogłoszono upadłości.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8.11</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Dok</w:t>
            </w:r>
            <w:r w:rsidR="00864AB8">
              <w:rPr>
                <w:rFonts w:ascii="Arial" w:hAnsi="Arial" w:cs="Arial"/>
                <w:sz w:val="20"/>
                <w:szCs w:val="20"/>
              </w:rPr>
              <w:t>umenty, o których mowa w pkt 8.10</w:t>
            </w:r>
            <w:r w:rsidR="00B45BB5" w:rsidRPr="00B45BB5">
              <w:rPr>
                <w:rFonts w:ascii="Arial" w:hAnsi="Arial" w:cs="Arial"/>
                <w:sz w:val="20"/>
                <w:szCs w:val="20"/>
              </w:rPr>
              <w:t xml:space="preserve">. IDW, powinny być wystawione nie wcześniej niż 6 miesięcy przed </w:t>
            </w:r>
            <w:r w:rsidR="00B45BB5" w:rsidRPr="003356A7">
              <w:rPr>
                <w:rFonts w:ascii="Arial" w:hAnsi="Arial" w:cs="Arial"/>
                <w:sz w:val="20"/>
                <w:szCs w:val="20"/>
                <w:lang w:eastAsia="pl-PL"/>
              </w:rPr>
              <w:t>upływem</w:t>
            </w:r>
            <w:r w:rsidR="00B45BB5" w:rsidRPr="00B45BB5">
              <w:rPr>
                <w:rFonts w:ascii="Arial" w:hAnsi="Arial" w:cs="Arial"/>
                <w:sz w:val="20"/>
                <w:szCs w:val="20"/>
              </w:rPr>
              <w:t xml:space="preserve"> terminu składania ofert.</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8.12</w:t>
            </w:r>
            <w:r w:rsidR="00B45BB5">
              <w:rPr>
                <w:rFonts w:ascii="Arial" w:hAnsi="Arial" w:cs="Arial"/>
                <w:sz w:val="20"/>
                <w:szCs w:val="20"/>
              </w:rPr>
              <w:t>.</w:t>
            </w:r>
            <w:r w:rsidR="00B45BB5">
              <w:rPr>
                <w:rFonts w:ascii="Arial" w:hAnsi="Arial" w:cs="Arial"/>
                <w:sz w:val="20"/>
                <w:szCs w:val="20"/>
              </w:rPr>
              <w:tab/>
            </w:r>
            <w:r w:rsidR="0075216F">
              <w:rPr>
                <w:rFonts w:ascii="Arial" w:hAnsi="Arial" w:cs="Arial"/>
                <w:sz w:val="20"/>
                <w:szCs w:val="20"/>
              </w:rPr>
              <w:t xml:space="preserve">W przypadku wątpliwości </w:t>
            </w:r>
            <w:r w:rsidR="00B45BB5" w:rsidRPr="00B45BB5">
              <w:rPr>
                <w:rFonts w:ascii="Arial" w:hAnsi="Arial" w:cs="Arial"/>
                <w:sz w:val="20"/>
                <w:szCs w:val="20"/>
              </w:rPr>
              <w:t>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8.13</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Wykonawca nie jest obowiązany do złożenia oświadczeń lub dokumentów potwierdzających okoliczności, o których mowa w art. 25 ust. 1 pkt 1 i 3 </w:t>
            </w:r>
            <w:proofErr w:type="spellStart"/>
            <w:r w:rsidR="00B45BB5" w:rsidRPr="00B45BB5">
              <w:rPr>
                <w:rFonts w:ascii="Arial" w:hAnsi="Arial" w:cs="Arial"/>
                <w:sz w:val="20"/>
                <w:szCs w:val="20"/>
              </w:rPr>
              <w:t>p.z.p</w:t>
            </w:r>
            <w:proofErr w:type="spellEnd"/>
            <w:r w:rsidR="00B45BB5" w:rsidRPr="00B45BB5">
              <w:rPr>
                <w:rFonts w:ascii="Arial" w:hAnsi="Arial" w:cs="Arial"/>
                <w:sz w:val="20"/>
                <w:szCs w:val="20"/>
              </w:rPr>
              <w:t xml:space="preserve">., jeżeli Zamawiający posiada oświadczenia lub dokumenty dotyczące tego Wykonawcy lub może je </w:t>
            </w:r>
            <w:r w:rsidR="00B45BB5" w:rsidRPr="009D0BA6">
              <w:rPr>
                <w:rFonts w:ascii="Arial" w:hAnsi="Arial" w:cs="Arial"/>
                <w:bCs/>
                <w:sz w:val="20"/>
                <w:szCs w:val="20"/>
                <w:lang w:eastAsia="pl-PL"/>
              </w:rPr>
              <w:t>uzyskać</w:t>
            </w:r>
            <w:r w:rsidR="00B45BB5" w:rsidRPr="00B45BB5">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(Dz. U. z 2014 r. poz. 1114 oraz z 2016 r. poz. 352).</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9.</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polegających na zasobach innych podmiotów, na zasadach określonych w art. 22a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 oraz zamierzających powierzyć wykonanie części zamówienia podwykonawcom: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9.1.</w:t>
            </w:r>
            <w:r>
              <w:rPr>
                <w:rFonts w:ascii="Arial" w:hAnsi="Arial" w:cs="Arial"/>
                <w:sz w:val="20"/>
                <w:szCs w:val="20"/>
                <w:lang w:eastAsia="pl-PL"/>
              </w:rPr>
              <w:tab/>
            </w:r>
            <w:r w:rsidRPr="00B45BB5">
              <w:rPr>
                <w:rFonts w:ascii="Arial" w:hAnsi="Arial" w:cs="Arial"/>
                <w:sz w:val="20"/>
                <w:szCs w:val="20"/>
                <w:lang w:eastAsia="pl-PL"/>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w:t>
            </w:r>
            <w:r w:rsidRPr="009D0BA6">
              <w:rPr>
                <w:rFonts w:ascii="Arial" w:hAnsi="Arial" w:cs="Arial"/>
                <w:bCs/>
                <w:sz w:val="20"/>
                <w:szCs w:val="20"/>
                <w:lang w:eastAsia="pl-PL"/>
              </w:rPr>
              <w:t>prawnych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u w:val="single"/>
                <w:lang w:eastAsia="pl-PL"/>
              </w:rPr>
            </w:pPr>
            <w:r>
              <w:rPr>
                <w:rFonts w:ascii="Arial" w:hAnsi="Arial" w:cs="Arial"/>
                <w:bCs/>
                <w:sz w:val="20"/>
                <w:szCs w:val="20"/>
                <w:lang w:eastAsia="pl-PL"/>
              </w:rPr>
              <w:t>9.2.</w:t>
            </w:r>
            <w:r>
              <w:rPr>
                <w:rFonts w:ascii="Arial" w:hAnsi="Arial" w:cs="Arial"/>
                <w:bCs/>
                <w:sz w:val="20"/>
                <w:szCs w:val="20"/>
                <w:lang w:eastAsia="pl-PL"/>
              </w:rPr>
              <w:tab/>
            </w:r>
            <w:r w:rsidRPr="00B45BB5">
              <w:rPr>
                <w:rFonts w:ascii="Arial" w:hAnsi="Arial" w:cs="Arial"/>
                <w:sz w:val="20"/>
                <w:szCs w:val="20"/>
                <w:lang w:eastAsia="pl-PL"/>
              </w:rPr>
              <w:t>Wykonawca, który polega na zdolnościach lub sytuacji innych podmiotów, musi udowodnić Zamawiającemu, że realizując zamówienie, będzie dysponował niezbędnymi zasobami tych podmiotów,</w:t>
            </w:r>
            <w:r w:rsidRPr="00B45BB5">
              <w:rPr>
                <w:rFonts w:ascii="Arial" w:hAnsi="Arial" w:cs="Arial"/>
                <w:bCs/>
                <w:sz w:val="20"/>
                <w:szCs w:val="20"/>
                <w:lang w:eastAsia="pl-PL"/>
              </w:rPr>
              <w:t xml:space="preserve"> w szczególności przedstawiając zobowiązanie tych podmiotów do oddania mu do dyspozycji niezbędnych zasobów na potrzeby realizacji zamówienia. Propozycja treści oświadczenia została zamieszczona w Części 3 SIWZ (Załącznik 3.3. </w:t>
            </w:r>
            <w:r w:rsidRPr="00B45BB5">
              <w:rPr>
                <w:rFonts w:ascii="Arial" w:hAnsi="Arial" w:cs="Arial"/>
                <w:bCs/>
                <w:sz w:val="20"/>
                <w:szCs w:val="20"/>
                <w:lang w:eastAsia="pl-PL"/>
              </w:rPr>
              <w:lastRenderedPageBreak/>
              <w:t>do SIWZ).</w:t>
            </w:r>
          </w:p>
        </w:tc>
      </w:tr>
      <w:tr w:rsidR="00B45BB5" w:rsidRPr="00B45BB5" w:rsidTr="00CB69FE">
        <w:tc>
          <w:tcPr>
            <w:tcW w:w="9210" w:type="dxa"/>
            <w:gridSpan w:val="3"/>
          </w:tcPr>
          <w:p w:rsidR="00B45BB5" w:rsidRPr="00B45BB5"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9.3.</w:t>
            </w:r>
            <w:r>
              <w:rPr>
                <w:rFonts w:ascii="Arial" w:hAnsi="Arial" w:cs="Arial"/>
                <w:sz w:val="20"/>
                <w:szCs w:val="20"/>
                <w:lang w:eastAsia="pl-PL"/>
              </w:rPr>
              <w:tab/>
            </w:r>
            <w:r w:rsidRPr="00B45BB5">
              <w:rPr>
                <w:rFonts w:ascii="Arial" w:hAnsi="Arial" w:cs="Arial"/>
                <w:sz w:val="20"/>
                <w:szCs w:val="20"/>
                <w:lang w:eastAsia="pl-PL"/>
              </w:rPr>
              <w:t xml:space="preserve">Zamawiający oceni, czy udostępniane Wykonawcy przez inne podmioty zdolności techniczne lub zawodowe lub ich sytuacja finansowa, pozwalają na wykazanie przez </w:t>
            </w:r>
            <w:r w:rsidRPr="009D0BA6">
              <w:rPr>
                <w:rFonts w:ascii="Arial" w:hAnsi="Arial" w:cs="Arial"/>
                <w:bCs/>
                <w:sz w:val="20"/>
                <w:szCs w:val="20"/>
                <w:lang w:eastAsia="pl-PL"/>
              </w:rPr>
              <w:t>wykonawcę</w:t>
            </w:r>
            <w:r w:rsidRPr="00B45BB5">
              <w:rPr>
                <w:rFonts w:ascii="Arial" w:hAnsi="Arial" w:cs="Arial"/>
                <w:sz w:val="20"/>
                <w:szCs w:val="20"/>
                <w:lang w:eastAsia="pl-PL"/>
              </w:rPr>
              <w:t xml:space="preserve"> spełniania warunków udziału w postępowaniu oraz zbada, czy nie zachodzą wobec tego podmiotu podstawy wykluczenia, o których mowa w art. 24 ust. 1 pkt 13-22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9.4.</w:t>
            </w:r>
            <w:r>
              <w:rPr>
                <w:rFonts w:ascii="Arial" w:hAnsi="Arial" w:cs="Arial"/>
                <w:sz w:val="20"/>
                <w:szCs w:val="20"/>
                <w:lang w:eastAsia="pl-PL"/>
              </w:rPr>
              <w:tab/>
            </w:r>
            <w:r w:rsidRPr="00B45BB5">
              <w:rPr>
                <w:rFonts w:ascii="Arial" w:hAnsi="Arial" w:cs="Arial"/>
                <w:b/>
                <w:sz w:val="20"/>
                <w:szCs w:val="20"/>
                <w:lang w:eastAsia="pl-PL"/>
              </w:rPr>
              <w:t xml:space="preserve">UWAGA: Zgodnie ze treścią art. 22a ust. 4 </w:t>
            </w:r>
            <w:proofErr w:type="spellStart"/>
            <w:r w:rsidRPr="00B45BB5">
              <w:rPr>
                <w:rFonts w:ascii="Arial" w:hAnsi="Arial" w:cs="Arial"/>
                <w:b/>
                <w:sz w:val="20"/>
                <w:szCs w:val="20"/>
                <w:lang w:eastAsia="pl-PL"/>
              </w:rPr>
              <w:t>p.z.p</w:t>
            </w:r>
            <w:proofErr w:type="spellEnd"/>
            <w:r w:rsidRPr="00B45BB5">
              <w:rPr>
                <w:rFonts w:ascii="Arial" w:hAnsi="Arial" w:cs="Arial"/>
                <w:b/>
                <w:sz w:val="20"/>
                <w:szCs w:val="20"/>
                <w:lang w:eastAsia="pl-PL"/>
              </w:rPr>
              <w:t>. -</w:t>
            </w:r>
            <w:r w:rsidRPr="00B45BB5">
              <w:rPr>
                <w:rFonts w:ascii="Arial" w:hAnsi="Arial" w:cs="Arial"/>
                <w:sz w:val="20"/>
                <w:szCs w:val="20"/>
                <w:lang w:eastAsia="pl-PL"/>
              </w:rPr>
              <w:t xml:space="preserve"> w odniesieniu do warunków dotyczących wykształcenia, kwalifikacji zawodowych lub doświadczenia, Wykonawcy mogą </w:t>
            </w:r>
            <w:r w:rsidRPr="003356A7">
              <w:rPr>
                <w:rFonts w:ascii="Arial" w:hAnsi="Arial" w:cs="Arial"/>
                <w:sz w:val="20"/>
                <w:szCs w:val="20"/>
                <w:lang w:eastAsia="pl-PL"/>
              </w:rPr>
              <w:t>polegać</w:t>
            </w:r>
            <w:r w:rsidRPr="00B45BB5">
              <w:rPr>
                <w:rFonts w:ascii="Arial" w:hAnsi="Arial" w:cs="Arial"/>
                <w:sz w:val="20"/>
                <w:szCs w:val="20"/>
                <w:lang w:eastAsia="pl-PL"/>
              </w:rPr>
              <w:t xml:space="preserve"> na zdolnościach innych podmiotów, jeśli podmioty te zrealizują roboty budowlane, do realizacji których te zdolności są wymagane.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9.5.</w:t>
            </w:r>
            <w:r>
              <w:rPr>
                <w:rFonts w:ascii="Arial" w:hAnsi="Arial" w:cs="Arial"/>
                <w:sz w:val="20"/>
                <w:szCs w:val="20"/>
                <w:lang w:eastAsia="pl-PL"/>
              </w:rPr>
              <w:tab/>
            </w:r>
            <w:r w:rsidRPr="00B45BB5">
              <w:rPr>
                <w:rFonts w:ascii="Arial" w:hAnsi="Arial" w:cs="Arial"/>
                <w:sz w:val="20"/>
                <w:szCs w:val="20"/>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9D0BA6">
              <w:rPr>
                <w:rFonts w:ascii="Arial" w:hAnsi="Arial" w:cs="Arial"/>
                <w:bCs/>
                <w:sz w:val="20"/>
                <w:szCs w:val="20"/>
                <w:lang w:eastAsia="pl-PL"/>
              </w:rPr>
              <w:t>zasobów</w:t>
            </w:r>
            <w:r w:rsidRPr="00B45BB5">
              <w:rPr>
                <w:rFonts w:ascii="Arial" w:hAnsi="Arial" w:cs="Arial"/>
                <w:sz w:val="20"/>
                <w:szCs w:val="20"/>
                <w:lang w:eastAsia="pl-PL"/>
              </w:rPr>
              <w:t>, chyba że za nieudostępnienie zasobów nie ponosi winy.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9.6.</w:t>
            </w:r>
            <w:r>
              <w:rPr>
                <w:rFonts w:ascii="Arial" w:hAnsi="Arial" w:cs="Arial"/>
                <w:sz w:val="20"/>
                <w:szCs w:val="20"/>
                <w:lang w:eastAsia="pl-PL"/>
              </w:rPr>
              <w:tab/>
            </w:r>
            <w:r w:rsidRPr="00B45BB5">
              <w:rPr>
                <w:rFonts w:ascii="Arial" w:hAnsi="Arial" w:cs="Arial"/>
                <w:sz w:val="20"/>
                <w:szCs w:val="20"/>
                <w:lang w:eastAsia="pl-PL"/>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zastąpił ten podmiot innym podmiotem lub podmiotami lub</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zobowiązał się do osobistego wykonania odpowiedniej części zamówienia, jeżeli wykaże zdolności techniczne lub zawodowe lub sytuację finansową, o których mowa w pkt 9.1. IDW</w:t>
            </w:r>
            <w:r w:rsidR="00C239F7">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9.7.</w:t>
            </w:r>
            <w:r>
              <w:rPr>
                <w:rFonts w:ascii="Arial" w:hAnsi="Arial" w:cs="Arial"/>
                <w:sz w:val="20"/>
                <w:szCs w:val="20"/>
                <w:lang w:eastAsia="pl-PL"/>
              </w:rPr>
              <w:tab/>
            </w:r>
            <w:r w:rsidRPr="00B45BB5">
              <w:rPr>
                <w:rFonts w:ascii="Arial" w:hAnsi="Arial" w:cs="Arial"/>
                <w:sz w:val="20"/>
                <w:szCs w:val="20"/>
                <w:lang w:eastAsia="pl-PL"/>
              </w:rPr>
              <w:t xml:space="preserve">W celu oceny, czy Wykonawca polegając na zdolnościach lub sytuacji innych podmiotów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DE0011">
              <w:rPr>
                <w:rFonts w:ascii="Arial" w:hAnsi="Arial" w:cs="Arial"/>
                <w:sz w:val="20"/>
                <w:szCs w:val="20"/>
              </w:rPr>
              <w:t>Zamawiający</w:t>
            </w:r>
            <w:r w:rsidRPr="00B45BB5">
              <w:rPr>
                <w:rFonts w:ascii="Arial" w:hAnsi="Arial" w:cs="Arial"/>
                <w:sz w:val="20"/>
                <w:szCs w:val="20"/>
                <w:lang w:eastAsia="pl-PL"/>
              </w:rPr>
              <w:t xml:space="preserve"> może żądać dokumentów, które określają w szczególności:</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zakres dostępnych Wykonawcy zasobów innego podmiotu;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sposób wykorzystania zasobów innego podmiotu, przez Wykonawcę,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zakres i okres udziału innego podmiotu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czy podmiot, na zdolnościach którego Wykonawca polega w odniesieniu do warunków udziału w postępowaniu dotyczących doświadczenia, zrealizuje usługi, których wskazane zdolności dotyczą.</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9.8.</w:t>
            </w:r>
            <w:r>
              <w:rPr>
                <w:rFonts w:ascii="Arial" w:hAnsi="Arial" w:cs="Arial"/>
                <w:sz w:val="20"/>
                <w:szCs w:val="20"/>
                <w:lang w:eastAsia="pl-PL"/>
              </w:rPr>
              <w:tab/>
            </w:r>
            <w:r w:rsidRPr="00B45BB5">
              <w:rPr>
                <w:rFonts w:ascii="Arial" w:hAnsi="Arial" w:cs="Arial"/>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w:t>
            </w:r>
            <w:r w:rsidRPr="009D0BA6">
              <w:rPr>
                <w:rFonts w:ascii="Arial" w:hAnsi="Arial" w:cs="Arial"/>
                <w:bCs/>
                <w:sz w:val="20"/>
                <w:szCs w:val="20"/>
                <w:lang w:eastAsia="pl-PL"/>
              </w:rPr>
              <w:t>informacje</w:t>
            </w:r>
            <w:r w:rsidRPr="00B45BB5">
              <w:rPr>
                <w:rFonts w:ascii="Arial" w:hAnsi="Arial" w:cs="Arial"/>
                <w:sz w:val="20"/>
                <w:szCs w:val="20"/>
                <w:lang w:eastAsia="pl-PL"/>
              </w:rPr>
              <w:t xml:space="preserve"> o tych podmiotach w oświadczeniu, o którym mowa w pkt 8.2.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9.9.</w:t>
            </w:r>
            <w:r>
              <w:rPr>
                <w:rFonts w:ascii="Arial" w:hAnsi="Arial" w:cs="Arial"/>
                <w:sz w:val="20"/>
                <w:szCs w:val="20"/>
                <w:lang w:eastAsia="pl-PL"/>
              </w:rPr>
              <w:tab/>
            </w:r>
            <w:r w:rsidRPr="00B45BB5">
              <w:rPr>
                <w:rFonts w:ascii="Arial" w:hAnsi="Arial" w:cs="Arial"/>
                <w:sz w:val="20"/>
                <w:szCs w:val="20"/>
                <w:lang w:eastAsia="pl-PL"/>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10.</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wspólnie ubiegających się o udzielenie zamówienia (art. 23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10.1.</w:t>
            </w:r>
            <w:r>
              <w:rPr>
                <w:rFonts w:ascii="Arial" w:hAnsi="Arial" w:cs="Arial"/>
                <w:sz w:val="20"/>
                <w:szCs w:val="20"/>
                <w:lang w:eastAsia="pl-PL"/>
              </w:rPr>
              <w:tab/>
            </w:r>
            <w:r w:rsidRPr="00B45BB5">
              <w:rPr>
                <w:rFonts w:ascii="Arial"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10.2.</w:t>
            </w:r>
            <w:r>
              <w:rPr>
                <w:rFonts w:ascii="Arial" w:hAnsi="Arial" w:cs="Arial"/>
                <w:sz w:val="20"/>
                <w:szCs w:val="20"/>
                <w:lang w:eastAsia="pl-PL"/>
              </w:rPr>
              <w:tab/>
            </w:r>
            <w:r w:rsidRPr="00B45BB5">
              <w:rPr>
                <w:rFonts w:ascii="Arial" w:hAnsi="Arial" w:cs="Arial"/>
                <w:sz w:val="20"/>
                <w:szCs w:val="20"/>
                <w:lang w:eastAsia="pl-PL"/>
              </w:rPr>
              <w:t xml:space="preserve">W przypadku Wykonawców wspólnie ubiegających się o udzielenie zamówienia, żaden z nich nie może podlegać wykluczeniu z powodu niespełniania warunków, o których mowa w art. 24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natomiast spełnianie warunków </w:t>
            </w:r>
            <w:r w:rsidRPr="009D0BA6">
              <w:rPr>
                <w:rFonts w:ascii="Arial" w:hAnsi="Arial" w:cs="Arial"/>
                <w:bCs/>
                <w:sz w:val="20"/>
                <w:szCs w:val="20"/>
                <w:lang w:eastAsia="pl-PL"/>
              </w:rPr>
              <w:t>udziału</w:t>
            </w:r>
            <w:r w:rsidRPr="00B45BB5">
              <w:rPr>
                <w:rFonts w:ascii="Arial" w:hAnsi="Arial" w:cs="Arial"/>
                <w:sz w:val="20"/>
                <w:szCs w:val="20"/>
                <w:lang w:eastAsia="pl-PL"/>
              </w:rPr>
              <w:t xml:space="preserve"> w postępowaniu Wykonawcy wykazują zgodnie z pkt 6.2.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10.3.</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Oświadczenia, o którym mowa w pkt. 8.2 IDW składa każdy z Wykonawców wspólnie ubiegających się o </w:t>
            </w:r>
            <w:r w:rsidRPr="003356A7">
              <w:rPr>
                <w:rFonts w:ascii="Arial" w:hAnsi="Arial" w:cs="Arial"/>
                <w:sz w:val="20"/>
                <w:szCs w:val="20"/>
                <w:lang w:eastAsia="pl-PL"/>
              </w:rPr>
              <w:t>zamówienie</w:t>
            </w:r>
            <w:r w:rsidRPr="00B45BB5">
              <w:rPr>
                <w:rFonts w:ascii="Arial" w:hAnsi="Arial" w:cs="Arial"/>
                <w:sz w:val="20"/>
                <w:szCs w:val="20"/>
                <w:lang w:eastAsia="pl-PL"/>
              </w:rPr>
              <w:t>. Dokumenty te potwierdzają spełnianie warunków udziału w postępowaniu oraz brak podstaw wykluczenia w zakresie, w którym każdy z Wykonawców wykazuje spełnianie warunków udziału w postępowaniu oraz brak podstaw wykluczenia.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10.4.</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oświadczenie o </w:t>
            </w:r>
            <w:r w:rsidRPr="009D0BA6">
              <w:rPr>
                <w:rFonts w:ascii="Arial" w:hAnsi="Arial" w:cs="Arial"/>
                <w:bCs/>
                <w:sz w:val="20"/>
                <w:szCs w:val="20"/>
                <w:lang w:eastAsia="pl-PL"/>
              </w:rPr>
              <w:t>przynależności</w:t>
            </w:r>
            <w:r w:rsidRPr="00B45BB5">
              <w:rPr>
                <w:rFonts w:ascii="Arial" w:hAnsi="Arial" w:cs="Arial"/>
                <w:sz w:val="20"/>
                <w:szCs w:val="20"/>
                <w:lang w:eastAsia="pl-PL"/>
              </w:rPr>
              <w:t xml:space="preserve"> albo braku przynależności do tej samej grupy kapitałowej, o którym mowa w pkt. 8.3. IDW składa każdy z 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11.</w:t>
            </w:r>
            <w:r>
              <w:rPr>
                <w:rFonts w:ascii="Arial" w:hAnsi="Arial" w:cs="Arial"/>
                <w:b/>
                <w:bCs/>
                <w:sz w:val="20"/>
                <w:szCs w:val="20"/>
                <w:lang w:eastAsia="pl-PL"/>
              </w:rPr>
              <w:tab/>
            </w:r>
            <w:r w:rsidRPr="00B45BB5">
              <w:rPr>
                <w:rFonts w:ascii="Arial" w:hAnsi="Arial" w:cs="Arial"/>
                <w:b/>
                <w:bCs/>
                <w:sz w:val="20"/>
                <w:szCs w:val="20"/>
                <w:lang w:eastAsia="pl-PL"/>
              </w:rPr>
              <w:t>Sposób komunikacji oraz wymagania formalne dotyczące składanych oświadczeń i dokumentów:</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w:t>
            </w:r>
            <w:r>
              <w:rPr>
                <w:rFonts w:ascii="Arial" w:hAnsi="Arial" w:cs="Arial"/>
                <w:sz w:val="20"/>
                <w:szCs w:val="20"/>
                <w:lang w:eastAsia="pl-PL"/>
              </w:rPr>
              <w:tab/>
            </w:r>
            <w:r w:rsidRPr="00B45BB5">
              <w:rPr>
                <w:rFonts w:ascii="Arial" w:hAnsi="Arial" w:cs="Arial"/>
                <w:sz w:val="20"/>
                <w:szCs w:val="20"/>
                <w:lang w:eastAsia="pl-PL"/>
              </w:rPr>
              <w:t xml:space="preserve">W postępowaniu komunikacja między </w:t>
            </w:r>
            <w:r w:rsidRPr="00DE0011">
              <w:rPr>
                <w:rFonts w:ascii="Arial" w:hAnsi="Arial" w:cs="Arial"/>
                <w:sz w:val="20"/>
                <w:szCs w:val="20"/>
              </w:rPr>
              <w:t>Zamawiającym</w:t>
            </w:r>
            <w:r w:rsidRPr="00B45BB5">
              <w:rPr>
                <w:rFonts w:ascii="Arial" w:hAnsi="Arial" w:cs="Arial"/>
                <w:sz w:val="20"/>
                <w:szCs w:val="20"/>
                <w:lang w:eastAsia="pl-PL"/>
              </w:rPr>
              <w:t xml:space="preserve"> a Wykonawcami odbywa się za pośrednictwem operatora pocztowego w rozumieniu ustawy z dnia 23 listopada 2012 rok</w:t>
            </w:r>
            <w:r w:rsidR="00E607F6">
              <w:rPr>
                <w:rFonts w:ascii="Arial" w:hAnsi="Arial" w:cs="Arial"/>
                <w:sz w:val="20"/>
                <w:szCs w:val="20"/>
                <w:lang w:eastAsia="pl-PL"/>
              </w:rPr>
              <w:t>u - Prawo pocztowe (Dz.U. z 2016</w:t>
            </w:r>
            <w:r w:rsidR="00787D63">
              <w:rPr>
                <w:rFonts w:ascii="Arial" w:hAnsi="Arial" w:cs="Arial"/>
                <w:sz w:val="20"/>
                <w:szCs w:val="20"/>
                <w:lang w:eastAsia="pl-PL"/>
              </w:rPr>
              <w:t xml:space="preserve"> </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poz. 1</w:t>
            </w:r>
            <w:r w:rsidR="00E607F6">
              <w:rPr>
                <w:rFonts w:ascii="Arial" w:hAnsi="Arial" w:cs="Arial"/>
                <w:sz w:val="20"/>
                <w:szCs w:val="20"/>
                <w:lang w:eastAsia="pl-PL"/>
              </w:rPr>
              <w:t>113</w:t>
            </w:r>
            <w:r w:rsidRPr="00B45BB5">
              <w:rPr>
                <w:rFonts w:ascii="Arial" w:hAnsi="Arial" w:cs="Arial"/>
                <w:sz w:val="20"/>
                <w:szCs w:val="20"/>
                <w:lang w:eastAsia="pl-PL"/>
              </w:rPr>
              <w:t xml:space="preserve">), </w:t>
            </w:r>
            <w:r w:rsidRPr="009D0BA6">
              <w:rPr>
                <w:rFonts w:ascii="Arial" w:hAnsi="Arial" w:cs="Arial"/>
                <w:bCs/>
                <w:sz w:val="20"/>
                <w:szCs w:val="20"/>
                <w:lang w:eastAsia="pl-PL"/>
              </w:rPr>
              <w:t>osobiście</w:t>
            </w:r>
            <w:r w:rsidRPr="00B45BB5">
              <w:rPr>
                <w:rFonts w:ascii="Arial" w:hAnsi="Arial" w:cs="Arial"/>
                <w:sz w:val="20"/>
                <w:szCs w:val="20"/>
                <w:lang w:eastAsia="pl-PL"/>
              </w:rPr>
              <w:t>, za pośrednictwem posłańca, faksu lub przy użyciu środków komunikacji elektronicznej w rozumieniu ustawy z dnia 18 lipca 2002 roku o świadczeniu usług drogą elektroniczną (D</w:t>
            </w:r>
            <w:r w:rsidR="00E607F6">
              <w:rPr>
                <w:rFonts w:ascii="Arial" w:hAnsi="Arial" w:cs="Arial"/>
                <w:sz w:val="20"/>
                <w:szCs w:val="20"/>
                <w:lang w:eastAsia="pl-PL"/>
              </w:rPr>
              <w:t>z.U. z 2013r, poz. 1422 i z 2016</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poz. 1</w:t>
            </w:r>
            <w:r w:rsidR="00E607F6">
              <w:rPr>
                <w:rFonts w:ascii="Arial" w:hAnsi="Arial" w:cs="Arial"/>
                <w:sz w:val="20"/>
                <w:szCs w:val="20"/>
                <w:lang w:eastAsia="pl-PL"/>
              </w:rPr>
              <w:t>030 ze zm.</w:t>
            </w:r>
            <w:r w:rsidRPr="00B45BB5">
              <w:rPr>
                <w:rFonts w:ascii="Arial" w:hAnsi="Arial" w:cs="Arial"/>
                <w:sz w:val="20"/>
                <w:szCs w:val="20"/>
                <w:lang w:eastAsia="pl-PL"/>
              </w:rPr>
              <w:t>), z uwzględnieniem wymogów dotyczących formy, ustanowionych poniżej w pkt 11.4. - 11.7. IDW. Oświadczenia, wnioski, zawiadomienia oraz informacje Zamawiający i Wykonawcy przekazują pisemnie lub faksem lub e</w:t>
            </w:r>
            <w:r w:rsidR="00636137">
              <w:rPr>
                <w:rFonts w:ascii="Arial" w:hAnsi="Arial" w:cs="Arial"/>
                <w:sz w:val="20"/>
                <w:szCs w:val="20"/>
                <w:lang w:eastAsia="pl-PL"/>
              </w:rPr>
              <w:t>lektronicznie na adres mailowy:</w:t>
            </w:r>
            <w:r w:rsidR="00E607F6" w:rsidRPr="00E607F6">
              <w:rPr>
                <w:rFonts w:ascii="Arial" w:hAnsi="Arial" w:cs="Arial"/>
                <w:sz w:val="20"/>
                <w:szCs w:val="20"/>
                <w:lang w:eastAsia="pl-PL"/>
              </w:rPr>
              <w:t xml:space="preserve"> </w:t>
            </w:r>
            <w:hyperlink r:id="rId10" w:history="1">
              <w:r w:rsidR="00E607F6" w:rsidRPr="00E607F6">
                <w:rPr>
                  <w:rStyle w:val="Hipercze"/>
                  <w:rFonts w:ascii="Arial" w:hAnsi="Arial" w:cs="Arial"/>
                  <w:color w:val="auto"/>
                  <w:sz w:val="20"/>
                  <w:szCs w:val="20"/>
                  <w:lang w:eastAsia="pl-PL"/>
                </w:rPr>
                <w:t>rgospodarczy.fsd@gmail.com</w:t>
              </w:r>
            </w:hyperlink>
            <w:r w:rsidR="00E607F6">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11.2.</w:t>
            </w:r>
            <w:r>
              <w:rPr>
                <w:rFonts w:ascii="Arial" w:hAnsi="Arial" w:cs="Arial"/>
                <w:sz w:val="20"/>
                <w:szCs w:val="20"/>
                <w:lang w:eastAsia="pl-PL"/>
              </w:rPr>
              <w:tab/>
            </w:r>
            <w:r w:rsidRPr="00B45BB5">
              <w:rPr>
                <w:rFonts w:ascii="Arial" w:hAnsi="Arial" w:cs="Arial"/>
                <w:sz w:val="20"/>
                <w:szCs w:val="20"/>
                <w:lang w:eastAsia="pl-PL"/>
              </w:rPr>
              <w:t xml:space="preserve">Osobą uprawnioną do porozumiewania się z Wykonawcami w związku z toczącym się </w:t>
            </w:r>
            <w:r w:rsidRPr="003356A7">
              <w:rPr>
                <w:rFonts w:ascii="Arial" w:hAnsi="Arial" w:cs="Arial"/>
                <w:sz w:val="20"/>
                <w:szCs w:val="20"/>
                <w:lang w:eastAsia="pl-PL"/>
              </w:rPr>
              <w:t>postępowaniem</w:t>
            </w:r>
            <w:r w:rsidRPr="00B45BB5">
              <w:rPr>
                <w:rFonts w:ascii="Arial" w:hAnsi="Arial" w:cs="Arial"/>
                <w:sz w:val="20"/>
                <w:szCs w:val="20"/>
                <w:lang w:eastAsia="pl-PL"/>
              </w:rPr>
              <w:t xml:space="preserve"> jest:</w:t>
            </w:r>
          </w:p>
        </w:tc>
      </w:tr>
      <w:tr w:rsidR="00B45BB5" w:rsidRPr="00B45BB5" w:rsidTr="00CB69FE">
        <w:tc>
          <w:tcPr>
            <w:tcW w:w="9210" w:type="dxa"/>
            <w:gridSpan w:val="3"/>
          </w:tcPr>
          <w:p w:rsidR="00B45BB5" w:rsidRPr="00B45BB5" w:rsidRDefault="00B45BB5" w:rsidP="004A507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A731C4">
              <w:rPr>
                <w:rFonts w:ascii="Arial" w:hAnsi="Arial" w:cs="Arial"/>
                <w:strike/>
                <w:sz w:val="20"/>
                <w:szCs w:val="20"/>
                <w:lang w:eastAsia="pl-PL"/>
              </w:rPr>
              <w:t>w kwestiach proceduralnych</w:t>
            </w:r>
            <w:r w:rsidRPr="00B45BB5">
              <w:rPr>
                <w:rFonts w:ascii="Arial" w:hAnsi="Arial" w:cs="Arial"/>
                <w:sz w:val="20"/>
                <w:szCs w:val="20"/>
                <w:lang w:eastAsia="pl-PL"/>
              </w:rPr>
              <w:t xml:space="preserve">: </w:t>
            </w:r>
            <w:r w:rsidR="002B1246">
              <w:rPr>
                <w:rFonts w:ascii="Arial" w:hAnsi="Arial" w:cs="Arial"/>
                <w:sz w:val="20"/>
                <w:szCs w:val="20"/>
                <w:lang w:eastAsia="pl-PL"/>
              </w:rPr>
              <w:t xml:space="preserve">Dorota </w:t>
            </w:r>
            <w:proofErr w:type="spellStart"/>
            <w:r w:rsidR="002B1246">
              <w:rPr>
                <w:rFonts w:ascii="Arial" w:hAnsi="Arial" w:cs="Arial"/>
                <w:sz w:val="20"/>
                <w:szCs w:val="20"/>
                <w:lang w:eastAsia="pl-PL"/>
              </w:rPr>
              <w:t>Juzenko</w:t>
            </w:r>
            <w:proofErr w:type="spellEnd"/>
            <w:r w:rsidR="002B1246">
              <w:rPr>
                <w:rFonts w:ascii="Arial" w:hAnsi="Arial" w:cs="Arial"/>
                <w:sz w:val="20"/>
                <w:szCs w:val="20"/>
                <w:lang w:eastAsia="pl-PL"/>
              </w:rPr>
              <w:t xml:space="preserve"> - Naczelnik Wydziału Rozwoju Gospodarczego</w:t>
            </w:r>
            <w:r w:rsidR="004A507A">
              <w:rPr>
                <w:rFonts w:ascii="Arial" w:hAnsi="Arial" w:cs="Arial"/>
                <w:sz w:val="20"/>
                <w:szCs w:val="20"/>
                <w:lang w:eastAsia="pl-PL"/>
              </w:rPr>
              <w:t xml:space="preserve"> oraz pracownicy Wydziału: Magdalena </w:t>
            </w:r>
            <w:proofErr w:type="spellStart"/>
            <w:r w:rsidR="004A507A">
              <w:rPr>
                <w:rFonts w:ascii="Arial" w:hAnsi="Arial" w:cs="Arial"/>
                <w:sz w:val="20"/>
                <w:szCs w:val="20"/>
                <w:lang w:eastAsia="pl-PL"/>
              </w:rPr>
              <w:t>Paluta</w:t>
            </w:r>
            <w:proofErr w:type="spellEnd"/>
            <w:r w:rsidR="004A507A">
              <w:rPr>
                <w:rFonts w:ascii="Arial" w:hAnsi="Arial" w:cs="Arial"/>
                <w:sz w:val="20"/>
                <w:szCs w:val="20"/>
                <w:lang w:eastAsia="pl-PL"/>
              </w:rPr>
              <w:t xml:space="preserve"> i Dorota Jankowska</w:t>
            </w:r>
            <w:r w:rsidRPr="00B45BB5">
              <w:rPr>
                <w:rFonts w:ascii="Arial" w:hAnsi="Arial" w:cs="Arial"/>
                <w:sz w:val="20"/>
                <w:szCs w:val="20"/>
                <w:lang w:eastAsia="pl-PL"/>
              </w:rPr>
              <w:t xml:space="preserve">, tel. </w:t>
            </w:r>
            <w:r w:rsidR="002B1246">
              <w:rPr>
                <w:rFonts w:ascii="Arial" w:hAnsi="Arial" w:cs="Arial"/>
                <w:sz w:val="20"/>
                <w:szCs w:val="20"/>
                <w:lang w:eastAsia="pl-PL"/>
              </w:rPr>
              <w:t xml:space="preserve">+48957632380 </w:t>
            </w:r>
            <w:r w:rsidRPr="00B45BB5">
              <w:rPr>
                <w:rFonts w:ascii="Arial" w:hAnsi="Arial" w:cs="Arial"/>
                <w:sz w:val="20"/>
                <w:szCs w:val="20"/>
                <w:lang w:eastAsia="pl-PL"/>
              </w:rPr>
              <w:t xml:space="preserve">(e-mail: </w:t>
            </w:r>
            <w:r w:rsidR="00404ED0" w:rsidRPr="00404ED0">
              <w:rPr>
                <w:rFonts w:ascii="Arial" w:hAnsi="Arial" w:cs="Arial"/>
                <w:sz w:val="20"/>
                <w:szCs w:val="20"/>
                <w:lang w:eastAsia="pl-PL"/>
              </w:rPr>
              <w:t>rgospodarczy.fsd@gmail.com</w:t>
            </w:r>
            <w:r w:rsidRPr="004A507A">
              <w:rPr>
                <w:rFonts w:ascii="Arial" w:hAnsi="Arial" w:cs="Arial"/>
                <w:sz w:val="20"/>
                <w:szCs w:val="20"/>
                <w:lang w:eastAsia="pl-PL"/>
              </w:rPr>
              <w:t>)</w:t>
            </w:r>
            <w:r w:rsidR="00446DF6" w:rsidRPr="004A507A">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A731C4">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2)</w:t>
            </w:r>
            <w:r>
              <w:rPr>
                <w:rFonts w:ascii="Arial" w:hAnsi="Arial" w:cs="Arial"/>
                <w:sz w:val="20"/>
                <w:szCs w:val="20"/>
                <w:lang w:eastAsia="pl-PL"/>
              </w:rPr>
              <w:tab/>
            </w:r>
            <w:r w:rsidRPr="00A731C4">
              <w:rPr>
                <w:rFonts w:ascii="Arial" w:hAnsi="Arial" w:cs="Arial"/>
                <w:strike/>
                <w:sz w:val="20"/>
                <w:szCs w:val="20"/>
                <w:lang w:eastAsia="pl-PL"/>
              </w:rPr>
              <w:t>w kwestiach dotyczą</w:t>
            </w:r>
            <w:r w:rsidR="008A651A" w:rsidRPr="00A731C4">
              <w:rPr>
                <w:rFonts w:ascii="Arial" w:hAnsi="Arial" w:cs="Arial"/>
                <w:strike/>
                <w:sz w:val="20"/>
                <w:szCs w:val="20"/>
                <w:lang w:eastAsia="pl-PL"/>
              </w:rPr>
              <w:t>cych opis</w:t>
            </w:r>
            <w:r w:rsidR="00C239F7" w:rsidRPr="00A731C4">
              <w:rPr>
                <w:rFonts w:ascii="Arial" w:hAnsi="Arial" w:cs="Arial"/>
                <w:strike/>
                <w:sz w:val="20"/>
                <w:szCs w:val="20"/>
                <w:lang w:eastAsia="pl-PL"/>
              </w:rPr>
              <w:t>u</w:t>
            </w:r>
            <w:r w:rsidR="008A651A" w:rsidRPr="00A731C4">
              <w:rPr>
                <w:rFonts w:ascii="Arial" w:hAnsi="Arial" w:cs="Arial"/>
                <w:strike/>
                <w:sz w:val="20"/>
                <w:szCs w:val="20"/>
                <w:lang w:eastAsia="pl-PL"/>
              </w:rPr>
              <w:t xml:space="preserve"> przedmiotu </w:t>
            </w:r>
            <w:r w:rsidR="008A651A" w:rsidRPr="00A93835">
              <w:rPr>
                <w:rFonts w:ascii="Arial" w:hAnsi="Arial" w:cs="Arial"/>
                <w:strike/>
                <w:sz w:val="20"/>
                <w:szCs w:val="20"/>
                <w:lang w:eastAsia="pl-PL"/>
              </w:rPr>
              <w:t>zamówienia</w:t>
            </w:r>
            <w:r w:rsidR="002B1246" w:rsidRPr="00A93835">
              <w:rPr>
                <w:rFonts w:ascii="Arial" w:hAnsi="Arial" w:cs="Arial"/>
                <w:strike/>
                <w:sz w:val="20"/>
                <w:szCs w:val="20"/>
                <w:lang w:eastAsia="pl-PL"/>
              </w:rPr>
              <w:t xml:space="preserve">: </w:t>
            </w:r>
            <w:r w:rsidR="00A731C4" w:rsidRPr="00A93835">
              <w:rPr>
                <w:rFonts w:ascii="Arial" w:hAnsi="Arial" w:cs="Arial"/>
                <w:strike/>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11.3.</w:t>
            </w:r>
            <w:r>
              <w:rPr>
                <w:rFonts w:ascii="Arial" w:hAnsi="Arial" w:cs="Arial"/>
                <w:sz w:val="20"/>
                <w:szCs w:val="20"/>
                <w:lang w:eastAsia="pl-PL"/>
              </w:rPr>
              <w:tab/>
            </w:r>
            <w:r w:rsidRPr="00B45BB5">
              <w:rPr>
                <w:rFonts w:ascii="Arial" w:hAnsi="Arial" w:cs="Arial"/>
                <w:sz w:val="20"/>
                <w:szCs w:val="20"/>
                <w:lang w:eastAsia="pl-PL"/>
              </w:rPr>
              <w:t xml:space="preserve">Jeżeli Zamawiający lub Wykonawca przekazują oświadczenia, wnioski, zawiadomienia </w:t>
            </w:r>
            <w:r w:rsidRPr="009D0BA6">
              <w:rPr>
                <w:rFonts w:ascii="Arial" w:hAnsi="Arial" w:cs="Arial"/>
                <w:bCs/>
                <w:sz w:val="20"/>
                <w:szCs w:val="20"/>
                <w:lang w:eastAsia="pl-PL"/>
              </w:rPr>
              <w:t>oraz</w:t>
            </w:r>
            <w:r w:rsidRPr="00B45BB5">
              <w:rPr>
                <w:rFonts w:ascii="Arial" w:hAnsi="Arial" w:cs="Arial"/>
                <w:sz w:val="20"/>
                <w:szCs w:val="20"/>
                <w:lang w:eastAsia="pl-PL"/>
              </w:rPr>
              <w:t xml:space="preserve"> informacje za pośrednictwem </w:t>
            </w:r>
            <w:r w:rsidRPr="00DE0011">
              <w:rPr>
                <w:rFonts w:ascii="Arial" w:hAnsi="Arial" w:cs="Arial"/>
                <w:sz w:val="20"/>
                <w:szCs w:val="20"/>
              </w:rPr>
              <w:t>faksu</w:t>
            </w:r>
            <w:r w:rsidRPr="00B45BB5">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w:t>
            </w:r>
            <w:r w:rsidR="002B1246">
              <w:rPr>
                <w:rFonts w:ascii="Arial" w:hAnsi="Arial" w:cs="Arial"/>
                <w:sz w:val="20"/>
                <w:szCs w:val="20"/>
                <w:lang w:eastAsia="pl-PL"/>
              </w:rPr>
              <w:t xml:space="preserve"> potwierdza fakt ich otrzymania.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11.4.</w:t>
            </w:r>
            <w:r>
              <w:rPr>
                <w:rFonts w:ascii="Arial" w:hAnsi="Arial" w:cs="Arial"/>
                <w:sz w:val="20"/>
                <w:szCs w:val="20"/>
                <w:lang w:eastAsia="pl-PL"/>
              </w:rPr>
              <w:tab/>
            </w:r>
            <w:r w:rsidRPr="00B45BB5">
              <w:rPr>
                <w:rFonts w:ascii="Arial" w:hAnsi="Arial" w:cs="Arial"/>
                <w:sz w:val="20"/>
                <w:szCs w:val="20"/>
                <w:lang w:eastAsia="pl-PL"/>
              </w:rPr>
              <w:t xml:space="preserve">W </w:t>
            </w:r>
            <w:r w:rsidRPr="003356A7">
              <w:rPr>
                <w:rFonts w:ascii="Arial" w:hAnsi="Arial" w:cs="Arial"/>
                <w:sz w:val="20"/>
                <w:szCs w:val="20"/>
                <w:lang w:eastAsia="pl-PL"/>
              </w:rPr>
              <w:t>postępowaniu</w:t>
            </w:r>
            <w:r w:rsidRPr="00B45BB5">
              <w:rPr>
                <w:rFonts w:ascii="Arial" w:hAnsi="Arial" w:cs="Arial"/>
                <w:sz w:val="20"/>
                <w:szCs w:val="20"/>
                <w:lang w:eastAsia="pl-PL"/>
              </w:rPr>
              <w:t xml:space="preserve"> Oświadczenia, o których mowa w pkt 8.1. IDW, składa się w formie pisemnej albo w postaci </w:t>
            </w:r>
            <w:r w:rsidRPr="00DE0011">
              <w:rPr>
                <w:rFonts w:ascii="Arial" w:hAnsi="Arial" w:cs="Arial"/>
                <w:sz w:val="20"/>
                <w:szCs w:val="20"/>
              </w:rPr>
              <w:t>elektronicznej</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11.5.</w:t>
            </w:r>
            <w:r>
              <w:rPr>
                <w:rFonts w:ascii="Arial" w:hAnsi="Arial" w:cs="Arial"/>
                <w:sz w:val="20"/>
                <w:szCs w:val="20"/>
                <w:lang w:eastAsia="pl-PL"/>
              </w:rPr>
              <w:tab/>
            </w:r>
            <w:r w:rsidRPr="00B45BB5">
              <w:rPr>
                <w:rFonts w:ascii="Arial" w:hAnsi="Arial" w:cs="Arial"/>
                <w:sz w:val="20"/>
                <w:szCs w:val="20"/>
                <w:lang w:eastAsia="pl-PL"/>
              </w:rPr>
              <w:t xml:space="preserve">Ofertę składa </w:t>
            </w:r>
            <w:r w:rsidRPr="009D0BA6">
              <w:rPr>
                <w:rFonts w:ascii="Arial" w:hAnsi="Arial" w:cs="Arial"/>
                <w:bCs/>
                <w:sz w:val="20"/>
                <w:szCs w:val="20"/>
                <w:lang w:eastAsia="pl-PL"/>
              </w:rPr>
              <w:t>się</w:t>
            </w:r>
            <w:r w:rsidRPr="00B45BB5">
              <w:rPr>
                <w:rFonts w:ascii="Arial" w:hAnsi="Arial" w:cs="Arial"/>
                <w:sz w:val="20"/>
                <w:szCs w:val="20"/>
                <w:lang w:eastAsia="pl-PL"/>
              </w:rPr>
              <w:t xml:space="preserve"> pod rygorem nieważności w formie pisemnej.</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11.6.</w:t>
            </w:r>
            <w:r>
              <w:rPr>
                <w:rFonts w:ascii="Arial" w:hAnsi="Arial" w:cs="Arial"/>
                <w:sz w:val="20"/>
                <w:szCs w:val="20"/>
                <w:lang w:eastAsia="pl-PL"/>
              </w:rPr>
              <w:tab/>
            </w:r>
            <w:r w:rsidRPr="00B45BB5">
              <w:rPr>
                <w:rFonts w:ascii="Arial" w:hAnsi="Arial" w:cs="Arial"/>
                <w:sz w:val="20"/>
                <w:szCs w:val="20"/>
                <w:lang w:eastAsia="pl-PL"/>
              </w:rPr>
              <w:t xml:space="preserve">Oświadczenia, o których mowa w rozporządzeniu Ministra Rozwoju z dnia 26 lipca 2016 roku w sprawie rodzajów </w:t>
            </w:r>
            <w:r w:rsidRPr="00DE0011">
              <w:rPr>
                <w:rFonts w:ascii="Arial" w:hAnsi="Arial" w:cs="Arial"/>
                <w:sz w:val="20"/>
                <w:szCs w:val="20"/>
              </w:rPr>
              <w:t>dokumentów</w:t>
            </w:r>
            <w:r w:rsidRPr="00B45BB5">
              <w:rPr>
                <w:rFonts w:ascii="Arial" w:hAnsi="Arial" w:cs="Arial"/>
                <w:sz w:val="20"/>
                <w:szCs w:val="20"/>
                <w:lang w:eastAsia="pl-PL"/>
              </w:rPr>
              <w:t xml:space="preserve">, jakich może </w:t>
            </w:r>
            <w:r w:rsidR="00E607F6">
              <w:rPr>
                <w:rFonts w:ascii="Arial" w:hAnsi="Arial" w:cs="Arial"/>
                <w:sz w:val="20"/>
                <w:szCs w:val="20"/>
                <w:lang w:eastAsia="pl-PL"/>
              </w:rPr>
              <w:t xml:space="preserve">żądać Zamawiający od Wykonawcy w postępowaniu o udzielenie zamówienia </w:t>
            </w:r>
            <w:r w:rsidRPr="00B45BB5">
              <w:rPr>
                <w:rFonts w:ascii="Arial" w:hAnsi="Arial" w:cs="Arial"/>
                <w:sz w:val="20"/>
                <w:szCs w:val="20"/>
                <w:lang w:eastAsia="pl-PL"/>
              </w:rPr>
              <w:t>(Dz.U. z 2016</w:t>
            </w:r>
            <w:r w:rsidR="00787D63">
              <w:rPr>
                <w:rFonts w:ascii="Arial" w:hAnsi="Arial" w:cs="Arial"/>
                <w:sz w:val="20"/>
                <w:szCs w:val="20"/>
                <w:lang w:eastAsia="pl-PL"/>
              </w:rPr>
              <w:t xml:space="preserve"> </w:t>
            </w:r>
            <w:r w:rsidRPr="00B45BB5">
              <w:rPr>
                <w:rFonts w:ascii="Arial" w:hAnsi="Arial" w:cs="Arial"/>
                <w:sz w:val="20"/>
                <w:szCs w:val="20"/>
                <w:lang w:eastAsia="pl-PL"/>
              </w:rPr>
              <w:t xml:space="preserve">r, poz. 1126), zwanym dalej "rozporządzeniem" składane przez Wykonawcę i inne podmioty, na zdolnościach lub </w:t>
            </w:r>
            <w:r w:rsidR="00EF0E60" w:rsidRPr="00B45BB5">
              <w:rPr>
                <w:rFonts w:ascii="Arial" w:hAnsi="Arial" w:cs="Arial"/>
                <w:sz w:val="20"/>
                <w:szCs w:val="20"/>
                <w:lang w:eastAsia="pl-PL"/>
              </w:rPr>
              <w:t>sytuacji, których</w:t>
            </w:r>
            <w:r w:rsidRPr="00B45BB5">
              <w:rPr>
                <w:rFonts w:ascii="Arial" w:hAnsi="Arial" w:cs="Arial"/>
                <w:sz w:val="20"/>
                <w:szCs w:val="20"/>
                <w:lang w:eastAsia="pl-PL"/>
              </w:rPr>
              <w:t xml:space="preserve"> polega Wykonawca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przez podwykonawców, należy złożyć</w:t>
            </w:r>
            <w:r w:rsidRPr="00B45BB5">
              <w:rPr>
                <w:rFonts w:ascii="Arial" w:hAnsi="Arial" w:cs="Arial"/>
                <w:bCs/>
                <w:sz w:val="20"/>
                <w:szCs w:val="20"/>
                <w:lang w:eastAsia="pl-PL"/>
              </w:rPr>
              <w:t xml:space="preserve"> w oryginale.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11.7.</w:t>
            </w:r>
            <w:r>
              <w:rPr>
                <w:rFonts w:ascii="Arial" w:hAnsi="Arial" w:cs="Arial"/>
                <w:sz w:val="20"/>
                <w:szCs w:val="20"/>
                <w:lang w:eastAsia="pl-PL"/>
              </w:rPr>
              <w:tab/>
            </w:r>
            <w:r w:rsidRPr="00B45BB5">
              <w:rPr>
                <w:rFonts w:ascii="Arial" w:hAnsi="Arial" w:cs="Arial"/>
                <w:sz w:val="20"/>
                <w:szCs w:val="20"/>
                <w:lang w:eastAsia="pl-PL"/>
              </w:rPr>
              <w:t>Zobowiązanie, o którym mowa w pkt 9.2. IDW należy złożyć w formie analogicznej jak w pkt 11.5. IDW, tj.</w:t>
            </w:r>
            <w:r w:rsidRPr="00B45BB5">
              <w:rPr>
                <w:rFonts w:ascii="Arial" w:hAnsi="Arial" w:cs="Arial"/>
                <w:bCs/>
                <w:sz w:val="20"/>
                <w:szCs w:val="20"/>
                <w:lang w:eastAsia="pl-PL"/>
              </w:rPr>
              <w:t xml:space="preserve"> w </w:t>
            </w:r>
            <w:r w:rsidRPr="003356A7">
              <w:rPr>
                <w:rFonts w:ascii="Arial" w:hAnsi="Arial" w:cs="Arial"/>
                <w:sz w:val="20"/>
                <w:szCs w:val="20"/>
                <w:lang w:eastAsia="pl-PL"/>
              </w:rPr>
              <w:t>oryginale</w:t>
            </w:r>
            <w:r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11.8.</w:t>
            </w:r>
            <w:r>
              <w:rPr>
                <w:rFonts w:ascii="Arial" w:hAnsi="Arial" w:cs="Arial"/>
                <w:sz w:val="20"/>
                <w:szCs w:val="20"/>
                <w:lang w:eastAsia="pl-PL"/>
              </w:rPr>
              <w:tab/>
            </w:r>
            <w:r w:rsidRPr="00B45BB5">
              <w:rPr>
                <w:rFonts w:ascii="Arial" w:hAnsi="Arial" w:cs="Arial"/>
                <w:sz w:val="20"/>
                <w:szCs w:val="20"/>
                <w:lang w:eastAsia="pl-PL"/>
              </w:rPr>
              <w:t xml:space="preserve">Dokumenty, o których mowa w rozporządzeniu, inne niż oświadczenia, o których </w:t>
            </w:r>
            <w:r w:rsidRPr="009D0BA6">
              <w:rPr>
                <w:rFonts w:ascii="Arial" w:hAnsi="Arial" w:cs="Arial"/>
                <w:bCs/>
                <w:sz w:val="20"/>
                <w:szCs w:val="20"/>
                <w:lang w:eastAsia="pl-PL"/>
              </w:rPr>
              <w:t>mowa</w:t>
            </w:r>
            <w:r w:rsidRPr="00B45BB5">
              <w:rPr>
                <w:rFonts w:ascii="Arial" w:hAnsi="Arial" w:cs="Arial"/>
                <w:sz w:val="20"/>
                <w:szCs w:val="20"/>
                <w:lang w:eastAsia="pl-PL"/>
              </w:rPr>
              <w:t xml:space="preserve"> powyżej w pkt 11.6 IDW, należy </w:t>
            </w:r>
            <w:r w:rsidRPr="00DE0011">
              <w:rPr>
                <w:rFonts w:ascii="Arial" w:hAnsi="Arial" w:cs="Arial"/>
                <w:sz w:val="20"/>
                <w:szCs w:val="20"/>
              </w:rPr>
              <w:t>złożyć</w:t>
            </w:r>
            <w:r w:rsidRPr="00B45BB5">
              <w:rPr>
                <w:rFonts w:ascii="Arial" w:hAnsi="Arial" w:cs="Arial"/>
                <w:sz w:val="20"/>
                <w:szCs w:val="20"/>
                <w:lang w:eastAsia="pl-PL"/>
              </w:rPr>
              <w:t xml:space="preserve"> w oryginale lub kopii poświadczonej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11.9.</w:t>
            </w:r>
            <w:r>
              <w:rPr>
                <w:rFonts w:ascii="Arial" w:hAnsi="Arial" w:cs="Arial"/>
                <w:sz w:val="20"/>
                <w:szCs w:val="20"/>
                <w:lang w:eastAsia="pl-PL"/>
              </w:rPr>
              <w:tab/>
            </w:r>
            <w:r w:rsidRPr="00B45BB5">
              <w:rPr>
                <w:rFonts w:ascii="Arial" w:hAnsi="Arial" w:cs="Arial"/>
                <w:sz w:val="20"/>
                <w:szCs w:val="20"/>
                <w:lang w:eastAsia="pl-PL"/>
              </w:rPr>
              <w:t xml:space="preserve">Poświadczenia za zgodność z oryginałem dokonuje Wykonawca albo podmiot trzeci albo Wykonawca wspólnie ubiegający </w:t>
            </w:r>
            <w:r w:rsidRPr="00DE0011">
              <w:rPr>
                <w:rFonts w:ascii="Arial" w:hAnsi="Arial" w:cs="Arial"/>
                <w:sz w:val="20"/>
                <w:szCs w:val="20"/>
              </w:rPr>
              <w:t>się</w:t>
            </w:r>
            <w:r w:rsidRPr="00B45BB5">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elektronicznej.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11.10.</w:t>
            </w:r>
            <w:r>
              <w:rPr>
                <w:rFonts w:ascii="Arial" w:hAnsi="Arial" w:cs="Arial"/>
                <w:sz w:val="20"/>
                <w:szCs w:val="20"/>
                <w:lang w:eastAsia="pl-PL"/>
              </w:rPr>
              <w:tab/>
            </w:r>
            <w:r w:rsidRPr="00B45BB5">
              <w:rPr>
                <w:rFonts w:ascii="Arial" w:hAnsi="Arial" w:cs="Arial"/>
                <w:sz w:val="20"/>
                <w:szCs w:val="20"/>
                <w:lang w:eastAsia="pl-PL"/>
              </w:rPr>
              <w:t xml:space="preserve">Poświadczenie za </w:t>
            </w:r>
            <w:r w:rsidRPr="00DE0011">
              <w:rPr>
                <w:rFonts w:ascii="Arial" w:hAnsi="Arial" w:cs="Arial"/>
                <w:sz w:val="20"/>
                <w:szCs w:val="20"/>
              </w:rPr>
              <w:t>zgodność</w:t>
            </w:r>
            <w:r w:rsidRPr="00B45BB5">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11.11.</w:t>
            </w:r>
            <w:r>
              <w:rPr>
                <w:rFonts w:ascii="Arial" w:hAnsi="Arial" w:cs="Arial"/>
                <w:sz w:val="20"/>
                <w:szCs w:val="20"/>
                <w:lang w:eastAsia="pl-PL"/>
              </w:rPr>
              <w:tab/>
            </w:r>
            <w:r w:rsidRPr="00B45BB5">
              <w:rPr>
                <w:rFonts w:ascii="Arial"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11.12.</w:t>
            </w:r>
            <w:r>
              <w:rPr>
                <w:rFonts w:ascii="Arial" w:hAnsi="Arial" w:cs="Arial"/>
                <w:sz w:val="20"/>
                <w:szCs w:val="20"/>
                <w:lang w:eastAsia="pl-PL"/>
              </w:rPr>
              <w:tab/>
            </w:r>
            <w:r w:rsidRPr="00B45BB5">
              <w:rPr>
                <w:rFonts w:ascii="Arial" w:hAnsi="Arial" w:cs="Arial"/>
                <w:sz w:val="20"/>
                <w:szCs w:val="20"/>
                <w:lang w:eastAsia="pl-PL"/>
              </w:rPr>
              <w:t xml:space="preserve">Dokumenty </w:t>
            </w:r>
            <w:r w:rsidRPr="00DE0011">
              <w:rPr>
                <w:rFonts w:ascii="Arial" w:hAnsi="Arial" w:cs="Arial"/>
                <w:sz w:val="20"/>
                <w:szCs w:val="20"/>
              </w:rPr>
              <w:t>sporządzone</w:t>
            </w:r>
            <w:r w:rsidRPr="00B45BB5">
              <w:rPr>
                <w:rFonts w:ascii="Arial" w:hAnsi="Arial" w:cs="Arial"/>
                <w:sz w:val="20"/>
                <w:szCs w:val="20"/>
                <w:lang w:eastAsia="pl-PL"/>
              </w:rPr>
              <w:t xml:space="preserve"> w języku obcym są składane wraz z tłumaczeniem na język polski.</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7" w:name="bookmark32"/>
            <w:r>
              <w:rPr>
                <w:rFonts w:ascii="Arial" w:hAnsi="Arial" w:cs="Arial"/>
                <w:b/>
                <w:bCs/>
                <w:sz w:val="20"/>
                <w:szCs w:val="20"/>
                <w:lang w:eastAsia="pl-PL"/>
              </w:rPr>
              <w:t>12.</w:t>
            </w:r>
            <w:r>
              <w:rPr>
                <w:rFonts w:ascii="Arial" w:hAnsi="Arial" w:cs="Arial"/>
                <w:b/>
                <w:bCs/>
                <w:sz w:val="20"/>
                <w:szCs w:val="20"/>
                <w:lang w:eastAsia="pl-PL"/>
              </w:rPr>
              <w:tab/>
            </w:r>
            <w:r w:rsidRPr="00B45BB5">
              <w:rPr>
                <w:rFonts w:ascii="Arial" w:hAnsi="Arial" w:cs="Arial"/>
                <w:b/>
                <w:bCs/>
                <w:sz w:val="20"/>
                <w:szCs w:val="20"/>
                <w:lang w:eastAsia="pl-PL"/>
              </w:rPr>
              <w:t>Udzielanie wyjaśnień treści SIWZ</w:t>
            </w:r>
            <w:bookmarkEnd w:id="7"/>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4A507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w:t>
            </w:r>
            <w:r>
              <w:rPr>
                <w:rFonts w:ascii="Arial" w:hAnsi="Arial" w:cs="Arial"/>
                <w:sz w:val="20"/>
                <w:szCs w:val="20"/>
                <w:lang w:eastAsia="pl-PL"/>
              </w:rPr>
              <w:tab/>
            </w:r>
            <w:r w:rsidRPr="00B45BB5">
              <w:rPr>
                <w:rFonts w:ascii="Arial" w:hAnsi="Arial" w:cs="Arial"/>
                <w:sz w:val="20"/>
                <w:szCs w:val="20"/>
                <w:lang w:eastAsia="pl-PL"/>
              </w:rPr>
              <w:t xml:space="preserve">Wykonawca może zwrócić się do </w:t>
            </w:r>
            <w:r w:rsidRPr="00DE0011">
              <w:rPr>
                <w:rFonts w:ascii="Arial" w:hAnsi="Arial" w:cs="Arial"/>
                <w:sz w:val="20"/>
                <w:szCs w:val="20"/>
              </w:rPr>
              <w:t>Zamawiającego</w:t>
            </w:r>
            <w:r w:rsidRPr="00B45BB5">
              <w:rPr>
                <w:rFonts w:ascii="Arial" w:hAnsi="Arial" w:cs="Arial"/>
                <w:sz w:val="20"/>
                <w:szCs w:val="20"/>
                <w:lang w:eastAsia="pl-PL"/>
              </w:rPr>
              <w:t xml:space="preserve"> o wyjaśnienie treści specyfikacji istotnych warunków zamówienia (SIWZ), kierując wniosek na adres Zamawiającego</w:t>
            </w:r>
            <w:r w:rsidRPr="00B45BB5">
              <w:rPr>
                <w:rFonts w:ascii="Arial" w:hAnsi="Arial" w:cs="Arial"/>
                <w:b/>
                <w:sz w:val="20"/>
                <w:szCs w:val="20"/>
                <w:lang w:eastAsia="pl-PL"/>
              </w:rPr>
              <w:t xml:space="preserve">: </w:t>
            </w:r>
            <w:r w:rsidR="002B1246">
              <w:rPr>
                <w:rFonts w:ascii="Arial" w:hAnsi="Arial" w:cs="Arial"/>
                <w:b/>
                <w:sz w:val="20"/>
                <w:szCs w:val="20"/>
                <w:lang w:eastAsia="pl-PL"/>
              </w:rPr>
              <w:t>Powiat Strzelecko-Drezdenecki</w:t>
            </w:r>
            <w:r w:rsidRPr="00B45BB5">
              <w:rPr>
                <w:rFonts w:ascii="Arial" w:hAnsi="Arial" w:cs="Arial"/>
                <w:b/>
                <w:sz w:val="20"/>
                <w:szCs w:val="20"/>
                <w:lang w:eastAsia="pl-PL"/>
              </w:rPr>
              <w:t xml:space="preserve"> ul. </w:t>
            </w:r>
            <w:r w:rsidR="002B1246">
              <w:rPr>
                <w:rFonts w:ascii="Arial" w:hAnsi="Arial" w:cs="Arial"/>
                <w:b/>
                <w:sz w:val="20"/>
                <w:szCs w:val="20"/>
                <w:lang w:eastAsia="pl-PL"/>
              </w:rPr>
              <w:t xml:space="preserve">Ks. St. Wyszyńskiego 7 66-500 Strzelce Krajeńskie </w:t>
            </w:r>
            <w:r w:rsidRPr="00B45BB5">
              <w:rPr>
                <w:rFonts w:ascii="Arial" w:hAnsi="Arial" w:cs="Arial"/>
                <w:sz w:val="20"/>
                <w:szCs w:val="20"/>
                <w:lang w:eastAsia="pl-PL"/>
              </w:rPr>
              <w:t>oraz na adres poczty elektronicznej</w:t>
            </w:r>
            <w:r w:rsidR="00E607F6">
              <w:rPr>
                <w:rFonts w:ascii="Arial" w:hAnsi="Arial" w:cs="Arial"/>
                <w:sz w:val="20"/>
                <w:szCs w:val="20"/>
                <w:lang w:eastAsia="pl-PL"/>
              </w:rPr>
              <w:t>:</w:t>
            </w:r>
            <w:r w:rsidRPr="00B45BB5">
              <w:rPr>
                <w:rFonts w:ascii="Arial" w:hAnsi="Arial" w:cs="Arial"/>
                <w:sz w:val="20"/>
                <w:szCs w:val="20"/>
                <w:lang w:eastAsia="pl-PL"/>
              </w:rPr>
              <w:t xml:space="preserve"> </w:t>
            </w:r>
            <w:hyperlink r:id="rId11" w:history="1">
              <w:r w:rsidR="00E607F6" w:rsidRPr="00E607F6">
                <w:rPr>
                  <w:rStyle w:val="Hipercze"/>
                  <w:rFonts w:ascii="Arial" w:hAnsi="Arial" w:cs="Arial"/>
                  <w:color w:val="auto"/>
                  <w:sz w:val="20"/>
                  <w:szCs w:val="20"/>
                  <w:lang w:eastAsia="pl-PL"/>
                </w:rPr>
                <w:t>rgospodarczy.fsd@gmail.com</w:t>
              </w:r>
            </w:hyperlink>
            <w:r w:rsidR="00E607F6" w:rsidRPr="00E607F6">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12.2.</w:t>
            </w:r>
            <w:r>
              <w:rPr>
                <w:rFonts w:ascii="Arial" w:hAnsi="Arial" w:cs="Arial"/>
                <w:sz w:val="20"/>
                <w:szCs w:val="20"/>
                <w:lang w:eastAsia="pl-PL"/>
              </w:rPr>
              <w:tab/>
            </w:r>
            <w:r w:rsidRPr="00B45BB5">
              <w:rPr>
                <w:rFonts w:ascii="Arial" w:hAnsi="Arial" w:cs="Arial"/>
                <w:sz w:val="20"/>
                <w:szCs w:val="20"/>
                <w:lang w:eastAsia="pl-PL"/>
              </w:rPr>
              <w:t xml:space="preserve">Zamawiający jest obowiązany udzielić wyjaśnień niezwłocznie, jednak nie później niż na 2 dni przed upływem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 pod warunkiem, że wniosek o wyjaśnienie treści SIWZ wpłynął do Zamawiającego nie później niż do końca dnia, w którym upływa połowa wyznaczonego terminu składania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12.3.</w:t>
            </w:r>
            <w:r>
              <w:rPr>
                <w:rFonts w:ascii="Arial" w:hAnsi="Arial" w:cs="Arial"/>
                <w:sz w:val="20"/>
                <w:szCs w:val="20"/>
                <w:lang w:eastAsia="pl-PL"/>
              </w:rPr>
              <w:tab/>
            </w:r>
            <w:r w:rsidRPr="00B45BB5">
              <w:rPr>
                <w:rFonts w:ascii="Arial" w:hAnsi="Arial" w:cs="Arial"/>
                <w:sz w:val="20"/>
                <w:szCs w:val="20"/>
                <w:lang w:eastAsia="pl-PL"/>
              </w:rPr>
              <w:t>Jeżeli wniosek o wyjaśnienie treści SIWZ wpłynął po upływie terminu składania wniosku, o którym mowa w pkt 12.2, lub dotyczy udzielonych wyjaśnień, Zamawiający może udzielić wyjaśnień albo pozostawić wniosek bez rozpoznania.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12.4.</w:t>
            </w:r>
            <w:r>
              <w:rPr>
                <w:rFonts w:ascii="Arial" w:hAnsi="Arial" w:cs="Arial"/>
                <w:sz w:val="20"/>
                <w:szCs w:val="20"/>
                <w:lang w:eastAsia="pl-PL"/>
              </w:rPr>
              <w:tab/>
            </w:r>
            <w:r w:rsidRPr="00B45BB5">
              <w:rPr>
                <w:rFonts w:ascii="Arial" w:hAnsi="Arial" w:cs="Arial"/>
                <w:sz w:val="20"/>
                <w:szCs w:val="20"/>
                <w:lang w:eastAsia="pl-PL"/>
              </w:rPr>
              <w:t xml:space="preserve">Przedłużenie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nie wpływa na bieg terminu składania wniosku, o którym mowa w pkt 12.2.</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12.5.</w:t>
            </w:r>
            <w:r>
              <w:rPr>
                <w:rFonts w:ascii="Arial" w:hAnsi="Arial" w:cs="Arial"/>
                <w:sz w:val="20"/>
                <w:szCs w:val="20"/>
                <w:lang w:eastAsia="pl-PL"/>
              </w:rPr>
              <w:tab/>
            </w:r>
            <w:r w:rsidRPr="00B45BB5">
              <w:rPr>
                <w:rFonts w:ascii="Arial" w:hAnsi="Arial" w:cs="Arial"/>
                <w:sz w:val="20"/>
                <w:szCs w:val="20"/>
                <w:lang w:eastAsia="pl-PL"/>
              </w:rPr>
              <w:t xml:space="preserve">Treść zapytań wraz z </w:t>
            </w:r>
            <w:r w:rsidRPr="009D0BA6">
              <w:rPr>
                <w:rFonts w:ascii="Arial" w:hAnsi="Arial" w:cs="Arial"/>
                <w:bCs/>
                <w:sz w:val="20"/>
                <w:szCs w:val="20"/>
                <w:lang w:eastAsia="pl-PL"/>
              </w:rPr>
              <w:t>wyjaśnieniami</w:t>
            </w:r>
            <w:r w:rsidRPr="00B45BB5">
              <w:rPr>
                <w:rFonts w:ascii="Arial" w:hAnsi="Arial" w:cs="Arial"/>
                <w:sz w:val="20"/>
                <w:szCs w:val="20"/>
                <w:lang w:eastAsia="pl-PL"/>
              </w:rPr>
              <w:t xml:space="preserve"> Zamawiający przekaże Wykonawcom, którym przekazał SIWZ, bez ujawniania źródła zapytania, a także zamieści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12.6.</w:t>
            </w:r>
            <w:r>
              <w:rPr>
                <w:rFonts w:ascii="Arial" w:hAnsi="Arial" w:cs="Arial"/>
                <w:sz w:val="20"/>
                <w:szCs w:val="20"/>
                <w:lang w:eastAsia="pl-PL"/>
              </w:rPr>
              <w:tab/>
            </w:r>
            <w:r w:rsidRPr="00B45BB5">
              <w:rPr>
                <w:rFonts w:ascii="Arial"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12.7.</w:t>
            </w:r>
            <w:r>
              <w:rPr>
                <w:rFonts w:ascii="Arial" w:hAnsi="Arial" w:cs="Arial"/>
                <w:sz w:val="20"/>
                <w:szCs w:val="20"/>
                <w:lang w:eastAsia="pl-PL"/>
              </w:rPr>
              <w:tab/>
            </w:r>
            <w:r w:rsidRPr="00B45BB5">
              <w:rPr>
                <w:rFonts w:ascii="Arial" w:hAnsi="Arial" w:cs="Arial"/>
                <w:sz w:val="20"/>
                <w:szCs w:val="20"/>
                <w:lang w:eastAsia="pl-PL"/>
              </w:rPr>
              <w:t xml:space="preserve">W uzasadnionych przypadkach Zamawiający może przed upływem terminu składania ofert zmienić treść SIWZ. Dokonaną zmianę SIWZ </w:t>
            </w:r>
            <w:r w:rsidRPr="009D0BA6">
              <w:rPr>
                <w:rFonts w:ascii="Arial" w:hAnsi="Arial" w:cs="Arial"/>
                <w:bCs/>
                <w:sz w:val="20"/>
                <w:szCs w:val="20"/>
                <w:lang w:eastAsia="pl-PL"/>
              </w:rPr>
              <w:t>Zamawiający</w:t>
            </w:r>
            <w:r w:rsidRPr="00B45BB5">
              <w:rPr>
                <w:rFonts w:ascii="Arial" w:hAnsi="Arial" w:cs="Arial"/>
                <w:sz w:val="20"/>
                <w:szCs w:val="20"/>
                <w:lang w:eastAsia="pl-PL"/>
              </w:rPr>
              <w:t xml:space="preserve"> udostępni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12.8.</w:t>
            </w:r>
            <w:r>
              <w:rPr>
                <w:rFonts w:ascii="Arial" w:hAnsi="Arial" w:cs="Arial"/>
                <w:sz w:val="20"/>
                <w:szCs w:val="20"/>
                <w:lang w:eastAsia="pl-PL"/>
              </w:rPr>
              <w:tab/>
            </w:r>
            <w:r w:rsidRPr="00B45BB5">
              <w:rPr>
                <w:rFonts w:ascii="Arial" w:hAnsi="Arial" w:cs="Arial"/>
                <w:sz w:val="20"/>
                <w:szCs w:val="20"/>
                <w:lang w:eastAsia="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12.9.</w:t>
            </w:r>
            <w:r>
              <w:rPr>
                <w:rFonts w:ascii="Arial" w:hAnsi="Arial" w:cs="Arial"/>
                <w:sz w:val="20"/>
                <w:szCs w:val="20"/>
                <w:lang w:eastAsia="pl-PL"/>
              </w:rPr>
              <w:tab/>
            </w:r>
            <w:r w:rsidRPr="00B45BB5">
              <w:rPr>
                <w:rFonts w:ascii="Arial" w:hAnsi="Arial" w:cs="Arial"/>
                <w:sz w:val="20"/>
                <w:szCs w:val="20"/>
                <w:lang w:eastAsia="pl-PL"/>
              </w:rPr>
              <w:t xml:space="preserve">Jeżeli zmiana treści SIWZ, będzie prowadziła do zmiany treści ogłoszenia o zamówieniu, Zamawiający dokona zmiany treści ogłoszenia o </w:t>
            </w:r>
            <w:r w:rsidRPr="009D0BA6">
              <w:rPr>
                <w:rFonts w:ascii="Arial" w:hAnsi="Arial" w:cs="Arial"/>
                <w:bCs/>
                <w:sz w:val="20"/>
                <w:szCs w:val="20"/>
                <w:lang w:eastAsia="pl-PL"/>
              </w:rPr>
              <w:t>zamówieniu</w:t>
            </w:r>
            <w:r w:rsidRPr="00B45BB5">
              <w:rPr>
                <w:rFonts w:ascii="Arial" w:hAnsi="Arial" w:cs="Arial"/>
                <w:sz w:val="20"/>
                <w:szCs w:val="20"/>
                <w:lang w:eastAsia="pl-PL"/>
              </w:rPr>
              <w:t xml:space="preserve"> w sposób przewidziany w art. 38 ust. 4a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12.10.</w:t>
            </w:r>
            <w:r>
              <w:rPr>
                <w:rFonts w:ascii="Arial" w:hAnsi="Arial" w:cs="Arial"/>
                <w:sz w:val="20"/>
                <w:szCs w:val="20"/>
                <w:lang w:eastAsia="pl-PL"/>
              </w:rPr>
              <w:tab/>
            </w:r>
            <w:r w:rsidRPr="00B45BB5">
              <w:rPr>
                <w:rFonts w:ascii="Arial" w:hAnsi="Arial" w:cs="Arial"/>
                <w:sz w:val="20"/>
                <w:szCs w:val="20"/>
                <w:lang w:eastAsia="pl-PL"/>
              </w:rPr>
              <w:t>Zamawiający</w:t>
            </w:r>
            <w:r w:rsidRPr="00B45BB5">
              <w:rPr>
                <w:rFonts w:ascii="Arial" w:hAnsi="Arial" w:cs="Arial"/>
                <w:bCs/>
                <w:sz w:val="20"/>
                <w:szCs w:val="20"/>
                <w:lang w:eastAsia="pl-PL"/>
              </w:rPr>
              <w:t xml:space="preserve"> nie zamierza</w:t>
            </w:r>
            <w:r w:rsidRPr="00B45BB5">
              <w:rPr>
                <w:rFonts w:ascii="Arial" w:hAnsi="Arial" w:cs="Arial"/>
                <w:sz w:val="20"/>
                <w:szCs w:val="20"/>
                <w:lang w:eastAsia="pl-PL"/>
              </w:rPr>
              <w:t xml:space="preserve"> </w:t>
            </w:r>
            <w:r w:rsidRPr="009D0BA6">
              <w:rPr>
                <w:rFonts w:ascii="Arial" w:hAnsi="Arial" w:cs="Arial"/>
                <w:bCs/>
                <w:sz w:val="20"/>
                <w:szCs w:val="20"/>
                <w:lang w:eastAsia="pl-PL"/>
              </w:rPr>
              <w:t>zwoływać</w:t>
            </w:r>
            <w:r w:rsidRPr="00B45BB5">
              <w:rPr>
                <w:rFonts w:ascii="Arial" w:hAnsi="Arial" w:cs="Arial"/>
                <w:sz w:val="20"/>
                <w:szCs w:val="20"/>
                <w:lang w:eastAsia="pl-PL"/>
              </w:rPr>
              <w:t xml:space="preserve"> zebrania Wykonawców przed składaniem ofert.</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13.</w:t>
            </w:r>
            <w:r>
              <w:rPr>
                <w:rFonts w:ascii="Arial" w:hAnsi="Arial" w:cs="Arial"/>
                <w:b/>
                <w:bCs/>
                <w:sz w:val="20"/>
                <w:szCs w:val="20"/>
                <w:lang w:eastAsia="pl-PL"/>
              </w:rPr>
              <w:tab/>
            </w:r>
            <w:r w:rsidRPr="00B45BB5">
              <w:rPr>
                <w:rFonts w:ascii="Arial" w:hAnsi="Arial" w:cs="Arial"/>
                <w:b/>
                <w:bCs/>
                <w:sz w:val="20"/>
                <w:szCs w:val="20"/>
                <w:lang w:eastAsia="pl-PL"/>
              </w:rPr>
              <w:t>Opis sposobu przygotowania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w:t>
            </w:r>
            <w:r>
              <w:rPr>
                <w:rFonts w:ascii="Arial" w:hAnsi="Arial" w:cs="Arial"/>
                <w:sz w:val="20"/>
                <w:szCs w:val="20"/>
                <w:lang w:eastAsia="pl-PL"/>
              </w:rPr>
              <w:tab/>
            </w:r>
            <w:r w:rsidRPr="00B45BB5">
              <w:rPr>
                <w:rFonts w:ascii="Arial" w:hAnsi="Arial" w:cs="Arial"/>
                <w:sz w:val="20"/>
                <w:szCs w:val="20"/>
                <w:lang w:eastAsia="pl-PL"/>
              </w:rPr>
              <w:t>Wykonawca może złożyć tylko jedną ofertę</w:t>
            </w:r>
            <w:r w:rsidR="00C239F7">
              <w:rPr>
                <w:rFonts w:ascii="Arial" w:hAnsi="Arial" w:cs="Arial"/>
                <w:sz w:val="20"/>
                <w:szCs w:val="20"/>
                <w:lang w:eastAsia="pl-PL"/>
              </w:rPr>
              <w:t xml:space="preserve"> </w:t>
            </w:r>
            <w:r w:rsidR="00C239F7" w:rsidRPr="008373E6">
              <w:rPr>
                <w:rFonts w:ascii="Arial" w:hAnsi="Arial" w:cs="Arial"/>
                <w:strike/>
                <w:sz w:val="20"/>
                <w:szCs w:val="20"/>
                <w:lang w:eastAsia="pl-PL"/>
              </w:rPr>
              <w:t>na poszczególne zadania częściowe</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C239F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13.2.</w:t>
            </w:r>
            <w:r>
              <w:rPr>
                <w:rFonts w:ascii="Arial" w:hAnsi="Arial" w:cs="Arial"/>
                <w:sz w:val="20"/>
                <w:szCs w:val="20"/>
                <w:lang w:eastAsia="pl-PL"/>
              </w:rPr>
              <w:tab/>
            </w:r>
            <w:r w:rsidR="00757F42" w:rsidRPr="008373E6">
              <w:rPr>
                <w:rFonts w:ascii="Arial" w:hAnsi="Arial" w:cs="Arial"/>
                <w:sz w:val="20"/>
                <w:szCs w:val="20"/>
                <w:lang w:eastAsia="pl-PL"/>
              </w:rPr>
              <w:t xml:space="preserve">Zamawiający </w:t>
            </w:r>
            <w:r w:rsidR="008373E6" w:rsidRPr="008373E6">
              <w:rPr>
                <w:rFonts w:ascii="Arial" w:hAnsi="Arial" w:cs="Arial"/>
                <w:sz w:val="20"/>
                <w:szCs w:val="20"/>
                <w:lang w:eastAsia="pl-PL"/>
              </w:rPr>
              <w:t>nie dopuszcza składania ofert częściowych.</w:t>
            </w:r>
            <w:r w:rsidR="008373E6">
              <w:rPr>
                <w:rFonts w:ascii="Arial" w:hAnsi="Arial" w:cs="Arial"/>
                <w:strike/>
                <w:sz w:val="20"/>
                <w:szCs w:val="20"/>
                <w:lang w:eastAsia="pl-PL"/>
              </w:rPr>
              <w:t xml:space="preserve"> </w:t>
            </w:r>
            <w:r w:rsidRPr="008373E6">
              <w:rPr>
                <w:rFonts w:ascii="Arial" w:hAnsi="Arial" w:cs="Arial"/>
                <w:strike/>
                <w:sz w:val="20"/>
                <w:szCs w:val="20"/>
                <w:lang w:eastAsia="pl-PL"/>
              </w:rPr>
              <w:t>dopuszcza składan</w:t>
            </w:r>
            <w:r w:rsidR="00757F42" w:rsidRPr="008373E6">
              <w:rPr>
                <w:rFonts w:ascii="Arial" w:hAnsi="Arial" w:cs="Arial"/>
                <w:strike/>
                <w:sz w:val="20"/>
                <w:szCs w:val="20"/>
                <w:lang w:eastAsia="pl-PL"/>
              </w:rPr>
              <w:t>ie</w:t>
            </w:r>
            <w:r w:rsidRPr="008373E6">
              <w:rPr>
                <w:rFonts w:ascii="Arial" w:hAnsi="Arial" w:cs="Arial"/>
                <w:strike/>
                <w:sz w:val="20"/>
                <w:szCs w:val="20"/>
                <w:lang w:eastAsia="pl-PL"/>
              </w:rPr>
              <w:t xml:space="preserve"> ofert </w:t>
            </w:r>
            <w:r w:rsidRPr="008373E6">
              <w:rPr>
                <w:rFonts w:ascii="Arial" w:hAnsi="Arial" w:cs="Arial"/>
                <w:bCs/>
                <w:strike/>
                <w:sz w:val="20"/>
                <w:szCs w:val="20"/>
                <w:lang w:eastAsia="pl-PL"/>
              </w:rPr>
              <w:t>częściowych</w:t>
            </w:r>
            <w:r w:rsidRPr="008373E6">
              <w:rPr>
                <w:rFonts w:ascii="Arial" w:hAnsi="Arial" w:cs="Arial"/>
                <w:strike/>
                <w:sz w:val="20"/>
                <w:szCs w:val="20"/>
                <w:lang w:eastAsia="pl-PL"/>
              </w:rPr>
              <w:t>.</w:t>
            </w:r>
            <w:r w:rsidR="00EF0E60" w:rsidRPr="008373E6">
              <w:rPr>
                <w:rFonts w:ascii="Arial" w:hAnsi="Arial" w:cs="Arial"/>
                <w:strike/>
                <w:sz w:val="20"/>
                <w:szCs w:val="20"/>
                <w:lang w:eastAsia="pl-PL"/>
              </w:rPr>
              <w:t xml:space="preserve"> Zamówienie podzielone jest na 2</w:t>
            </w:r>
            <w:r w:rsidR="00757F42" w:rsidRPr="008373E6">
              <w:rPr>
                <w:rFonts w:ascii="Arial" w:hAnsi="Arial" w:cs="Arial"/>
                <w:strike/>
                <w:sz w:val="20"/>
                <w:szCs w:val="20"/>
                <w:lang w:eastAsia="pl-PL"/>
              </w:rPr>
              <w:t xml:space="preserve"> zadania częściowe. </w:t>
            </w:r>
            <w:r w:rsidR="00757F42" w:rsidRPr="008373E6">
              <w:rPr>
                <w:rFonts w:ascii="Arial" w:hAnsi="Arial" w:cs="Arial"/>
                <w:b/>
                <w:strike/>
                <w:color w:val="FF0000"/>
                <w:sz w:val="20"/>
                <w:szCs w:val="20"/>
                <w:lang w:eastAsia="pl-PL"/>
              </w:rPr>
              <w:t xml:space="preserve">Oferty </w:t>
            </w:r>
            <w:r w:rsidR="00C239F7" w:rsidRPr="008373E6">
              <w:rPr>
                <w:rFonts w:ascii="Arial" w:hAnsi="Arial" w:cs="Arial"/>
                <w:b/>
                <w:strike/>
                <w:color w:val="FF0000"/>
                <w:sz w:val="20"/>
                <w:szCs w:val="20"/>
                <w:lang w:eastAsia="pl-PL"/>
              </w:rPr>
              <w:t xml:space="preserve">sporządzone przez tego samego Wykonawcę </w:t>
            </w:r>
            <w:r w:rsidR="00757F42" w:rsidRPr="008373E6">
              <w:rPr>
                <w:rFonts w:ascii="Arial" w:hAnsi="Arial" w:cs="Arial"/>
                <w:b/>
                <w:strike/>
                <w:color w:val="FF0000"/>
                <w:sz w:val="20"/>
                <w:szCs w:val="20"/>
                <w:lang w:eastAsia="pl-PL"/>
              </w:rPr>
              <w:t>na poszczególne zadania częściowe należy złożyć w odrębnych kopertach</w:t>
            </w:r>
            <w:r w:rsidR="00757F42" w:rsidRPr="008373E6">
              <w:rPr>
                <w:rFonts w:ascii="Arial" w:hAnsi="Arial" w:cs="Arial"/>
                <w:strike/>
                <w:sz w:val="20"/>
                <w:szCs w:val="20"/>
                <w:lang w:eastAsia="pl-PL"/>
              </w:rPr>
              <w:t>.</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13.3.</w:t>
            </w:r>
            <w:r>
              <w:rPr>
                <w:rFonts w:ascii="Arial" w:hAnsi="Arial" w:cs="Arial"/>
                <w:sz w:val="20"/>
                <w:szCs w:val="20"/>
                <w:lang w:eastAsia="pl-PL"/>
              </w:rPr>
              <w:tab/>
            </w:r>
            <w:r w:rsidRPr="00B45BB5">
              <w:rPr>
                <w:rFonts w:ascii="Arial" w:hAnsi="Arial" w:cs="Arial"/>
                <w:sz w:val="20"/>
                <w:szCs w:val="20"/>
                <w:lang w:eastAsia="pl-PL"/>
              </w:rPr>
              <w:t xml:space="preserve">Zamawiający nie dopuszcza składania ofert </w:t>
            </w:r>
            <w:r w:rsidRPr="009D0BA6">
              <w:rPr>
                <w:rFonts w:ascii="Arial" w:hAnsi="Arial" w:cs="Arial"/>
                <w:bCs/>
                <w:sz w:val="20"/>
                <w:szCs w:val="20"/>
                <w:lang w:eastAsia="pl-PL"/>
              </w:rPr>
              <w:t>wariantowych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13.4.</w:t>
            </w:r>
            <w:r>
              <w:rPr>
                <w:rFonts w:ascii="Arial" w:hAnsi="Arial" w:cs="Arial"/>
                <w:sz w:val="20"/>
                <w:szCs w:val="20"/>
                <w:lang w:eastAsia="pl-PL"/>
              </w:rPr>
              <w:tab/>
            </w:r>
            <w:r w:rsidRPr="00B45BB5">
              <w:rPr>
                <w:rFonts w:ascii="Arial" w:hAnsi="Arial" w:cs="Arial"/>
                <w:sz w:val="20"/>
                <w:szCs w:val="20"/>
                <w:lang w:eastAsia="pl-PL"/>
              </w:rPr>
              <w:t xml:space="preserve">Ofertę stanowi wypełniony </w:t>
            </w:r>
            <w:r w:rsidRPr="009D0BA6">
              <w:rPr>
                <w:rFonts w:ascii="Arial" w:hAnsi="Arial" w:cs="Arial"/>
                <w:bCs/>
                <w:sz w:val="20"/>
                <w:szCs w:val="20"/>
                <w:lang w:eastAsia="pl-PL"/>
              </w:rPr>
              <w:t>Formularz</w:t>
            </w:r>
            <w:r w:rsidRPr="00B45BB5">
              <w:rPr>
                <w:rFonts w:ascii="Arial" w:hAnsi="Arial" w:cs="Arial"/>
                <w:bCs/>
                <w:sz w:val="20"/>
                <w:szCs w:val="20"/>
                <w:lang w:eastAsia="pl-PL"/>
              </w:rPr>
              <w:t xml:space="preserve"> "OFERTA"</w:t>
            </w:r>
            <w:r w:rsidRPr="00B45BB5">
              <w:rPr>
                <w:rFonts w:ascii="Arial" w:hAnsi="Arial" w:cs="Arial"/>
                <w:sz w:val="20"/>
                <w:szCs w:val="20"/>
                <w:lang w:eastAsia="pl-PL"/>
              </w:rPr>
              <w:t xml:space="preserve"> (Załącznik 2.1. do SIWZ)</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13.5.</w:t>
            </w:r>
            <w:r>
              <w:rPr>
                <w:rFonts w:ascii="Arial" w:hAnsi="Arial" w:cs="Arial"/>
                <w:bCs/>
                <w:sz w:val="20"/>
                <w:szCs w:val="20"/>
                <w:lang w:eastAsia="pl-PL"/>
              </w:rPr>
              <w:tab/>
            </w:r>
            <w:r w:rsidRPr="00B45BB5">
              <w:rPr>
                <w:rFonts w:ascii="Arial" w:hAnsi="Arial" w:cs="Arial"/>
                <w:bCs/>
                <w:sz w:val="20"/>
                <w:szCs w:val="20"/>
                <w:lang w:eastAsia="pl-PL"/>
              </w:rPr>
              <w:t xml:space="preserve">Wraz z </w:t>
            </w:r>
            <w:r w:rsidRPr="003356A7">
              <w:rPr>
                <w:rFonts w:ascii="Arial" w:hAnsi="Arial" w:cs="Arial"/>
                <w:sz w:val="20"/>
                <w:szCs w:val="20"/>
                <w:lang w:eastAsia="pl-PL"/>
              </w:rPr>
              <w:t>OFERTĄ</w:t>
            </w:r>
            <w:r w:rsidRPr="00B45BB5">
              <w:rPr>
                <w:rFonts w:ascii="Arial" w:hAnsi="Arial" w:cs="Arial"/>
                <w:bCs/>
                <w:sz w:val="20"/>
                <w:szCs w:val="20"/>
                <w:lang w:eastAsia="pl-PL"/>
              </w:rPr>
              <w:t xml:space="preserve"> powinny być złożone:</w:t>
            </w:r>
          </w:p>
        </w:tc>
      </w:tr>
      <w:tr w:rsidR="00B45BB5" w:rsidRPr="00B45BB5" w:rsidTr="00CB69FE">
        <w:tc>
          <w:tcPr>
            <w:tcW w:w="9210" w:type="dxa"/>
            <w:gridSpan w:val="3"/>
          </w:tcPr>
          <w:p w:rsidR="00CF368F" w:rsidRPr="00B45BB5" w:rsidRDefault="00B45BB5" w:rsidP="008373E6">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008A651A" w:rsidRPr="00575761">
              <w:rPr>
                <w:rFonts w:ascii="Arial" w:hAnsi="Arial" w:cs="Arial"/>
                <w:sz w:val="20"/>
                <w:szCs w:val="20"/>
                <w:lang w:eastAsia="pl-PL"/>
              </w:rPr>
              <w:t>Formularz cenowy – kosztorys ofertowy</w:t>
            </w:r>
            <w:r w:rsidR="00093E91">
              <w:rPr>
                <w:rFonts w:ascii="Arial" w:hAnsi="Arial" w:cs="Arial"/>
                <w:sz w:val="20"/>
                <w:szCs w:val="20"/>
                <w:lang w:eastAsia="pl-PL"/>
              </w:rPr>
              <w:t xml:space="preserve"> </w:t>
            </w:r>
            <w:r w:rsidR="000E4AAA" w:rsidRPr="00575761">
              <w:rPr>
                <w:rFonts w:ascii="Arial" w:hAnsi="Arial" w:cs="Arial"/>
                <w:sz w:val="20"/>
                <w:szCs w:val="20"/>
                <w:lang w:eastAsia="pl-PL"/>
              </w:rPr>
              <w:t>(Załącznik 2.2. do SIWZ)</w:t>
            </w:r>
            <w:r w:rsidR="00093E91">
              <w:rPr>
                <w:rFonts w:ascii="Arial" w:hAnsi="Arial" w:cs="Arial"/>
                <w:sz w:val="20"/>
                <w:szCs w:val="20"/>
                <w:lang w:eastAsia="pl-PL"/>
              </w:rPr>
              <w:t xml:space="preserve">, </w:t>
            </w:r>
          </w:p>
        </w:tc>
      </w:tr>
      <w:tr w:rsidR="00B45BB5" w:rsidRPr="00B45BB5" w:rsidTr="00CB69FE">
        <w:tc>
          <w:tcPr>
            <w:tcW w:w="9210" w:type="dxa"/>
            <w:gridSpan w:val="3"/>
          </w:tcPr>
          <w:p w:rsidR="008A651A"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8A651A" w:rsidRPr="00B45BB5">
              <w:rPr>
                <w:rFonts w:ascii="Arial" w:hAnsi="Arial" w:cs="Arial"/>
                <w:sz w:val="20"/>
                <w:szCs w:val="20"/>
                <w:lang w:eastAsia="pl-PL"/>
              </w:rPr>
              <w:t>OŚWIADCZENIA wymagane postanowieniami pkt 8.1</w:t>
            </w:r>
            <w:r w:rsidR="00C239F7">
              <w:rPr>
                <w:rFonts w:ascii="Arial" w:hAnsi="Arial" w:cs="Arial"/>
                <w:sz w:val="20"/>
                <w:szCs w:val="20"/>
                <w:lang w:eastAsia="pl-PL"/>
              </w:rPr>
              <w:t>.</w:t>
            </w:r>
            <w:r w:rsidR="008A651A" w:rsidRPr="00B45BB5">
              <w:rPr>
                <w:rFonts w:ascii="Arial" w:hAnsi="Arial" w:cs="Arial"/>
                <w:sz w:val="20"/>
                <w:szCs w:val="20"/>
                <w:lang w:eastAsia="pl-PL"/>
              </w:rPr>
              <w:t xml:space="preserve"> IDW;</w:t>
            </w:r>
          </w:p>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B45BB5" w:rsidRPr="00B45BB5">
              <w:rPr>
                <w:rFonts w:ascii="Arial" w:hAnsi="Arial" w:cs="Arial"/>
                <w:sz w:val="20"/>
                <w:szCs w:val="20"/>
                <w:lang w:eastAsia="pl-PL"/>
              </w:rPr>
              <w:t>Zobowiązania wymagane postanowieniami pkt 9.2. IDW;</w:t>
            </w:r>
          </w:p>
        </w:tc>
      </w:tr>
      <w:tr w:rsidR="00B45BB5" w:rsidRPr="00B45BB5" w:rsidTr="00CB69FE">
        <w:tc>
          <w:tcPr>
            <w:tcW w:w="9210" w:type="dxa"/>
            <w:gridSpan w:val="3"/>
          </w:tcPr>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Pełnomocnictwo do reprezentowania wszystkich Wykonawców wspólnie ubiegających </w:t>
            </w:r>
            <w:r w:rsidR="00B45BB5" w:rsidRPr="00B45BB5">
              <w:rPr>
                <w:rFonts w:ascii="Arial" w:hAnsi="Arial" w:cs="Arial"/>
                <w:sz w:val="20"/>
                <w:szCs w:val="20"/>
                <w:lang w:eastAsia="pl-PL"/>
              </w:rPr>
              <w:lastRenderedPageBreak/>
              <w:t>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440" w:hanging="360"/>
              <w:contextualSpacing/>
              <w:jc w:val="both"/>
              <w:rPr>
                <w:rFonts w:ascii="Arial" w:hAnsi="Arial" w:cs="Arial"/>
                <w:sz w:val="20"/>
                <w:szCs w:val="20"/>
                <w:lang w:eastAsia="pl-PL"/>
              </w:rPr>
            </w:pPr>
            <w:r w:rsidRPr="00B45BB5">
              <w:rPr>
                <w:rFonts w:ascii="Arial" w:hAnsi="Arial" w:cs="Arial"/>
                <w:b/>
                <w:sz w:val="20"/>
                <w:szCs w:val="20"/>
                <w:lang w:eastAsia="pl-PL"/>
              </w:rPr>
              <w:lastRenderedPageBreak/>
              <w:t xml:space="preserve">UWAGA: </w:t>
            </w:r>
            <w:r w:rsidRPr="00B45BB5">
              <w:rPr>
                <w:rFonts w:ascii="Arial" w:hAnsi="Arial" w:cs="Arial"/>
                <w:sz w:val="20"/>
                <w:szCs w:val="20"/>
                <w:lang w:eastAsia="pl-PL"/>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w:t>
            </w:r>
            <w:r w:rsidR="00E607F6">
              <w:rPr>
                <w:rFonts w:ascii="Arial" w:hAnsi="Arial" w:cs="Arial"/>
                <w:sz w:val="20"/>
                <w:szCs w:val="20"/>
                <w:lang w:eastAsia="pl-PL"/>
              </w:rPr>
              <w:t>ch zadania publiczne (Dz.U. 2017r.</w:t>
            </w:r>
            <w:r w:rsidRPr="00B45BB5">
              <w:rPr>
                <w:rFonts w:ascii="Arial" w:hAnsi="Arial" w:cs="Arial"/>
                <w:sz w:val="20"/>
                <w:szCs w:val="20"/>
                <w:lang w:eastAsia="pl-PL"/>
              </w:rPr>
              <w:t xml:space="preserve">, poz. </w:t>
            </w:r>
            <w:r w:rsidR="00E607F6">
              <w:rPr>
                <w:rFonts w:ascii="Arial" w:hAnsi="Arial" w:cs="Arial"/>
                <w:sz w:val="20"/>
                <w:szCs w:val="20"/>
                <w:lang w:eastAsia="pl-PL"/>
              </w:rPr>
              <w:t>570</w:t>
            </w:r>
            <w:r w:rsidRPr="00B45BB5">
              <w:rPr>
                <w:rFonts w:ascii="Arial" w:hAnsi="Arial" w:cs="Arial"/>
                <w:sz w:val="20"/>
                <w:szCs w:val="20"/>
                <w:lang w:eastAsia="pl-PL"/>
              </w:rPr>
              <w:t>), a Wykonawca wskazał to wraz ze złożeniem oferty.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13.6.</w:t>
            </w:r>
            <w:r>
              <w:rPr>
                <w:rFonts w:ascii="Arial" w:hAnsi="Arial" w:cs="Arial"/>
                <w:sz w:val="20"/>
                <w:szCs w:val="20"/>
                <w:lang w:eastAsia="pl-PL"/>
              </w:rPr>
              <w:tab/>
            </w:r>
            <w:r w:rsidRPr="00B45BB5">
              <w:rPr>
                <w:rFonts w:ascii="Arial" w:hAnsi="Arial" w:cs="Arial"/>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13.7.</w:t>
            </w:r>
            <w:r>
              <w:rPr>
                <w:rFonts w:ascii="Arial" w:hAnsi="Arial" w:cs="Arial"/>
                <w:sz w:val="20"/>
                <w:szCs w:val="20"/>
                <w:lang w:eastAsia="pl-PL"/>
              </w:rPr>
              <w:tab/>
            </w:r>
            <w:r w:rsidRPr="00B45BB5">
              <w:rPr>
                <w:rFonts w:ascii="Arial" w:hAnsi="Arial" w:cs="Arial"/>
                <w:sz w:val="20"/>
                <w:szCs w:val="20"/>
                <w:lang w:eastAsia="pl-PL"/>
              </w:rPr>
              <w:t>Oferta oraz pozostałe oświadczenia i dokumenty, dla których Zamawiający określił wzory w formie formularzy, powinny być sporządzone zgodnie z tymi wzorami, co do treści oraz opisu kolumn i wierszy.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13.8.</w:t>
            </w:r>
            <w:r>
              <w:rPr>
                <w:rFonts w:ascii="Arial" w:hAnsi="Arial" w:cs="Arial"/>
                <w:sz w:val="20"/>
                <w:szCs w:val="20"/>
                <w:lang w:eastAsia="pl-PL"/>
              </w:rPr>
              <w:tab/>
            </w:r>
            <w:r w:rsidRPr="00B45BB5">
              <w:rPr>
                <w:rFonts w:ascii="Arial" w:hAnsi="Arial" w:cs="Arial"/>
                <w:sz w:val="20"/>
                <w:szCs w:val="20"/>
                <w:lang w:eastAsia="pl-PL"/>
              </w:rPr>
              <w:t>Oferta powinna być sporządzona w języku polskim, z zachowaniem formy pisemnej pod rygorem nieważności. Każdy dokument składający się na ofertę powinien być czytelny.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13.9.</w:t>
            </w:r>
            <w:r>
              <w:rPr>
                <w:rFonts w:ascii="Arial" w:hAnsi="Arial" w:cs="Arial"/>
                <w:sz w:val="20"/>
                <w:szCs w:val="20"/>
                <w:lang w:eastAsia="pl-PL"/>
              </w:rPr>
              <w:tab/>
            </w:r>
            <w:r w:rsidRPr="00B45BB5">
              <w:rPr>
                <w:rFonts w:ascii="Arial" w:hAnsi="Arial" w:cs="Arial"/>
                <w:sz w:val="20"/>
                <w:szCs w:val="20"/>
                <w:lang w:eastAsia="pl-PL"/>
              </w:rPr>
              <w:t xml:space="preserve">Zaleca się aby </w:t>
            </w:r>
            <w:r w:rsidRPr="009D0BA6">
              <w:rPr>
                <w:rFonts w:ascii="Arial" w:hAnsi="Arial" w:cs="Arial"/>
                <w:bCs/>
                <w:sz w:val="20"/>
                <w:szCs w:val="20"/>
                <w:lang w:eastAsia="pl-PL"/>
              </w:rPr>
              <w:t>wszystkie</w:t>
            </w:r>
            <w:r w:rsidRPr="00B45BB5">
              <w:rPr>
                <w:rFonts w:ascii="Arial" w:hAnsi="Arial" w:cs="Arial"/>
                <w:sz w:val="20"/>
                <w:szCs w:val="20"/>
                <w:lang w:eastAsia="pl-PL"/>
              </w:rPr>
              <w:t xml:space="preserve"> strony oferty i załączników były ponumerowane i parafowane. Brak ponumerowania i parafowania nie skutkuje odrzuceniem oferty.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13.10.</w:t>
            </w:r>
            <w:r>
              <w:rPr>
                <w:rFonts w:ascii="Arial" w:hAnsi="Arial" w:cs="Arial"/>
                <w:sz w:val="20"/>
                <w:szCs w:val="20"/>
                <w:lang w:eastAsia="pl-PL"/>
              </w:rPr>
              <w:tab/>
            </w:r>
            <w:r w:rsidRPr="00B45BB5">
              <w:rPr>
                <w:rFonts w:ascii="Arial" w:hAnsi="Arial" w:cs="Arial"/>
                <w:sz w:val="20"/>
                <w:szCs w:val="20"/>
                <w:lang w:eastAsia="pl-PL"/>
              </w:rPr>
              <w:t>Każda poprawka w treści oferty, a w szczególności każde przerobienie, przekreślenie, uzupełnienie, nadpisanie, etc. powinno być parafowane przez Wykonawcę, w przeciwnym razie nie będzie uwzględnione.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13.11.</w:t>
            </w:r>
            <w:r>
              <w:rPr>
                <w:rFonts w:ascii="Arial" w:hAnsi="Arial" w:cs="Arial"/>
                <w:sz w:val="20"/>
                <w:szCs w:val="20"/>
                <w:lang w:eastAsia="pl-PL"/>
              </w:rPr>
              <w:tab/>
            </w:r>
            <w:r w:rsidRPr="00B45BB5">
              <w:rPr>
                <w:rFonts w:ascii="Arial" w:hAnsi="Arial" w:cs="Arial"/>
                <w:sz w:val="20"/>
                <w:szCs w:val="20"/>
                <w:lang w:eastAsia="pl-PL"/>
              </w:rPr>
              <w:t xml:space="preserve">Zamawiający informuje, iż zgodnie z art. 8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Pr="009D0BA6">
              <w:rPr>
                <w:rFonts w:ascii="Arial" w:hAnsi="Arial" w:cs="Arial"/>
                <w:bCs/>
                <w:sz w:val="20"/>
                <w:szCs w:val="20"/>
                <w:lang w:eastAsia="pl-PL"/>
              </w:rPr>
              <w:t>że</w:t>
            </w:r>
            <w:r w:rsidRPr="00B45BB5">
              <w:rPr>
                <w:rFonts w:ascii="Arial" w:hAnsi="Arial" w:cs="Arial"/>
                <w:sz w:val="20"/>
                <w:szCs w:val="20"/>
                <w:lang w:eastAsia="pl-PL"/>
              </w:rPr>
              <w:t xml:space="preserve"> nie mogą być one udostępniane</w:t>
            </w:r>
            <w:r w:rsidRPr="00B45BB5">
              <w:rPr>
                <w:rFonts w:ascii="Arial" w:hAnsi="Arial" w:cs="Arial"/>
                <w:bCs/>
                <w:sz w:val="20"/>
                <w:szCs w:val="20"/>
                <w:lang w:eastAsia="pl-PL"/>
              </w:rPr>
              <w:t xml:space="preserve"> oraz wykazał, załączając stosowne wyjaśnienia, iż zastrzeżone informacje stanowią tajemnicę przedsiębiorstwa.</w:t>
            </w:r>
            <w:r w:rsidRPr="00B45BB5">
              <w:rPr>
                <w:rFonts w:ascii="Arial" w:hAnsi="Arial" w:cs="Arial"/>
                <w:sz w:val="20"/>
                <w:szCs w:val="20"/>
                <w:lang w:eastAsia="pl-PL"/>
              </w:rPr>
              <w:t xml:space="preserve"> Wykonawca nie może zastrzec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13.12.</w:t>
            </w:r>
            <w:r>
              <w:rPr>
                <w:rFonts w:ascii="Arial" w:hAnsi="Arial" w:cs="Arial"/>
                <w:sz w:val="20"/>
                <w:szCs w:val="20"/>
                <w:lang w:eastAsia="pl-PL"/>
              </w:rPr>
              <w:tab/>
            </w:r>
            <w:r w:rsidRPr="00B45BB5">
              <w:rPr>
                <w:rFonts w:ascii="Arial" w:hAnsi="Arial" w:cs="Arial"/>
                <w:sz w:val="20"/>
                <w:szCs w:val="20"/>
                <w:lang w:eastAsia="pl-PL"/>
              </w:rPr>
              <w:t>Wszelkie informacje stanowiące tajemnicę przedsiębiorstwa w rozumieniu ustawy z dnia 16 kwietnia 1993 roku o zwalczaniu nieuczciwej konkurencji (Dz.U. 2003r, Nr 153 poz. 1503 ze zm.), które Wykonawca pragnie zastrzec jako tajemnicę przedsiębiorstwa, winny być załączone w osobnym opakowaniu, w sposób umożliwiający łatwe od niej odłączenie i opatrzone napisem:</w:t>
            </w:r>
            <w:r w:rsidRPr="00B45BB5">
              <w:rPr>
                <w:rFonts w:ascii="Arial" w:hAnsi="Arial" w:cs="Arial"/>
                <w:i/>
                <w:iCs/>
                <w:sz w:val="20"/>
                <w:szCs w:val="20"/>
                <w:lang w:eastAsia="pl-PL"/>
              </w:rPr>
              <w:t xml:space="preserve"> "</w:t>
            </w:r>
            <w:r w:rsidRPr="003356A7">
              <w:rPr>
                <w:rFonts w:ascii="Arial" w:hAnsi="Arial" w:cs="Arial"/>
                <w:sz w:val="20"/>
                <w:szCs w:val="20"/>
                <w:lang w:eastAsia="pl-PL"/>
              </w:rPr>
              <w:t>Informacje</w:t>
            </w:r>
            <w:r w:rsidRPr="00B45BB5">
              <w:rPr>
                <w:rFonts w:ascii="Arial" w:hAnsi="Arial" w:cs="Arial"/>
                <w:i/>
                <w:iCs/>
                <w:sz w:val="20"/>
                <w:szCs w:val="20"/>
                <w:lang w:eastAsia="pl-PL"/>
              </w:rPr>
              <w:t xml:space="preserve"> stanowiące tajemnicę przedsiębiorstwa - nie udostępniać"</w:t>
            </w:r>
            <w:r w:rsidRPr="00B45BB5">
              <w:rPr>
                <w:rFonts w:ascii="Arial" w:hAnsi="Arial" w:cs="Arial"/>
                <w:sz w:val="20"/>
                <w:szCs w:val="20"/>
                <w:lang w:eastAsia="pl-PL"/>
              </w:rPr>
              <w:t>, z zachowaniem kolejności numerowania stron oferty.</w:t>
            </w:r>
          </w:p>
        </w:tc>
      </w:tr>
      <w:tr w:rsidR="00B45BB5" w:rsidRPr="00B45BB5" w:rsidTr="00CB69FE">
        <w:tc>
          <w:tcPr>
            <w:tcW w:w="9210" w:type="dxa"/>
            <w:gridSpan w:val="3"/>
          </w:tcPr>
          <w:p w:rsidR="00B45BB5" w:rsidRPr="00B45BB5" w:rsidRDefault="00B45BB5" w:rsidP="006566C2">
            <w:pPr>
              <w:widowControl w:val="0"/>
              <w:suppressAutoHyphens/>
              <w:spacing w:before="60" w:after="60" w:line="360" w:lineRule="auto"/>
              <w:ind w:left="1080"/>
              <w:contextualSpacing/>
              <w:jc w:val="both"/>
              <w:rPr>
                <w:rFonts w:ascii="Arial" w:hAnsi="Arial" w:cs="Arial"/>
                <w:sz w:val="20"/>
                <w:szCs w:val="20"/>
                <w:lang w:eastAsia="pl-PL"/>
              </w:rPr>
            </w:pPr>
            <w:r w:rsidRPr="00B45BB5">
              <w:rPr>
                <w:rFonts w:ascii="Arial" w:hAnsi="Arial" w:cs="Arial"/>
                <w:b/>
                <w:sz w:val="20"/>
                <w:szCs w:val="20"/>
                <w:lang w:eastAsia="pl-PL"/>
              </w:rPr>
              <w:lastRenderedPageBreak/>
              <w:t>Uwaga:</w:t>
            </w:r>
            <w:r w:rsidRPr="00B45BB5">
              <w:rPr>
                <w:rFonts w:ascii="Arial"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13.13.</w:t>
            </w:r>
            <w:r>
              <w:rPr>
                <w:rFonts w:ascii="Arial" w:hAnsi="Arial" w:cs="Arial"/>
                <w:sz w:val="20"/>
                <w:szCs w:val="20"/>
                <w:lang w:eastAsia="pl-PL"/>
              </w:rPr>
              <w:tab/>
            </w:r>
            <w:r w:rsidRPr="00B45BB5">
              <w:rPr>
                <w:rFonts w:ascii="Arial" w:hAnsi="Arial" w:cs="Arial"/>
                <w:sz w:val="20"/>
                <w:szCs w:val="20"/>
                <w:lang w:eastAsia="pl-PL"/>
              </w:rPr>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B45BB5" w:rsidRPr="00B45BB5" w:rsidTr="00CB69FE">
        <w:tc>
          <w:tcPr>
            <w:tcW w:w="9210" w:type="dxa"/>
            <w:gridSpan w:val="3"/>
          </w:tcPr>
          <w:p w:rsidR="00B45BB5" w:rsidRPr="00954D92" w:rsidRDefault="002859E7" w:rsidP="00A731C4">
            <w:pPr>
              <w:widowControl w:val="0"/>
              <w:suppressAutoHyphens/>
              <w:spacing w:before="60" w:after="60" w:line="360" w:lineRule="auto"/>
              <w:ind w:left="1080"/>
              <w:contextualSpacing/>
              <w:jc w:val="both"/>
              <w:rPr>
                <w:rFonts w:ascii="Arial" w:hAnsi="Arial" w:cs="Arial"/>
                <w:b/>
                <w:bCs/>
                <w:sz w:val="20"/>
                <w:szCs w:val="20"/>
                <w:lang w:eastAsia="pl-PL"/>
              </w:rPr>
            </w:pPr>
            <w:r>
              <w:rPr>
                <w:rFonts w:ascii="Arial" w:hAnsi="Arial" w:cs="Arial"/>
                <w:bCs/>
                <w:sz w:val="20"/>
                <w:szCs w:val="20"/>
                <w:lang w:eastAsia="pl-PL"/>
              </w:rPr>
              <w:t>Oferta na:</w:t>
            </w:r>
            <w:r w:rsidR="008373E6" w:rsidRPr="0070338E">
              <w:rPr>
                <w:rFonts w:ascii="Arial" w:hAnsi="Arial" w:cs="Arial"/>
                <w:sz w:val="20"/>
                <w:szCs w:val="20"/>
              </w:rPr>
              <w:t xml:space="preserve"> </w:t>
            </w:r>
            <w:r w:rsidR="00FF1830">
              <w:rPr>
                <w:rFonts w:ascii="Arial" w:hAnsi="Arial" w:cs="Arial"/>
                <w:sz w:val="20"/>
                <w:szCs w:val="20"/>
              </w:rPr>
              <w:t>„Malowanie</w:t>
            </w:r>
            <w:r w:rsidR="00FF1830">
              <w:rPr>
                <w:rFonts w:ascii="Arial" w:hAnsi="Arial" w:cs="Arial"/>
                <w:sz w:val="19"/>
                <w:szCs w:val="19"/>
              </w:rPr>
              <w:t xml:space="preserve"> elewacji budynków Z</w:t>
            </w:r>
            <w:r w:rsidR="00FF1830" w:rsidRPr="00B84917">
              <w:rPr>
                <w:rFonts w:ascii="Arial" w:hAnsi="Arial" w:cs="Arial"/>
                <w:sz w:val="19"/>
                <w:szCs w:val="19"/>
              </w:rPr>
              <w:t>espołu</w:t>
            </w:r>
            <w:r w:rsidR="00FF1830">
              <w:rPr>
                <w:rFonts w:ascii="Arial" w:hAnsi="Arial" w:cs="Arial"/>
                <w:sz w:val="19"/>
                <w:szCs w:val="19"/>
              </w:rPr>
              <w:t xml:space="preserve"> Szkół Ponadgimnazjalnych w D</w:t>
            </w:r>
            <w:r w:rsidR="00FF1830" w:rsidRPr="00B84917">
              <w:rPr>
                <w:rFonts w:ascii="Arial" w:hAnsi="Arial" w:cs="Arial"/>
                <w:sz w:val="19"/>
                <w:szCs w:val="19"/>
              </w:rPr>
              <w:t>rezdenku oraz ciągów korytarzowych wraz z niezbędnymi robotami towarzyszącymi</w:t>
            </w:r>
            <w:r w:rsidR="00FF1830">
              <w:rPr>
                <w:rFonts w:ascii="Arial" w:hAnsi="Arial" w:cs="Arial"/>
                <w:sz w:val="19"/>
                <w:szCs w:val="19"/>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13.14.</w:t>
            </w:r>
            <w:r>
              <w:rPr>
                <w:rFonts w:ascii="Arial" w:hAnsi="Arial" w:cs="Arial"/>
                <w:sz w:val="20"/>
                <w:szCs w:val="20"/>
                <w:lang w:eastAsia="pl-PL"/>
              </w:rPr>
              <w:tab/>
            </w:r>
            <w:r w:rsidRPr="00B45BB5">
              <w:rPr>
                <w:rFonts w:ascii="Arial" w:hAnsi="Arial" w:cs="Arial"/>
                <w:sz w:val="20"/>
                <w:szCs w:val="20"/>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9D0BA6">
              <w:rPr>
                <w:rFonts w:ascii="Arial" w:hAnsi="Arial" w:cs="Arial"/>
                <w:bCs/>
                <w:sz w:val="20"/>
                <w:szCs w:val="20"/>
                <w:lang w:eastAsia="pl-PL"/>
              </w:rPr>
              <w:t>Oświadczenia</w:t>
            </w:r>
            <w:r w:rsidRPr="00B45BB5">
              <w:rPr>
                <w:rFonts w:ascii="Arial" w:hAnsi="Arial" w:cs="Arial"/>
                <w:sz w:val="20"/>
                <w:szCs w:val="20"/>
                <w:lang w:eastAsia="pl-PL"/>
              </w:rPr>
              <w:t xml:space="preserve"> powinny być opakowane tak, jak oferta, a opakowanie powinno zawierać odpowiednio dodatkowe oznaczenie wyrazem: "ZMIANA" lub "WYCOFANIE".</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8" w:name="bookmark35"/>
            <w:r>
              <w:rPr>
                <w:rFonts w:ascii="Arial" w:hAnsi="Arial" w:cs="Arial"/>
                <w:b/>
                <w:bCs/>
                <w:sz w:val="20"/>
                <w:szCs w:val="20"/>
                <w:lang w:eastAsia="pl-PL"/>
              </w:rPr>
              <w:t>14.</w:t>
            </w:r>
            <w:r>
              <w:rPr>
                <w:rFonts w:ascii="Arial" w:hAnsi="Arial" w:cs="Arial"/>
                <w:b/>
                <w:bCs/>
                <w:sz w:val="20"/>
                <w:szCs w:val="20"/>
                <w:lang w:eastAsia="pl-PL"/>
              </w:rPr>
              <w:tab/>
            </w:r>
            <w:r w:rsidRPr="00B45BB5">
              <w:rPr>
                <w:rFonts w:ascii="Arial" w:hAnsi="Arial" w:cs="Arial"/>
                <w:b/>
                <w:bCs/>
                <w:sz w:val="20"/>
                <w:szCs w:val="20"/>
                <w:lang w:eastAsia="pl-PL"/>
              </w:rPr>
              <w:t>Opis sposobu obliczenia ceny oferty</w:t>
            </w:r>
            <w:bookmarkEnd w:id="8"/>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14.1.</w:t>
            </w:r>
            <w:r>
              <w:rPr>
                <w:rFonts w:ascii="Arial" w:hAnsi="Arial" w:cs="Arial"/>
                <w:sz w:val="20"/>
                <w:szCs w:val="20"/>
                <w:lang w:eastAsia="pl-PL"/>
              </w:rPr>
              <w:tab/>
            </w:r>
            <w:r w:rsidRPr="00B45BB5">
              <w:rPr>
                <w:rFonts w:ascii="Arial" w:hAnsi="Arial" w:cs="Arial"/>
                <w:sz w:val="20"/>
                <w:szCs w:val="20"/>
                <w:lang w:eastAsia="pl-PL"/>
              </w:rPr>
              <w:t>Za najkorzystniejszą ofertę uznana zostanie oferta, która uzyska największą liczbę punktów w kryteriach oceny ofert.</w:t>
            </w:r>
          </w:p>
        </w:tc>
      </w:tr>
      <w:tr w:rsidR="00771DFB" w:rsidRPr="00B45BB5" w:rsidTr="00CB69FE">
        <w:tc>
          <w:tcPr>
            <w:tcW w:w="9210" w:type="dxa"/>
            <w:gridSpan w:val="3"/>
          </w:tcPr>
          <w:p w:rsidR="00771DFB" w:rsidRPr="00B45BB5" w:rsidRDefault="00771DFB" w:rsidP="00AA1070">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008E1775">
              <w:rPr>
                <w:rFonts w:ascii="Arial" w:hAnsi="Arial" w:cs="Arial"/>
                <w:b/>
                <w:sz w:val="20"/>
                <w:szCs w:val="20"/>
                <w:lang w:eastAsia="pl-PL"/>
              </w:rPr>
              <w:t>Łączna cena</w:t>
            </w:r>
            <w:r w:rsidRPr="00B45BB5">
              <w:rPr>
                <w:rFonts w:ascii="Arial" w:hAnsi="Arial" w:cs="Arial"/>
                <w:b/>
                <w:sz w:val="20"/>
                <w:szCs w:val="20"/>
                <w:lang w:eastAsia="pl-PL"/>
              </w:rPr>
              <w:t xml:space="preserve"> </w:t>
            </w:r>
            <w:r w:rsidR="008E1775">
              <w:rPr>
                <w:rFonts w:ascii="Arial" w:hAnsi="Arial" w:cs="Arial"/>
                <w:b/>
                <w:sz w:val="20"/>
                <w:szCs w:val="20"/>
                <w:lang w:eastAsia="pl-PL"/>
              </w:rPr>
              <w:t>ryczałtowa za realizację</w:t>
            </w:r>
            <w:r w:rsidR="00AA1070">
              <w:rPr>
                <w:rFonts w:ascii="Arial" w:hAnsi="Arial" w:cs="Arial"/>
                <w:b/>
                <w:sz w:val="20"/>
                <w:szCs w:val="20"/>
                <w:lang w:eastAsia="pl-PL"/>
              </w:rPr>
              <w:t xml:space="preserve"> zamówienia</w:t>
            </w:r>
            <w:r w:rsidR="008E1775">
              <w:rPr>
                <w:rFonts w:ascii="Arial" w:hAnsi="Arial" w:cs="Arial"/>
                <w:b/>
                <w:sz w:val="20"/>
                <w:szCs w:val="20"/>
                <w:lang w:eastAsia="pl-PL"/>
              </w:rPr>
              <w:t>;</w:t>
            </w:r>
          </w:p>
        </w:tc>
      </w:tr>
      <w:tr w:rsidR="00771DFB" w:rsidRPr="00B45BB5" w:rsidTr="00CB69FE">
        <w:tc>
          <w:tcPr>
            <w:tcW w:w="9210" w:type="dxa"/>
            <w:gridSpan w:val="3"/>
          </w:tcPr>
          <w:p w:rsidR="00771DFB" w:rsidRPr="00B45BB5" w:rsidRDefault="00771DFB" w:rsidP="00AA1070">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Oferowany okres gwarancji</w:t>
            </w:r>
            <w:r w:rsidR="008E1775">
              <w:rPr>
                <w:rFonts w:ascii="Arial" w:hAnsi="Arial" w:cs="Arial"/>
                <w:b/>
                <w:sz w:val="20"/>
                <w:szCs w:val="20"/>
                <w:lang w:eastAsia="pl-PL"/>
              </w:rPr>
              <w:t>.</w:t>
            </w:r>
            <w:r w:rsidRPr="00B45BB5">
              <w:rPr>
                <w:rFonts w:ascii="Arial" w:hAnsi="Arial" w:cs="Arial"/>
                <w:b/>
                <w:sz w:val="20"/>
                <w:szCs w:val="20"/>
                <w:lang w:eastAsia="pl-PL"/>
              </w:rPr>
              <w:t xml:space="preserve"> </w:t>
            </w:r>
          </w:p>
        </w:tc>
      </w:tr>
      <w:tr w:rsidR="00771DFB" w:rsidRPr="00B45BB5" w:rsidTr="00CB69FE">
        <w:tc>
          <w:tcPr>
            <w:tcW w:w="9210" w:type="dxa"/>
            <w:gridSpan w:val="3"/>
          </w:tcPr>
          <w:p w:rsidR="00771DFB" w:rsidRPr="00B45BB5" w:rsidRDefault="00771DFB" w:rsidP="008E17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w:t>
            </w:r>
            <w:r w:rsidR="00181D61">
              <w:rPr>
                <w:rFonts w:ascii="Arial" w:hAnsi="Arial" w:cs="Arial"/>
                <w:sz w:val="20"/>
                <w:szCs w:val="20"/>
                <w:lang w:eastAsia="pl-PL"/>
              </w:rPr>
              <w:t>4.2</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Skalkulowana przez wykonawcę cena ma charakter </w:t>
            </w:r>
            <w:r w:rsidR="008E1775">
              <w:rPr>
                <w:rFonts w:ascii="Arial" w:hAnsi="Arial" w:cs="Arial"/>
                <w:sz w:val="20"/>
                <w:szCs w:val="20"/>
                <w:lang w:eastAsia="pl-PL"/>
              </w:rPr>
              <w:t>ryczałtowy</w:t>
            </w:r>
            <w:r w:rsidRPr="00B45BB5">
              <w:rPr>
                <w:rFonts w:ascii="Arial" w:hAnsi="Arial" w:cs="Arial"/>
                <w:sz w:val="20"/>
                <w:szCs w:val="20"/>
                <w:lang w:eastAsia="pl-PL"/>
              </w:rPr>
              <w:t xml:space="preserve"> w odniesieniu do całości przedmiotu zamówienia</w:t>
            </w:r>
            <w:r>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musi</w:t>
            </w:r>
            <w:r w:rsidRPr="00B45BB5">
              <w:rPr>
                <w:rFonts w:ascii="Arial" w:hAnsi="Arial" w:cs="Arial"/>
                <w:sz w:val="20"/>
                <w:szCs w:val="20"/>
                <w:lang w:eastAsia="pl-PL"/>
              </w:rPr>
              <w:t xml:space="preserve"> uwzględniać wszystkie elementy jakie są niezbędne do realizacji umowy. </w:t>
            </w:r>
          </w:p>
        </w:tc>
      </w:tr>
      <w:tr w:rsidR="00771DFB" w:rsidRPr="00B45BB5" w:rsidTr="00FF1830">
        <w:trPr>
          <w:trHeight w:val="1619"/>
        </w:trPr>
        <w:tc>
          <w:tcPr>
            <w:tcW w:w="9210" w:type="dxa"/>
            <w:gridSpan w:val="3"/>
          </w:tcPr>
          <w:p w:rsidR="00771DFB" w:rsidRPr="00B45BB5" w:rsidRDefault="00771DFB" w:rsidP="00181D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w:t>
            </w:r>
            <w:r w:rsidR="00181D6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Cena musi zawierać wszelkie koszty niezbędne do zrealizowania zamówienia wynikające wprost z dokumentacji niniejszego zamówienia publicznego, jak również w niej nie ujęte, a które mogą być skalkulowane przez </w:t>
            </w:r>
            <w:r w:rsidRPr="009D0BA6">
              <w:rPr>
                <w:rFonts w:ascii="Arial" w:hAnsi="Arial" w:cs="Arial"/>
                <w:bCs/>
                <w:sz w:val="20"/>
                <w:szCs w:val="20"/>
                <w:lang w:eastAsia="pl-PL"/>
              </w:rPr>
              <w:t>profesjonalny</w:t>
            </w:r>
            <w:r w:rsidRPr="00B45BB5">
              <w:rPr>
                <w:rFonts w:ascii="Arial" w:hAnsi="Arial" w:cs="Arial"/>
                <w:sz w:val="20"/>
                <w:szCs w:val="20"/>
                <w:lang w:eastAsia="pl-PL"/>
              </w:rPr>
              <w:t xml:space="preserve"> podmiot ubiegający się o realizację przedmiotowego zamówienia. Koszty jakie winien uwzględnić w kalkulacji cenowej wykonawca to m.in.: </w:t>
            </w:r>
          </w:p>
        </w:tc>
      </w:tr>
      <w:tr w:rsidR="00771DFB" w:rsidRPr="00B45BB5" w:rsidTr="00CB69FE">
        <w:tc>
          <w:tcPr>
            <w:tcW w:w="9210" w:type="dxa"/>
            <w:gridSpan w:val="3"/>
          </w:tcPr>
          <w:p w:rsidR="00771DFB" w:rsidRPr="00FF1830" w:rsidRDefault="00757F42" w:rsidP="00FF1830">
            <w:pPr>
              <w:pStyle w:val="Akapitzlist"/>
              <w:widowControl w:val="0"/>
              <w:numPr>
                <w:ilvl w:val="0"/>
                <w:numId w:val="38"/>
              </w:numPr>
              <w:suppressAutoHyphens/>
              <w:spacing w:before="60" w:after="60" w:line="360" w:lineRule="auto"/>
              <w:rPr>
                <w:rFonts w:ascii="Arial" w:hAnsi="Arial" w:cs="Arial"/>
                <w:sz w:val="20"/>
                <w:szCs w:val="20"/>
                <w:lang w:eastAsia="pl-PL"/>
              </w:rPr>
            </w:pPr>
            <w:r w:rsidRPr="00FF1830">
              <w:rPr>
                <w:rFonts w:ascii="Arial" w:hAnsi="Arial" w:cs="Arial"/>
                <w:sz w:val="20"/>
                <w:szCs w:val="20"/>
                <w:lang w:eastAsia="pl-PL"/>
              </w:rPr>
              <w:t>wywóz materiałów z rozbiórki</w:t>
            </w:r>
            <w:r w:rsidR="00771DFB" w:rsidRPr="00FF1830">
              <w:rPr>
                <w:rFonts w:ascii="Arial" w:hAnsi="Arial" w:cs="Arial"/>
                <w:sz w:val="20"/>
                <w:szCs w:val="20"/>
                <w:lang w:eastAsia="pl-PL"/>
              </w:rPr>
              <w:t>;</w:t>
            </w:r>
          </w:p>
          <w:p w:rsidR="00771DFB" w:rsidRPr="00FF1830" w:rsidRDefault="00757F42" w:rsidP="00FF1830">
            <w:pPr>
              <w:pStyle w:val="Akapitzlist"/>
              <w:widowControl w:val="0"/>
              <w:numPr>
                <w:ilvl w:val="0"/>
                <w:numId w:val="38"/>
              </w:numPr>
              <w:suppressAutoHyphens/>
              <w:spacing w:before="60" w:after="60" w:line="360" w:lineRule="auto"/>
              <w:rPr>
                <w:rFonts w:ascii="Arial" w:hAnsi="Arial" w:cs="Arial"/>
                <w:sz w:val="20"/>
                <w:szCs w:val="20"/>
                <w:lang w:eastAsia="pl-PL"/>
              </w:rPr>
            </w:pPr>
            <w:r w:rsidRPr="00FF1830">
              <w:rPr>
                <w:rFonts w:ascii="Arial" w:hAnsi="Arial" w:cs="Arial"/>
                <w:sz w:val="20"/>
                <w:szCs w:val="20"/>
                <w:lang w:eastAsia="pl-PL"/>
              </w:rPr>
              <w:t>koszty utylizacji i recyklingu materiałów z rozbiórki;</w:t>
            </w:r>
          </w:p>
          <w:p w:rsidR="00757F42" w:rsidRPr="00FF1830" w:rsidRDefault="00757F42" w:rsidP="00FF1830">
            <w:pPr>
              <w:pStyle w:val="Akapitzlist"/>
              <w:widowControl w:val="0"/>
              <w:numPr>
                <w:ilvl w:val="0"/>
                <w:numId w:val="38"/>
              </w:numPr>
              <w:suppressAutoHyphens/>
              <w:spacing w:before="60" w:after="60" w:line="360" w:lineRule="auto"/>
              <w:rPr>
                <w:rFonts w:ascii="Arial" w:hAnsi="Arial" w:cs="Arial"/>
                <w:sz w:val="20"/>
                <w:szCs w:val="20"/>
                <w:lang w:eastAsia="pl-PL"/>
              </w:rPr>
            </w:pPr>
            <w:r w:rsidRPr="00FF1830">
              <w:rPr>
                <w:rFonts w:ascii="Arial" w:hAnsi="Arial" w:cs="Arial"/>
                <w:sz w:val="20"/>
                <w:szCs w:val="20"/>
                <w:lang w:eastAsia="pl-PL"/>
              </w:rPr>
              <w:t>płace personelu i kierownictwa budowy;</w:t>
            </w:r>
          </w:p>
          <w:p w:rsidR="00C82FA3" w:rsidRPr="00A93835" w:rsidRDefault="00757F42" w:rsidP="00A93835">
            <w:pPr>
              <w:pStyle w:val="Akapitzlist"/>
              <w:widowControl w:val="0"/>
              <w:numPr>
                <w:ilvl w:val="0"/>
                <w:numId w:val="38"/>
              </w:numPr>
              <w:suppressAutoHyphens/>
              <w:spacing w:before="60" w:after="60" w:line="360" w:lineRule="auto"/>
              <w:rPr>
                <w:rFonts w:ascii="Arial" w:hAnsi="Arial" w:cs="Arial"/>
                <w:sz w:val="20"/>
                <w:szCs w:val="20"/>
                <w:lang w:eastAsia="pl-PL"/>
              </w:rPr>
            </w:pPr>
            <w:r w:rsidRPr="00FF1830">
              <w:rPr>
                <w:rFonts w:ascii="Arial" w:hAnsi="Arial" w:cs="Arial"/>
                <w:sz w:val="20"/>
                <w:szCs w:val="20"/>
                <w:lang w:eastAsia="pl-PL"/>
              </w:rPr>
              <w:t>koszty zarządu jednostki gospodarczej</w:t>
            </w:r>
            <w:r w:rsidR="00C82FA3" w:rsidRPr="00A93835">
              <w:rPr>
                <w:rFonts w:ascii="Arial" w:hAnsi="Arial" w:cs="Arial"/>
                <w:sz w:val="20"/>
                <w:szCs w:val="20"/>
                <w:lang w:eastAsia="pl-PL"/>
              </w:rPr>
              <w:t>;</w:t>
            </w:r>
          </w:p>
          <w:p w:rsidR="00757F42" w:rsidRPr="00FF1830" w:rsidRDefault="00757F42" w:rsidP="00FF1830">
            <w:pPr>
              <w:pStyle w:val="Akapitzlist"/>
              <w:widowControl w:val="0"/>
              <w:numPr>
                <w:ilvl w:val="0"/>
                <w:numId w:val="38"/>
              </w:numPr>
              <w:suppressAutoHyphens/>
              <w:spacing w:before="60" w:after="60" w:line="360" w:lineRule="auto"/>
              <w:rPr>
                <w:rFonts w:ascii="Arial" w:hAnsi="Arial" w:cs="Arial"/>
                <w:sz w:val="20"/>
                <w:szCs w:val="20"/>
                <w:lang w:eastAsia="pl-PL"/>
              </w:rPr>
            </w:pPr>
            <w:r w:rsidRPr="00FF1830">
              <w:rPr>
                <w:rFonts w:ascii="Arial" w:hAnsi="Arial" w:cs="Arial"/>
                <w:sz w:val="20"/>
                <w:szCs w:val="20"/>
                <w:lang w:eastAsia="pl-PL"/>
              </w:rPr>
              <w:t>koszty urządzenia, eksploatacji i zaplecza</w:t>
            </w:r>
            <w:r w:rsidR="00FF1830" w:rsidRPr="00FF1830">
              <w:rPr>
                <w:rFonts w:ascii="Arial" w:hAnsi="Arial" w:cs="Arial"/>
                <w:sz w:val="20"/>
                <w:szCs w:val="20"/>
                <w:lang w:eastAsia="pl-PL"/>
              </w:rPr>
              <w:t>;</w:t>
            </w:r>
          </w:p>
          <w:p w:rsidR="00C82FA3" w:rsidRPr="00FF1830" w:rsidRDefault="00757F42" w:rsidP="00FF1830">
            <w:pPr>
              <w:pStyle w:val="Akapitzlist"/>
              <w:widowControl w:val="0"/>
              <w:numPr>
                <w:ilvl w:val="0"/>
                <w:numId w:val="38"/>
              </w:numPr>
              <w:suppressAutoHyphens/>
              <w:spacing w:before="60" w:after="60" w:line="360" w:lineRule="auto"/>
              <w:rPr>
                <w:rFonts w:ascii="Arial" w:hAnsi="Arial" w:cs="Arial"/>
                <w:sz w:val="20"/>
                <w:szCs w:val="20"/>
                <w:lang w:eastAsia="pl-PL"/>
              </w:rPr>
            </w:pPr>
            <w:r w:rsidRPr="00FF1830">
              <w:rPr>
                <w:rFonts w:ascii="Arial" w:hAnsi="Arial" w:cs="Arial"/>
                <w:sz w:val="20"/>
                <w:szCs w:val="20"/>
                <w:lang w:eastAsia="pl-PL"/>
              </w:rPr>
              <w:t>koszty oznakowania i zabezpieczenia robót;</w:t>
            </w:r>
          </w:p>
          <w:p w:rsidR="00C82FA3" w:rsidRPr="00FF1830" w:rsidRDefault="00C82FA3" w:rsidP="00FF1830">
            <w:pPr>
              <w:pStyle w:val="Akapitzlist"/>
              <w:widowControl w:val="0"/>
              <w:numPr>
                <w:ilvl w:val="0"/>
                <w:numId w:val="38"/>
              </w:numPr>
              <w:suppressAutoHyphens/>
              <w:spacing w:before="60" w:after="60" w:line="360" w:lineRule="auto"/>
              <w:rPr>
                <w:rFonts w:ascii="Arial" w:hAnsi="Arial" w:cs="Arial"/>
                <w:sz w:val="20"/>
                <w:szCs w:val="20"/>
                <w:lang w:eastAsia="pl-PL"/>
              </w:rPr>
            </w:pPr>
            <w:r w:rsidRPr="00FF1830">
              <w:rPr>
                <w:rFonts w:ascii="Arial" w:hAnsi="Arial" w:cs="Arial"/>
                <w:sz w:val="20"/>
                <w:szCs w:val="20"/>
                <w:lang w:eastAsia="pl-PL"/>
              </w:rPr>
              <w:t>wy</w:t>
            </w:r>
            <w:r w:rsidR="00757F42" w:rsidRPr="00FF1830">
              <w:rPr>
                <w:rFonts w:ascii="Arial" w:hAnsi="Arial" w:cs="Arial"/>
                <w:sz w:val="20"/>
                <w:szCs w:val="20"/>
                <w:lang w:eastAsia="pl-PL"/>
              </w:rPr>
              <w:t>datki na BHP i p.poż.</w:t>
            </w:r>
            <w:r w:rsidRPr="00FF1830">
              <w:rPr>
                <w:rFonts w:ascii="Arial" w:hAnsi="Arial" w:cs="Arial"/>
                <w:sz w:val="20"/>
                <w:szCs w:val="20"/>
                <w:lang w:eastAsia="pl-PL"/>
              </w:rPr>
              <w:t>;</w:t>
            </w:r>
          </w:p>
          <w:p w:rsidR="00C82FA3" w:rsidRPr="00FF1830" w:rsidRDefault="00954D92" w:rsidP="00FF1830">
            <w:pPr>
              <w:pStyle w:val="Akapitzlist"/>
              <w:widowControl w:val="0"/>
              <w:numPr>
                <w:ilvl w:val="0"/>
                <w:numId w:val="38"/>
              </w:numPr>
              <w:suppressAutoHyphens/>
              <w:spacing w:before="60" w:after="60" w:line="360" w:lineRule="auto"/>
              <w:rPr>
                <w:rFonts w:ascii="Arial" w:hAnsi="Arial" w:cs="Arial"/>
                <w:sz w:val="20"/>
                <w:szCs w:val="20"/>
                <w:lang w:eastAsia="pl-PL"/>
              </w:rPr>
            </w:pPr>
            <w:r w:rsidRPr="00FF1830">
              <w:rPr>
                <w:rFonts w:ascii="Arial" w:hAnsi="Arial" w:cs="Arial"/>
                <w:sz w:val="20"/>
                <w:szCs w:val="20"/>
                <w:lang w:eastAsia="pl-PL"/>
              </w:rPr>
              <w:t>należności za usługi obce na rzecz budowy</w:t>
            </w:r>
          </w:p>
        </w:tc>
      </w:tr>
      <w:tr w:rsidR="00771DFB" w:rsidRPr="00B45BB5" w:rsidTr="00CB69FE">
        <w:tc>
          <w:tcPr>
            <w:tcW w:w="9210" w:type="dxa"/>
            <w:gridSpan w:val="3"/>
          </w:tcPr>
          <w:p w:rsidR="00771DFB" w:rsidRPr="00B45BB5" w:rsidRDefault="00771DFB" w:rsidP="00FF1830">
            <w:pPr>
              <w:widowControl w:val="0"/>
              <w:suppressAutoHyphens/>
              <w:spacing w:before="60" w:after="60" w:line="360" w:lineRule="auto"/>
              <w:ind w:left="1418"/>
              <w:jc w:val="both"/>
              <w:rPr>
                <w:rFonts w:ascii="Arial" w:hAnsi="Arial" w:cs="Arial"/>
                <w:sz w:val="20"/>
                <w:szCs w:val="20"/>
                <w:lang w:eastAsia="pl-PL"/>
              </w:rPr>
            </w:pPr>
            <w:r w:rsidRPr="00B45BB5">
              <w:rPr>
                <w:rFonts w:ascii="Arial" w:hAnsi="Arial" w:cs="Arial"/>
                <w:sz w:val="20"/>
                <w:szCs w:val="20"/>
                <w:lang w:eastAsia="pl-PL"/>
              </w:rPr>
              <w:t xml:space="preserve">oraz inne czynności niezbędne i konieczne do kompleksowego wykonania przedmiotu </w:t>
            </w:r>
            <w:r w:rsidRPr="00B45BB5">
              <w:rPr>
                <w:rFonts w:ascii="Arial" w:hAnsi="Arial" w:cs="Arial"/>
                <w:sz w:val="20"/>
                <w:szCs w:val="20"/>
                <w:lang w:eastAsia="pl-PL"/>
              </w:rPr>
              <w:lastRenderedPageBreak/>
              <w:t>zamówienia.</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14.4</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Cena całkowita powinna </w:t>
            </w:r>
            <w:r w:rsidR="00771DFB" w:rsidRPr="009D0BA6">
              <w:rPr>
                <w:rFonts w:ascii="Arial" w:hAnsi="Arial" w:cs="Arial"/>
                <w:bCs/>
                <w:sz w:val="20"/>
                <w:szCs w:val="20"/>
                <w:lang w:eastAsia="pl-PL"/>
              </w:rPr>
              <w:t>zawierać</w:t>
            </w:r>
            <w:r w:rsidR="00771DFB" w:rsidRPr="00B45BB5">
              <w:rPr>
                <w:rFonts w:ascii="Arial" w:hAnsi="Arial" w:cs="Arial"/>
                <w:sz w:val="20"/>
                <w:szCs w:val="20"/>
                <w:lang w:eastAsia="pl-PL"/>
              </w:rPr>
              <w:t xml:space="preserve"> w sobie ewentualne upusty oferowane przez Wykonawcę.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14.5</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Cenę całkowitą </w:t>
            </w:r>
            <w:r w:rsidR="00771DFB" w:rsidRPr="009D0BA6">
              <w:rPr>
                <w:rFonts w:ascii="Arial" w:hAnsi="Arial" w:cs="Arial"/>
                <w:bCs/>
                <w:sz w:val="20"/>
                <w:szCs w:val="20"/>
                <w:lang w:eastAsia="pl-PL"/>
              </w:rPr>
              <w:t>należy</w:t>
            </w:r>
            <w:r w:rsidR="00771DFB" w:rsidRPr="00B45BB5">
              <w:rPr>
                <w:rFonts w:ascii="Arial" w:hAnsi="Arial" w:cs="Arial"/>
                <w:sz w:val="20"/>
                <w:szCs w:val="20"/>
                <w:lang w:eastAsia="pl-PL"/>
              </w:rPr>
              <w:t xml:space="preserve"> podać w złotych z dokładnością do dwóch miejsc po przecinku. Zamawiający nie przewiduje rozliczeń w walutach obcych.</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14.6</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Rozliczenia między </w:t>
            </w:r>
            <w:r w:rsidR="00771DFB" w:rsidRPr="009D0BA6">
              <w:rPr>
                <w:rFonts w:ascii="Arial" w:hAnsi="Arial" w:cs="Arial"/>
                <w:bCs/>
                <w:sz w:val="20"/>
                <w:szCs w:val="20"/>
                <w:lang w:eastAsia="pl-PL"/>
              </w:rPr>
              <w:t>Zamawiającym</w:t>
            </w:r>
            <w:r w:rsidR="008E1775">
              <w:rPr>
                <w:rFonts w:ascii="Arial" w:hAnsi="Arial" w:cs="Arial"/>
                <w:bCs/>
                <w:sz w:val="20"/>
                <w:szCs w:val="20"/>
                <w:lang w:eastAsia="pl-PL"/>
              </w:rPr>
              <w:t>,</w:t>
            </w:r>
            <w:r w:rsidR="00771DFB" w:rsidRPr="00B45BB5">
              <w:rPr>
                <w:rFonts w:ascii="Arial" w:hAnsi="Arial" w:cs="Arial"/>
                <w:sz w:val="20"/>
                <w:szCs w:val="20"/>
                <w:lang w:eastAsia="pl-PL"/>
              </w:rPr>
              <w:t xml:space="preserve"> a Wykonawcą będą realizowane w złotych (PLN).</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14.7</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14.8</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w:t>
            </w:r>
          </w:p>
        </w:tc>
      </w:tr>
      <w:tr w:rsidR="00771DFB" w:rsidRPr="00B45BB5" w:rsidTr="00CB69FE">
        <w:tc>
          <w:tcPr>
            <w:tcW w:w="9210" w:type="dxa"/>
            <w:gridSpan w:val="3"/>
          </w:tcPr>
          <w:p w:rsidR="00771DFB" w:rsidRPr="00B45BB5" w:rsidRDefault="00181D61" w:rsidP="00FF183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14.9</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 celu </w:t>
            </w:r>
            <w:r w:rsidR="00771DFB" w:rsidRPr="009D0BA6">
              <w:rPr>
                <w:rFonts w:ascii="Arial" w:hAnsi="Arial" w:cs="Arial"/>
                <w:bCs/>
                <w:sz w:val="20"/>
                <w:szCs w:val="20"/>
                <w:lang w:eastAsia="pl-PL"/>
              </w:rPr>
              <w:t>właściwego</w:t>
            </w:r>
            <w:r w:rsidR="00771DFB" w:rsidRPr="00B45BB5">
              <w:rPr>
                <w:rFonts w:ascii="Arial" w:hAnsi="Arial" w:cs="Arial"/>
                <w:sz w:val="20"/>
                <w:szCs w:val="20"/>
                <w:lang w:eastAsia="pl-PL"/>
              </w:rPr>
              <w:t xml:space="preserve"> oszacowania kosztów realizacji zamówienia wskazane jest, aby przed złożeniem oferty Wykonawca osobiście dokonał wizji w terenie. W celu zapoznania się z</w:t>
            </w:r>
            <w:r w:rsidR="00260436">
              <w:rPr>
                <w:rFonts w:ascii="Arial" w:hAnsi="Arial" w:cs="Arial"/>
                <w:sz w:val="20"/>
                <w:szCs w:val="20"/>
                <w:lang w:eastAsia="pl-PL"/>
              </w:rPr>
              <w:t xml:space="preserve"> aktualnym stanem technicznym</w:t>
            </w:r>
            <w:r w:rsidR="00771DFB" w:rsidRPr="00B45BB5">
              <w:rPr>
                <w:rFonts w:ascii="Arial" w:hAnsi="Arial" w:cs="Arial"/>
                <w:sz w:val="20"/>
                <w:szCs w:val="20"/>
                <w:lang w:eastAsia="pl-PL"/>
              </w:rPr>
              <w:t xml:space="preserve"> </w:t>
            </w:r>
            <w:r w:rsidR="00FF1830">
              <w:rPr>
                <w:rFonts w:ascii="Arial" w:hAnsi="Arial" w:cs="Arial"/>
                <w:sz w:val="20"/>
                <w:szCs w:val="20"/>
                <w:lang w:eastAsia="pl-PL"/>
              </w:rPr>
              <w:t>budynku Zespołu Szkół</w:t>
            </w:r>
            <w:r w:rsidR="00954D92">
              <w:rPr>
                <w:rFonts w:ascii="Arial" w:hAnsi="Arial" w:cs="Arial"/>
                <w:sz w:val="20"/>
                <w:szCs w:val="20"/>
                <w:lang w:eastAsia="pl-PL"/>
              </w:rPr>
              <w:t xml:space="preserve"> </w:t>
            </w:r>
            <w:r w:rsidR="00771DFB" w:rsidRPr="00B45BB5">
              <w:rPr>
                <w:rFonts w:ascii="Arial" w:hAnsi="Arial" w:cs="Arial"/>
                <w:sz w:val="20"/>
                <w:szCs w:val="20"/>
                <w:lang w:eastAsia="pl-PL"/>
              </w:rPr>
              <w:t xml:space="preserve">należy umówić się na spotkanie z </w:t>
            </w:r>
            <w:r w:rsidR="00FF1830">
              <w:rPr>
                <w:rFonts w:ascii="Arial" w:hAnsi="Arial" w:cs="Arial"/>
                <w:sz w:val="20"/>
                <w:szCs w:val="20"/>
                <w:lang w:eastAsia="pl-PL"/>
              </w:rPr>
              <w:t>dyrektorem Zespołu Szkół Ponadgimnazjalnych w Drezdenku tel. 095 762035</w:t>
            </w:r>
            <w:r w:rsidR="00954D92">
              <w:rPr>
                <w:rFonts w:ascii="Arial" w:hAnsi="Arial" w:cs="Arial"/>
                <w:sz w:val="20"/>
                <w:szCs w:val="20"/>
                <w:lang w:eastAsia="pl-PL"/>
              </w:rPr>
              <w:t>5</w:t>
            </w:r>
            <w:r w:rsidR="00771DFB" w:rsidRPr="00EA6A62">
              <w:rPr>
                <w:rFonts w:ascii="Arial" w:hAnsi="Arial" w:cs="Arial"/>
                <w:sz w:val="20"/>
                <w:szCs w:val="20"/>
                <w:lang w:eastAsia="pl-PL"/>
              </w:rPr>
              <w:t>.</w:t>
            </w:r>
          </w:p>
        </w:tc>
      </w:tr>
      <w:tr w:rsidR="00771DFB" w:rsidRPr="00B45BB5" w:rsidTr="00CB69FE">
        <w:tc>
          <w:tcPr>
            <w:tcW w:w="9210" w:type="dxa"/>
            <w:gridSpan w:val="3"/>
          </w:tcPr>
          <w:p w:rsidR="00771DFB" w:rsidRPr="00B45BB5" w:rsidRDefault="00771DFB"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15.</w:t>
            </w:r>
            <w:r>
              <w:rPr>
                <w:rFonts w:ascii="Arial" w:hAnsi="Arial" w:cs="Arial"/>
                <w:b/>
                <w:bCs/>
                <w:sz w:val="20"/>
                <w:szCs w:val="20"/>
                <w:lang w:eastAsia="pl-PL"/>
              </w:rPr>
              <w:tab/>
            </w:r>
            <w:r w:rsidRPr="00B45BB5">
              <w:rPr>
                <w:rFonts w:ascii="Arial" w:hAnsi="Arial" w:cs="Arial"/>
                <w:b/>
                <w:bCs/>
                <w:sz w:val="20"/>
                <w:szCs w:val="20"/>
                <w:lang w:eastAsia="pl-PL"/>
              </w:rPr>
              <w:t>Wymagania dotyczące wadium:</w:t>
            </w:r>
          </w:p>
        </w:tc>
      </w:tr>
      <w:tr w:rsidR="00771DFB" w:rsidRPr="00C73FA4" w:rsidTr="00CB69FE">
        <w:tc>
          <w:tcPr>
            <w:tcW w:w="9210" w:type="dxa"/>
            <w:gridSpan w:val="3"/>
          </w:tcPr>
          <w:p w:rsidR="00771DFB" w:rsidRPr="00C73FA4" w:rsidRDefault="00771DFB"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15.1.</w:t>
            </w:r>
            <w:r w:rsidRPr="00C73FA4">
              <w:rPr>
                <w:rFonts w:ascii="Arial" w:hAnsi="Arial" w:cs="Arial"/>
                <w:strike/>
                <w:sz w:val="20"/>
                <w:szCs w:val="20"/>
                <w:lang w:eastAsia="pl-PL"/>
              </w:rPr>
              <w:tab/>
              <w:t>Zamawiający nie wymaga zabezpieczenia oferty wadium. Wykonawca jest zobowiązany do wniesienia wadium w wysokości _______________ zł (słownie złotych: __________________________________________________ tysięcy złotych 00/100).</w:t>
            </w:r>
          </w:p>
        </w:tc>
      </w:tr>
      <w:tr w:rsidR="00771DFB" w:rsidRPr="00C73FA4" w:rsidTr="00CB69FE">
        <w:tc>
          <w:tcPr>
            <w:tcW w:w="9210" w:type="dxa"/>
            <w:gridSpan w:val="3"/>
          </w:tcPr>
          <w:p w:rsidR="00771DFB" w:rsidRPr="00C73FA4" w:rsidRDefault="00771DFB"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15.2.</w:t>
            </w:r>
            <w:r w:rsidRPr="00C73FA4">
              <w:rPr>
                <w:rFonts w:ascii="Arial" w:hAnsi="Arial" w:cs="Arial"/>
                <w:strike/>
                <w:sz w:val="20"/>
                <w:szCs w:val="20"/>
                <w:lang w:eastAsia="pl-PL"/>
              </w:rPr>
              <w:tab/>
              <w:t xml:space="preserve">Wadium musi być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przed upływem terminu składania ofert w jednej lub kilku następujących formach, w zależności od wyboru Wykonawcy:</w:t>
            </w:r>
          </w:p>
        </w:tc>
      </w:tr>
      <w:tr w:rsidR="00771DFB" w:rsidRPr="00C73FA4" w:rsidTr="00CB69FE">
        <w:tc>
          <w:tcPr>
            <w:tcW w:w="9210" w:type="dxa"/>
            <w:gridSpan w:val="3"/>
          </w:tcPr>
          <w:p w:rsidR="00771DFB" w:rsidRPr="00C73FA4" w:rsidRDefault="00771DFB"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a)</w:t>
            </w:r>
            <w:r w:rsidRPr="00C73FA4">
              <w:rPr>
                <w:rFonts w:ascii="Arial" w:hAnsi="Arial" w:cs="Arial"/>
                <w:strike/>
                <w:sz w:val="20"/>
                <w:szCs w:val="20"/>
                <w:lang w:eastAsia="pl-PL"/>
              </w:rPr>
              <w:tab/>
              <w:t>pieniądzu, przelewem na rachunek bankowy:</w:t>
            </w:r>
          </w:p>
        </w:tc>
      </w:tr>
    </w:tbl>
    <w:p w:rsidR="00B17336" w:rsidRPr="00C73FA4" w:rsidRDefault="00B17336">
      <w:pPr>
        <w:rPr>
          <w:strike/>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C73FA4" w:rsidTr="00B45BB5">
        <w:tc>
          <w:tcPr>
            <w:tcW w:w="9210" w:type="dxa"/>
          </w:tcPr>
          <w:p w:rsidR="00B45BB5" w:rsidRPr="00C73FA4"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C73FA4">
              <w:rPr>
                <w:rFonts w:ascii="Arial" w:hAnsi="Arial" w:cs="Arial"/>
                <w:strike/>
                <w:sz w:val="20"/>
                <w:szCs w:val="20"/>
                <w:lang w:eastAsia="pl-PL"/>
              </w:rPr>
              <w:t xml:space="preserve">w </w:t>
            </w:r>
            <w:r w:rsidR="00B17336" w:rsidRPr="00C73FA4">
              <w:rPr>
                <w:rFonts w:ascii="Arial" w:hAnsi="Arial" w:cs="Arial"/>
                <w:strike/>
                <w:sz w:val="20"/>
                <w:szCs w:val="20"/>
                <w:lang w:eastAsia="pl-PL"/>
              </w:rPr>
              <w:t>_</w:t>
            </w:r>
            <w:r w:rsidR="006566C2" w:rsidRPr="00C73FA4">
              <w:rPr>
                <w:rFonts w:ascii="Arial" w:hAnsi="Arial" w:cs="Arial"/>
                <w:strike/>
                <w:sz w:val="20"/>
                <w:szCs w:val="20"/>
                <w:lang w:eastAsia="pl-PL"/>
              </w:rPr>
              <w:t>_________</w:t>
            </w:r>
            <w:r w:rsidRPr="00C73FA4">
              <w:rPr>
                <w:rFonts w:ascii="Arial" w:hAnsi="Arial" w:cs="Arial"/>
                <w:strike/>
                <w:sz w:val="20"/>
                <w:szCs w:val="20"/>
                <w:lang w:eastAsia="pl-PL"/>
              </w:rPr>
              <w:t xml:space="preserve">________________________________________________________ </w:t>
            </w:r>
          </w:p>
        </w:tc>
      </w:tr>
      <w:tr w:rsidR="00B45BB5" w:rsidRPr="00C73FA4" w:rsidTr="00B45BB5">
        <w:tc>
          <w:tcPr>
            <w:tcW w:w="9210" w:type="dxa"/>
          </w:tcPr>
          <w:p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C73FA4">
              <w:rPr>
                <w:rFonts w:ascii="Arial" w:hAnsi="Arial" w:cs="Arial"/>
                <w:strike/>
                <w:sz w:val="16"/>
                <w:szCs w:val="16"/>
                <w:lang w:eastAsia="pl-PL"/>
              </w:rPr>
              <w:t>(w tytule przelewu należy wpisać nazwę lub nr postępowania co umożliwi identyfikację wpłaty</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b)</w:t>
            </w:r>
            <w:r w:rsidRPr="00C73FA4">
              <w:rPr>
                <w:rFonts w:ascii="Arial" w:hAnsi="Arial" w:cs="Arial"/>
                <w:strike/>
                <w:sz w:val="20"/>
                <w:szCs w:val="20"/>
                <w:lang w:eastAsia="pl-PL"/>
              </w:rPr>
              <w:tab/>
              <w:t>poręczeniach bankowych;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c)</w:t>
            </w:r>
            <w:r w:rsidRPr="00C73FA4">
              <w:rPr>
                <w:rFonts w:ascii="Arial" w:hAnsi="Arial" w:cs="Arial"/>
                <w:strike/>
                <w:sz w:val="20"/>
                <w:szCs w:val="20"/>
                <w:lang w:eastAsia="pl-PL"/>
              </w:rPr>
              <w:tab/>
              <w:t>poręczeniach pieniężnych spółdzielczych kas oszczędnościowo-kredytowych;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f)</w:t>
            </w:r>
            <w:r w:rsidRPr="00C73FA4">
              <w:rPr>
                <w:rFonts w:ascii="Arial" w:hAnsi="Arial" w:cs="Arial"/>
                <w:strike/>
                <w:sz w:val="20"/>
                <w:szCs w:val="20"/>
                <w:lang w:eastAsia="pl-PL"/>
              </w:rPr>
              <w:tab/>
              <w:t xml:space="preserve">poręczeniach udzielanych przez podmioty, o których mowa w art. 6b ust. 5 pkt 2 ustawy z dnia 9 listopada 2000 roku o utworzeniu Polskiej Agencji Rozwoju </w:t>
            </w:r>
            <w:r w:rsidRPr="00C73FA4">
              <w:rPr>
                <w:rFonts w:ascii="Arial" w:hAnsi="Arial" w:cs="Arial"/>
                <w:strike/>
                <w:sz w:val="20"/>
                <w:szCs w:val="20"/>
                <w:lang w:eastAsia="pl-PL"/>
              </w:rPr>
              <w:lastRenderedPageBreak/>
              <w:t>Przedsiębiorczości (Dz. U. z 2014 poz. 1804 oraz z 2015 poz. 978 i 1240 ).</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lastRenderedPageBreak/>
              <w:t>15.3.</w:t>
            </w:r>
            <w:r w:rsidRPr="00C73FA4">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15.5.</w:t>
            </w:r>
            <w:r w:rsidRPr="00C73FA4">
              <w:rPr>
                <w:rFonts w:ascii="Arial" w:hAnsi="Arial" w:cs="Arial"/>
                <w:strike/>
                <w:sz w:val="20"/>
                <w:szCs w:val="20"/>
                <w:lang w:eastAsia="pl-PL"/>
              </w:rPr>
              <w:tab/>
              <w:t xml:space="preserve">Wadium wniesione w formie gwarancji (bankowej czy ubezpieczeniowej) musi mieć taką 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15.6.</w:t>
            </w:r>
            <w:r w:rsidRPr="00C73FA4">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Zamawiający zaleca dokonanie przelewu ze stosownym wyprzedzeniem.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w:t>
            </w:r>
            <w:proofErr w:type="spellStart"/>
            <w:r w:rsidRPr="00C73FA4">
              <w:rPr>
                <w:rFonts w:ascii="Arial" w:hAnsi="Arial" w:cs="Arial"/>
                <w:strike/>
                <w:sz w:val="20"/>
                <w:szCs w:val="20"/>
                <w:lang w:eastAsia="pl-PL"/>
              </w:rPr>
              <w:t>p.z.p</w:t>
            </w:r>
            <w:proofErr w:type="spellEnd"/>
            <w:r w:rsidRPr="00C73FA4">
              <w:rPr>
                <w:rFonts w:ascii="Arial" w:hAnsi="Arial" w:cs="Arial"/>
                <w:strike/>
                <w:sz w:val="20"/>
                <w:szCs w:val="20"/>
                <w:lang w:eastAsia="pl-PL"/>
              </w:rPr>
              <w:t xml:space="preserve">. </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rsidTr="00B45BB5">
        <w:tc>
          <w:tcPr>
            <w:tcW w:w="9210" w:type="dxa"/>
          </w:tcPr>
          <w:p w:rsidR="00B45BB5" w:rsidRPr="00B45BB5" w:rsidRDefault="00B45BB5" w:rsidP="00960A6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737399">
              <w:rPr>
                <w:rFonts w:ascii="Arial" w:hAnsi="Arial" w:cs="Arial"/>
                <w:b/>
                <w:sz w:val="20"/>
                <w:szCs w:val="20"/>
                <w:lang w:eastAsia="pl-PL"/>
              </w:rPr>
              <w:t>25</w:t>
            </w:r>
            <w:r w:rsidR="00FF1830">
              <w:rPr>
                <w:rFonts w:ascii="Arial" w:hAnsi="Arial" w:cs="Arial"/>
                <w:b/>
                <w:sz w:val="20"/>
                <w:szCs w:val="20"/>
                <w:lang w:eastAsia="pl-PL"/>
              </w:rPr>
              <w:t>.07</w:t>
            </w:r>
            <w:r w:rsidR="008373E6" w:rsidRPr="008373E6">
              <w:rPr>
                <w:rFonts w:ascii="Arial" w:hAnsi="Arial" w:cs="Arial"/>
                <w:b/>
                <w:sz w:val="20"/>
                <w:szCs w:val="20"/>
                <w:lang w:eastAsia="pl-PL"/>
              </w:rPr>
              <w:t>.2018</w:t>
            </w:r>
            <w:r w:rsidRPr="008373E6">
              <w:rPr>
                <w:rFonts w:ascii="Arial" w:hAnsi="Arial" w:cs="Arial"/>
                <w:b/>
                <w:sz w:val="20"/>
                <w:szCs w:val="20"/>
                <w:lang w:eastAsia="pl-PL"/>
              </w:rPr>
              <w:t xml:space="preserve"> r.  </w:t>
            </w:r>
            <w:r w:rsidRPr="00B45BB5">
              <w:rPr>
                <w:rFonts w:ascii="Arial" w:hAnsi="Arial" w:cs="Arial"/>
                <w:sz w:val="20"/>
                <w:szCs w:val="20"/>
                <w:lang w:eastAsia="pl-PL"/>
              </w:rPr>
              <w:t>do godziny</w:t>
            </w:r>
            <w:r w:rsidR="00CB34E1">
              <w:rPr>
                <w:rFonts w:ascii="Arial" w:hAnsi="Arial" w:cs="Arial"/>
                <w:b/>
                <w:sz w:val="20"/>
                <w:szCs w:val="20"/>
                <w:lang w:eastAsia="pl-PL"/>
              </w:rPr>
              <w:t xml:space="preserve"> 10</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 xml:space="preserve">w siedzibie Zamawiającego tj. przy ul. </w:t>
            </w:r>
            <w:r w:rsidR="00CB34E1">
              <w:rPr>
                <w:rFonts w:ascii="Arial" w:hAnsi="Arial" w:cs="Arial"/>
                <w:sz w:val="20"/>
                <w:szCs w:val="20"/>
                <w:lang w:eastAsia="pl-PL"/>
              </w:rPr>
              <w:t>Ks. St. Wyszyńskiego 7 w Strzelcach Krajeńskich</w:t>
            </w:r>
            <w:r w:rsidRPr="00B45BB5">
              <w:rPr>
                <w:rFonts w:ascii="Arial" w:hAnsi="Arial" w:cs="Arial"/>
                <w:sz w:val="20"/>
                <w:szCs w:val="20"/>
                <w:lang w:eastAsia="pl-PL"/>
              </w:rPr>
              <w:t xml:space="preserve"> w </w:t>
            </w:r>
            <w:r w:rsidR="00CB34E1">
              <w:rPr>
                <w:rFonts w:ascii="Arial" w:hAnsi="Arial" w:cs="Arial"/>
                <w:sz w:val="20"/>
                <w:szCs w:val="20"/>
                <w:lang w:eastAsia="pl-PL"/>
              </w:rPr>
              <w:t>sekretariacie Starostwa</w:t>
            </w:r>
            <w:r w:rsidRPr="00B45BB5">
              <w:rPr>
                <w:rFonts w:ascii="Arial" w:hAnsi="Arial" w:cs="Arial"/>
                <w:sz w:val="20"/>
                <w:szCs w:val="20"/>
                <w:lang w:eastAsia="pl-PL"/>
              </w:rPr>
              <w:t xml:space="preserve"> </w:t>
            </w:r>
            <w:r w:rsidR="00CB34E1">
              <w:rPr>
                <w:rFonts w:ascii="Arial" w:hAnsi="Arial" w:cs="Arial"/>
                <w:sz w:val="20"/>
                <w:szCs w:val="20"/>
                <w:lang w:eastAsia="pl-PL"/>
              </w:rPr>
              <w:t>Powiatowego w Strzelcach Krajeńskich –</w:t>
            </w:r>
            <w:r w:rsidRPr="00B45BB5">
              <w:rPr>
                <w:rFonts w:ascii="Arial" w:hAnsi="Arial" w:cs="Arial"/>
                <w:sz w:val="20"/>
                <w:szCs w:val="20"/>
                <w:lang w:eastAsia="pl-PL"/>
              </w:rPr>
              <w:t xml:space="preserve"> </w:t>
            </w:r>
            <w:r w:rsidR="00CB34E1">
              <w:rPr>
                <w:rFonts w:ascii="Arial" w:hAnsi="Arial" w:cs="Arial"/>
                <w:sz w:val="20"/>
                <w:szCs w:val="20"/>
                <w:lang w:eastAsia="pl-PL"/>
              </w:rPr>
              <w:t xml:space="preserve">I piętro, </w:t>
            </w:r>
            <w:r w:rsidRPr="00B45BB5">
              <w:rPr>
                <w:rFonts w:ascii="Arial" w:hAnsi="Arial" w:cs="Arial"/>
                <w:sz w:val="20"/>
                <w:szCs w:val="20"/>
                <w:lang w:eastAsia="pl-PL"/>
              </w:rPr>
              <w:t>pokój nr</w:t>
            </w:r>
            <w:r w:rsidR="00CB34E1">
              <w:rPr>
                <w:rFonts w:ascii="Arial" w:hAnsi="Arial" w:cs="Arial"/>
                <w:sz w:val="20"/>
                <w:szCs w:val="20"/>
                <w:lang w:eastAsia="pl-PL"/>
              </w:rPr>
              <w:t xml:space="preserve"> 103 </w:t>
            </w:r>
            <w:r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B45BB5" w:rsidRPr="00B45BB5" w:rsidTr="00B45BB5">
        <w:tc>
          <w:tcPr>
            <w:tcW w:w="9210" w:type="dxa"/>
          </w:tcPr>
          <w:p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ą</w:t>
            </w:r>
            <w:r w:rsidR="00737399">
              <w:rPr>
                <w:rFonts w:ascii="Arial" w:hAnsi="Arial" w:cs="Arial"/>
                <w:bCs/>
                <w:sz w:val="20"/>
                <w:szCs w:val="20"/>
                <w:lang w:eastAsia="pl-PL"/>
              </w:rPr>
              <w:t xml:space="preserve">pi tego samego dnia </w:t>
            </w:r>
            <w:r w:rsidR="00737399" w:rsidRPr="00737399">
              <w:rPr>
                <w:rFonts w:ascii="Arial" w:hAnsi="Arial" w:cs="Arial"/>
                <w:b/>
                <w:bCs/>
                <w:sz w:val="20"/>
                <w:szCs w:val="20"/>
                <w:lang w:eastAsia="pl-PL"/>
              </w:rPr>
              <w:t>25</w:t>
            </w:r>
            <w:r w:rsidR="00FF1830" w:rsidRPr="00737399">
              <w:rPr>
                <w:rFonts w:ascii="Arial" w:hAnsi="Arial" w:cs="Arial"/>
                <w:b/>
                <w:bCs/>
                <w:sz w:val="20"/>
                <w:szCs w:val="20"/>
                <w:lang w:eastAsia="pl-PL"/>
              </w:rPr>
              <w:t>.</w:t>
            </w:r>
            <w:r w:rsidR="00FF1830">
              <w:rPr>
                <w:rFonts w:ascii="Arial" w:hAnsi="Arial" w:cs="Arial"/>
                <w:b/>
                <w:bCs/>
                <w:sz w:val="20"/>
                <w:szCs w:val="20"/>
                <w:lang w:eastAsia="pl-PL"/>
              </w:rPr>
              <w:t>07</w:t>
            </w:r>
            <w:r w:rsidR="008373E6" w:rsidRPr="008373E6">
              <w:rPr>
                <w:rFonts w:ascii="Arial" w:hAnsi="Arial" w:cs="Arial"/>
                <w:b/>
                <w:bCs/>
                <w:sz w:val="20"/>
                <w:szCs w:val="20"/>
                <w:lang w:eastAsia="pl-PL"/>
              </w:rPr>
              <w:t>.2018</w:t>
            </w:r>
            <w:r w:rsidRPr="008373E6">
              <w:rPr>
                <w:rFonts w:ascii="Arial" w:hAnsi="Arial" w:cs="Arial"/>
                <w:b/>
                <w:bCs/>
                <w:sz w:val="20"/>
                <w:szCs w:val="20"/>
                <w:lang w:eastAsia="pl-PL"/>
              </w:rPr>
              <w:t xml:space="preserve"> r.</w:t>
            </w:r>
            <w:r w:rsidRPr="00B45BB5">
              <w:rPr>
                <w:rFonts w:ascii="Arial" w:hAnsi="Arial" w:cs="Arial"/>
                <w:bCs/>
                <w:sz w:val="20"/>
                <w:szCs w:val="20"/>
                <w:lang w:eastAsia="pl-PL"/>
              </w:rPr>
              <w:t xml:space="preserve"> </w:t>
            </w:r>
            <w:r w:rsidRPr="00B45BB5">
              <w:rPr>
                <w:rFonts w:ascii="Arial" w:hAnsi="Arial" w:cs="Arial"/>
                <w:b/>
                <w:bCs/>
                <w:sz w:val="20"/>
                <w:szCs w:val="20"/>
                <w:lang w:eastAsia="pl-PL"/>
              </w:rPr>
              <w:t xml:space="preserve">o godzinie </w:t>
            </w:r>
            <w:r w:rsidR="00224099">
              <w:rPr>
                <w:rFonts w:ascii="Arial" w:hAnsi="Arial" w:cs="Arial"/>
                <w:b/>
                <w:bCs/>
                <w:sz w:val="20"/>
                <w:szCs w:val="20"/>
                <w:lang w:eastAsia="pl-PL"/>
              </w:rPr>
              <w:t xml:space="preserve">10:15 </w:t>
            </w:r>
            <w:r w:rsidRPr="00B45BB5">
              <w:rPr>
                <w:rFonts w:ascii="Arial" w:hAnsi="Arial" w:cs="Arial"/>
                <w:bCs/>
                <w:sz w:val="20"/>
                <w:szCs w:val="20"/>
                <w:lang w:eastAsia="pl-PL"/>
              </w:rPr>
              <w:t xml:space="preserve">w </w:t>
            </w:r>
            <w:r w:rsidRPr="00B45BB5">
              <w:rPr>
                <w:rFonts w:ascii="Arial" w:hAnsi="Arial" w:cs="Arial"/>
                <w:sz w:val="20"/>
                <w:szCs w:val="20"/>
                <w:lang w:eastAsia="pl-PL"/>
              </w:rPr>
              <w:t xml:space="preserve">pok. </w:t>
            </w:r>
            <w:r w:rsidR="00224099">
              <w:rPr>
                <w:rFonts w:ascii="Arial" w:hAnsi="Arial" w:cs="Arial"/>
                <w:sz w:val="20"/>
                <w:szCs w:val="20"/>
                <w:lang w:eastAsia="pl-PL"/>
              </w:rPr>
              <w:t>115 (I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niezwłocznie zawiadamia o tym fakcie Wykonawcę oraz zwraca ofertę po upływie terminu do wniesienia odwołania.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 xml:space="preserve">cia ofert Zamawiający poda nazwy (firmy) oraz adresy Wykonawców, a także informacje wskazane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jeżeli ich podanie przez Wykonawców było wymagane.</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16.6.</w:t>
            </w:r>
            <w:r>
              <w:rPr>
                <w:rFonts w:ascii="Arial" w:hAnsi="Arial" w:cs="Arial"/>
                <w:sz w:val="20"/>
                <w:szCs w:val="20"/>
                <w:lang w:eastAsia="pl-PL"/>
              </w:rPr>
              <w:tab/>
            </w:r>
            <w:r w:rsidRPr="00B45BB5">
              <w:rPr>
                <w:rFonts w:ascii="Arial" w:hAnsi="Arial" w:cs="Arial"/>
                <w:sz w:val="20"/>
                <w:szCs w:val="20"/>
                <w:lang w:eastAsia="pl-PL"/>
              </w:rPr>
              <w:t>Bezpośrednio przed otwarciem ofert Zamawiający poda kwotę, jaką zamierza przeznaczyć na sfinansowanie zamówienia.</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16.7.</w:t>
            </w:r>
            <w:r>
              <w:rPr>
                <w:rFonts w:ascii="Arial" w:hAnsi="Arial" w:cs="Arial"/>
                <w:sz w:val="20"/>
                <w:szCs w:val="20"/>
                <w:lang w:eastAsia="pl-PL"/>
              </w:rPr>
              <w:tab/>
            </w:r>
            <w:r w:rsidRPr="00B45BB5">
              <w:rPr>
                <w:rFonts w:ascii="Arial" w:hAnsi="Arial" w:cs="Arial"/>
                <w:b/>
                <w:sz w:val="20"/>
                <w:szCs w:val="20"/>
                <w:lang w:eastAsia="pl-PL"/>
              </w:rPr>
              <w:t>Niezwłocznie po otwarciu ofert Zamawiający zamieści na stronie internetowej informacje dotyczące: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ceny, terminu wykonania zamówienia, okresu gwarancji i warunków płatności zawartych w ofertach.</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wraz z upływem terminu składania ofert.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przedłużenie terminu, o którym mowa w ust. 1 o oznaczony okres, nie dłuższy jednak niż 60 dni.</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rsidTr="00B45BB5">
        <w:tc>
          <w:tcPr>
            <w:tcW w:w="9210" w:type="dxa"/>
          </w:tcPr>
          <w:p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18.2.</w:t>
            </w:r>
            <w:r>
              <w:rPr>
                <w:rFonts w:ascii="Arial" w:hAnsi="Arial" w:cs="Arial"/>
                <w:spacing w:val="4"/>
                <w:sz w:val="20"/>
                <w:szCs w:val="20"/>
                <w:lang w:eastAsia="pl-PL"/>
              </w:rPr>
              <w:tab/>
            </w:r>
            <w:r w:rsidRPr="00B45BB5">
              <w:rPr>
                <w:rFonts w:ascii="Arial" w:hAnsi="Arial" w:cs="Arial"/>
                <w:sz w:val="20"/>
                <w:szCs w:val="20"/>
                <w:lang w:eastAsia="pl-PL"/>
              </w:rPr>
              <w:t>Zamawiający dokona oceny ofert na podstawie wyniku osiągniętej liczby punktów w oparciu o kryteria i ustaloną punktację do 100 (100 % = 100 pkt)</w:t>
            </w:r>
            <w:r w:rsidR="00771DFB">
              <w:rPr>
                <w:rFonts w:ascii="Arial" w:hAnsi="Arial" w:cs="Arial"/>
                <w:sz w:val="20"/>
                <w:szCs w:val="20"/>
                <w:lang w:eastAsia="pl-PL"/>
              </w:rPr>
              <w:t>.</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sidR="00B17336">
              <w:rPr>
                <w:rFonts w:ascii="Arial" w:hAnsi="Arial" w:cs="Arial"/>
                <w:spacing w:val="4"/>
                <w:sz w:val="20"/>
                <w:szCs w:val="20"/>
                <w:lang w:eastAsia="pl-PL"/>
              </w:rPr>
              <w:t>:</w:t>
            </w:r>
          </w:p>
        </w:tc>
      </w:tr>
      <w:tr w:rsidR="00B45BB5" w:rsidRPr="00B45BB5" w:rsidTr="00B45BB5">
        <w:tc>
          <w:tcPr>
            <w:tcW w:w="9210" w:type="dxa"/>
          </w:tcPr>
          <w:p w:rsidR="00B45BB5" w:rsidRPr="00B45BB5" w:rsidRDefault="00B17336" w:rsidP="00B17336">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00B45BB5" w:rsidRPr="00B45BB5">
              <w:rPr>
                <w:rFonts w:ascii="Arial" w:hAnsi="Arial" w:cs="Arial"/>
                <w:color w:val="000000"/>
                <w:spacing w:val="4"/>
                <w:sz w:val="20"/>
                <w:szCs w:val="20"/>
                <w:lang w:eastAsia="pl-PL"/>
              </w:rPr>
              <w:t>waga: 60 %;</w:t>
            </w:r>
          </w:p>
        </w:tc>
      </w:tr>
      <w:tr w:rsidR="00B45BB5" w:rsidRPr="00B45BB5" w:rsidTr="00B45BB5">
        <w:tc>
          <w:tcPr>
            <w:tcW w:w="9210" w:type="dxa"/>
          </w:tcPr>
          <w:p w:rsidR="00B45BB5" w:rsidRPr="00B45BB5" w:rsidRDefault="00FE5229" w:rsidP="00CE39D1">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Gwarancja (G</w:t>
            </w:r>
            <w:r w:rsidR="00B45BB5" w:rsidRPr="00B45BB5">
              <w:rPr>
                <w:rFonts w:ascii="Arial" w:hAnsi="Arial" w:cs="Arial"/>
                <w:color w:val="000000"/>
                <w:spacing w:val="4"/>
                <w:sz w:val="20"/>
                <w:szCs w:val="20"/>
                <w:lang w:eastAsia="pl-PL"/>
              </w:rPr>
              <w:t>)</w:t>
            </w:r>
            <w:r w:rsidR="00B17336">
              <w:rPr>
                <w:rFonts w:ascii="Arial" w:hAnsi="Arial" w:cs="Arial"/>
                <w:color w:val="000000"/>
                <w:spacing w:val="4"/>
                <w:sz w:val="20"/>
                <w:szCs w:val="20"/>
                <w:lang w:eastAsia="pl-PL"/>
              </w:rPr>
              <w:tab/>
              <w:t xml:space="preserve">- </w:t>
            </w:r>
            <w:r>
              <w:rPr>
                <w:rFonts w:ascii="Arial" w:hAnsi="Arial" w:cs="Arial"/>
                <w:color w:val="000000"/>
                <w:spacing w:val="4"/>
                <w:sz w:val="20"/>
                <w:szCs w:val="20"/>
                <w:lang w:eastAsia="pl-PL"/>
              </w:rPr>
              <w:t>waga: 4</w:t>
            </w:r>
            <w:r w:rsidR="00CE39D1">
              <w:rPr>
                <w:rFonts w:ascii="Arial" w:hAnsi="Arial" w:cs="Arial"/>
                <w:color w:val="000000"/>
                <w:spacing w:val="4"/>
                <w:sz w:val="20"/>
                <w:szCs w:val="20"/>
                <w:lang w:eastAsia="pl-PL"/>
              </w:rPr>
              <w:t>0</w:t>
            </w:r>
            <w:r w:rsidR="00B45BB5" w:rsidRPr="00B45BB5">
              <w:rPr>
                <w:rFonts w:ascii="Arial" w:hAnsi="Arial" w:cs="Arial"/>
                <w:color w:val="000000"/>
                <w:spacing w:val="4"/>
                <w:sz w:val="20"/>
                <w:szCs w:val="20"/>
                <w:lang w:eastAsia="pl-PL"/>
              </w:rPr>
              <w:t xml:space="preserve"> %</w:t>
            </w:r>
            <w:r>
              <w:rPr>
                <w:rFonts w:ascii="Arial" w:hAnsi="Arial" w:cs="Arial"/>
                <w:color w:val="000000"/>
                <w:spacing w:val="4"/>
                <w:sz w:val="20"/>
                <w:szCs w:val="20"/>
                <w:lang w:eastAsia="pl-PL"/>
              </w:rPr>
              <w:t>.</w:t>
            </w:r>
          </w:p>
        </w:tc>
      </w:tr>
      <w:tr w:rsidR="00B45BB5" w:rsidRPr="00B45BB5" w:rsidTr="00B45BB5">
        <w:tc>
          <w:tcPr>
            <w:tcW w:w="9210" w:type="dxa"/>
          </w:tcPr>
          <w:p w:rsidR="00B45BB5" w:rsidRPr="00B45BB5" w:rsidRDefault="00B45BB5" w:rsidP="00B17336">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"C" ocena ofert zostanie dokonana przy zastosowaniu wzoru:</w:t>
            </w:r>
          </w:p>
        </w:tc>
      </w:tr>
      <w:tr w:rsidR="00B45BB5" w:rsidRPr="00B45BB5" w:rsidTr="00B45BB5">
        <w:tc>
          <w:tcPr>
            <w:tcW w:w="9210" w:type="dxa"/>
          </w:tcPr>
          <w:p w:rsidR="00B45BB5" w:rsidRPr="00B45BB5" w:rsidRDefault="00FE5229" w:rsidP="00B1733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najniższa cena brutto </w:t>
            </w:r>
          </w:p>
        </w:tc>
      </w:tr>
      <w:tr w:rsidR="00B45BB5" w:rsidRPr="00B45BB5" w:rsidTr="00B45BB5">
        <w:tc>
          <w:tcPr>
            <w:tcW w:w="9210" w:type="dxa"/>
          </w:tcPr>
          <w:p w:rsidR="00B45BB5" w:rsidRPr="00B45BB5" w:rsidRDefault="00B45BB5" w:rsidP="00B17336">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B45BB5" w:rsidRPr="00B45BB5" w:rsidTr="00B45BB5">
        <w:tc>
          <w:tcPr>
            <w:tcW w:w="9210" w:type="dxa"/>
          </w:tcPr>
          <w:p w:rsidR="00FE5229" w:rsidRPr="00B45BB5" w:rsidRDefault="00FE5229" w:rsidP="00D13F64">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cena oferty ocenianej </w:t>
            </w:r>
          </w:p>
        </w:tc>
      </w:tr>
      <w:tr w:rsidR="00B45BB5" w:rsidRPr="00B45BB5" w:rsidTr="00B45BB5">
        <w:tc>
          <w:tcPr>
            <w:tcW w:w="9210" w:type="dxa"/>
          </w:tcPr>
          <w:p w:rsidR="00B45BB5" w:rsidRPr="00B45BB5" w:rsidRDefault="00B45BB5" w:rsidP="00AD6E43">
            <w:pPr>
              <w:widowControl w:val="0"/>
              <w:suppressAutoHyphens/>
              <w:spacing w:before="60" w:after="60" w:line="360" w:lineRule="auto"/>
              <w:ind w:left="1080"/>
              <w:jc w:val="both"/>
              <w:rPr>
                <w:rFonts w:ascii="Arial" w:hAnsi="Arial" w:cs="Arial"/>
                <w:sz w:val="20"/>
                <w:szCs w:val="20"/>
              </w:rPr>
            </w:pPr>
            <w:r w:rsidRPr="00B45BB5">
              <w:rPr>
                <w:rFonts w:ascii="Arial" w:hAnsi="Arial" w:cs="Arial"/>
                <w:sz w:val="20"/>
                <w:szCs w:val="20"/>
              </w:rPr>
              <w:t>Punkty zostaną przyznane przez komisj</w:t>
            </w:r>
            <w:r w:rsidR="00AD6E43">
              <w:rPr>
                <w:rFonts w:ascii="Arial" w:hAnsi="Arial" w:cs="Arial"/>
                <w:sz w:val="20"/>
                <w:szCs w:val="20"/>
              </w:rPr>
              <w:t>ę przetargową</w:t>
            </w:r>
            <w:r w:rsidRPr="00B45BB5">
              <w:rPr>
                <w:rFonts w:ascii="Arial" w:hAnsi="Arial" w:cs="Arial"/>
                <w:sz w:val="20"/>
                <w:szCs w:val="20"/>
              </w:rPr>
              <w:t>, zgodnie z pow</w:t>
            </w:r>
            <w:r w:rsidR="00446DF6">
              <w:rPr>
                <w:rFonts w:ascii="Arial" w:hAnsi="Arial" w:cs="Arial"/>
                <w:sz w:val="20"/>
                <w:szCs w:val="20"/>
              </w:rPr>
              <w:t>yższymi kryteriami</w:t>
            </w:r>
            <w:r w:rsidRPr="00B45BB5">
              <w:rPr>
                <w:rFonts w:ascii="Arial" w:hAnsi="Arial" w:cs="Arial"/>
                <w:sz w:val="20"/>
                <w:szCs w:val="20"/>
              </w:rPr>
              <w:t xml:space="preserve"> i ich znaczeniem. </w:t>
            </w:r>
          </w:p>
        </w:tc>
      </w:tr>
      <w:tr w:rsidR="00B45BB5" w:rsidRPr="00B45BB5" w:rsidTr="00B45BB5">
        <w:tc>
          <w:tcPr>
            <w:tcW w:w="9210" w:type="dxa"/>
          </w:tcPr>
          <w:p w:rsidR="00B45BB5" w:rsidRPr="00B45BB5" w:rsidRDefault="00B45BB5" w:rsidP="00866805">
            <w:pPr>
              <w:widowControl w:val="0"/>
              <w:suppressAutoHyphens/>
              <w:spacing w:before="60" w:after="60" w:line="360" w:lineRule="auto"/>
              <w:ind w:left="1080"/>
              <w:jc w:val="both"/>
              <w:rPr>
                <w:rFonts w:ascii="Arial" w:hAnsi="Arial" w:cs="Arial"/>
                <w:b/>
                <w:color w:val="000000"/>
                <w:spacing w:val="4"/>
                <w:sz w:val="20"/>
                <w:szCs w:val="20"/>
                <w:lang w:eastAsia="pl-PL"/>
              </w:rPr>
            </w:pPr>
            <w:r w:rsidRPr="00B45BB5">
              <w:rPr>
                <w:rFonts w:ascii="Arial" w:hAnsi="Arial" w:cs="Arial"/>
                <w:b/>
                <w:color w:val="000000"/>
                <w:spacing w:val="4"/>
                <w:sz w:val="20"/>
                <w:szCs w:val="20"/>
                <w:lang w:eastAsia="pl-PL"/>
              </w:rPr>
              <w:t>W kryterium "G" ocena ofert zostanie dokonana przy zastosowaniu następujących reguł:</w:t>
            </w:r>
          </w:p>
        </w:tc>
      </w:tr>
      <w:tr w:rsidR="00B45BB5" w:rsidRPr="00B45BB5" w:rsidTr="00B45BB5">
        <w:tc>
          <w:tcPr>
            <w:tcW w:w="9210" w:type="dxa"/>
          </w:tcPr>
          <w:p w:rsidR="00B45BB5" w:rsidRPr="00B45BB5" w:rsidRDefault="00B45BB5"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b/>
                <w:sz w:val="20"/>
                <w:szCs w:val="20"/>
                <w:lang w:eastAsia="pl-PL"/>
              </w:rPr>
              <w:t xml:space="preserve">"G" jest zależne od wskazanego w ofercie okresu gwarancyjnego. </w:t>
            </w:r>
          </w:p>
        </w:tc>
      </w:tr>
      <w:tr w:rsidR="00B45BB5" w:rsidRPr="00B45BB5" w:rsidTr="00B45BB5">
        <w:tc>
          <w:tcPr>
            <w:tcW w:w="9210" w:type="dxa"/>
          </w:tcPr>
          <w:p w:rsidR="00B45BB5" w:rsidRPr="00B45BB5" w:rsidRDefault="001C1323" w:rsidP="00161C22">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Pr>
                <w:rFonts w:ascii="Arial" w:eastAsia="Arial Unicode MS" w:hAnsi="Arial" w:cs="Arial"/>
                <w:sz w:val="20"/>
                <w:szCs w:val="20"/>
                <w:lang w:eastAsia="pl-PL"/>
              </w:rPr>
              <w:lastRenderedPageBreak/>
              <w:t>Minimalny okres gwarancji jaki</w:t>
            </w:r>
            <w:r w:rsidR="00B45BB5" w:rsidRPr="00B45BB5">
              <w:rPr>
                <w:rFonts w:ascii="Arial" w:eastAsia="Arial Unicode MS" w:hAnsi="Arial" w:cs="Arial"/>
                <w:sz w:val="20"/>
                <w:szCs w:val="20"/>
                <w:lang w:eastAsia="pl-PL"/>
              </w:rPr>
              <w:t xml:space="preserve"> może być zaoferowany wynosi </w:t>
            </w:r>
            <w:r w:rsidR="00161C22">
              <w:rPr>
                <w:rFonts w:ascii="Arial" w:eastAsia="Arial Unicode MS" w:hAnsi="Arial" w:cs="Arial"/>
                <w:sz w:val="20"/>
                <w:szCs w:val="20"/>
                <w:lang w:eastAsia="pl-PL"/>
              </w:rPr>
              <w:t>24</w:t>
            </w:r>
            <w:r w:rsidR="00B45BB5" w:rsidRPr="00B45BB5">
              <w:rPr>
                <w:rFonts w:ascii="Arial" w:eastAsia="Arial Unicode MS" w:hAnsi="Arial" w:cs="Arial"/>
                <w:sz w:val="20"/>
                <w:szCs w:val="20"/>
                <w:lang w:eastAsia="pl-PL"/>
              </w:rPr>
              <w:t xml:space="preserve"> miesiące. Wykonawca może zaoferować termin nie dłuższy niż maksymalnie 60 miesięcy. Zaoferowanie okresu krótszego, jak i dłuższego niż powyżej wskazane wartości będzie skutkować odrzuceniem oferty na podstawie art. 89 ust. 1 pkt 2 </w:t>
            </w:r>
            <w:proofErr w:type="spellStart"/>
            <w:r w:rsidR="00B45BB5" w:rsidRPr="00B45BB5">
              <w:rPr>
                <w:rFonts w:ascii="Arial" w:eastAsia="Arial Unicode MS" w:hAnsi="Arial" w:cs="Arial"/>
                <w:sz w:val="20"/>
                <w:szCs w:val="20"/>
                <w:lang w:eastAsia="pl-PL"/>
              </w:rPr>
              <w:t>p.z.p</w:t>
            </w:r>
            <w:proofErr w:type="spellEnd"/>
            <w:r w:rsidR="00B45BB5" w:rsidRPr="00B45BB5">
              <w:rPr>
                <w:rFonts w:ascii="Arial" w:eastAsia="Arial Unicode MS" w:hAnsi="Arial" w:cs="Arial"/>
                <w:sz w:val="20"/>
                <w:szCs w:val="20"/>
                <w:lang w:eastAsia="pl-PL"/>
              </w:rPr>
              <w:t xml:space="preserve">. </w:t>
            </w:r>
          </w:p>
        </w:tc>
      </w:tr>
      <w:tr w:rsidR="00B45BB5" w:rsidRPr="00B45BB5" w:rsidTr="00B45BB5">
        <w:tc>
          <w:tcPr>
            <w:tcW w:w="9210" w:type="dxa"/>
          </w:tcPr>
          <w:p w:rsidR="00B45BB5" w:rsidRPr="00B45BB5" w:rsidRDefault="00B45BB5" w:rsidP="00866805">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"G" ocena ofert zostanie dokonana przy zastosowaniu wzoru:</w:t>
            </w:r>
          </w:p>
        </w:tc>
      </w:tr>
      <w:tr w:rsidR="00B45BB5" w:rsidRPr="00B45BB5" w:rsidTr="00B45BB5">
        <w:tc>
          <w:tcPr>
            <w:tcW w:w="9210" w:type="dxa"/>
          </w:tcPr>
          <w:p w:rsidR="00B45BB5" w:rsidRPr="00B45BB5" w:rsidRDefault="00D13F64"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Okres gwarancyjny z badanej oferty</w:t>
            </w:r>
          </w:p>
        </w:tc>
      </w:tr>
      <w:tr w:rsidR="00B45BB5" w:rsidRPr="00B45BB5" w:rsidTr="00B45BB5">
        <w:tc>
          <w:tcPr>
            <w:tcW w:w="9210" w:type="dxa"/>
          </w:tcPr>
          <w:p w:rsidR="00B45BB5" w:rsidRPr="00B45BB5" w:rsidRDefault="00B45BB5"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sz w:val="20"/>
                <w:szCs w:val="20"/>
                <w:lang w:eastAsia="pl-PL"/>
              </w:rPr>
              <w:t>G = ----------------------------------------------</w:t>
            </w:r>
            <w:r w:rsidR="00D13F64">
              <w:rPr>
                <w:rFonts w:ascii="Arial" w:eastAsia="Arial Unicode MS" w:hAnsi="Arial" w:cs="Arial"/>
                <w:sz w:val="20"/>
                <w:szCs w:val="20"/>
                <w:lang w:eastAsia="pl-PL"/>
              </w:rPr>
              <w:t>-------------------------- x 4</w:t>
            </w:r>
            <w:r w:rsidR="00822F18">
              <w:rPr>
                <w:rFonts w:ascii="Arial" w:eastAsia="Arial Unicode MS" w:hAnsi="Arial" w:cs="Arial"/>
                <w:sz w:val="20"/>
                <w:szCs w:val="20"/>
                <w:lang w:eastAsia="pl-PL"/>
              </w:rPr>
              <w:t>0</w:t>
            </w:r>
            <w:r w:rsidRPr="00B45BB5">
              <w:rPr>
                <w:rFonts w:ascii="Arial" w:eastAsia="Arial Unicode MS" w:hAnsi="Arial" w:cs="Arial"/>
                <w:sz w:val="20"/>
                <w:szCs w:val="20"/>
                <w:lang w:eastAsia="pl-PL"/>
              </w:rPr>
              <w:t xml:space="preserve"> % (waga kryterium) x 100</w:t>
            </w:r>
          </w:p>
        </w:tc>
      </w:tr>
      <w:tr w:rsidR="00B45BB5" w:rsidRPr="00B45BB5" w:rsidTr="00B45BB5">
        <w:tc>
          <w:tcPr>
            <w:tcW w:w="9210" w:type="dxa"/>
          </w:tcPr>
          <w:p w:rsidR="00B45BB5" w:rsidRDefault="00D13F64"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Najdłuższy oferowany okres gwarancji (max 60 miesięcy)</w:t>
            </w:r>
          </w:p>
          <w:tbl>
            <w:tblPr>
              <w:tblW w:w="0" w:type="auto"/>
              <w:tblLayout w:type="fixed"/>
              <w:tblCellMar>
                <w:left w:w="70" w:type="dxa"/>
                <w:right w:w="70" w:type="dxa"/>
              </w:tblCellMar>
              <w:tblLook w:val="0000" w:firstRow="0" w:lastRow="0" w:firstColumn="0" w:lastColumn="0" w:noHBand="0" w:noVBand="0"/>
            </w:tblPr>
            <w:tblGrid>
              <w:gridCol w:w="9210"/>
            </w:tblGrid>
            <w:tr w:rsidR="00E607F6" w:rsidRPr="00161C22" w:rsidTr="00EC7D46">
              <w:tc>
                <w:tcPr>
                  <w:tcW w:w="9210" w:type="dxa"/>
                </w:tcPr>
                <w:p w:rsidR="00E607F6" w:rsidRPr="00161C22" w:rsidRDefault="00E607F6" w:rsidP="00EC7D46">
                  <w:pPr>
                    <w:widowControl w:val="0"/>
                    <w:suppressAutoHyphens/>
                    <w:spacing w:before="60" w:after="60" w:line="360" w:lineRule="auto"/>
                    <w:ind w:left="1080"/>
                    <w:jc w:val="both"/>
                    <w:rPr>
                      <w:rFonts w:ascii="Arial" w:hAnsi="Arial" w:cs="Arial"/>
                      <w:b/>
                      <w:sz w:val="20"/>
                      <w:szCs w:val="20"/>
                    </w:rPr>
                  </w:pPr>
                  <w:r w:rsidRPr="00B45BB5">
                    <w:rPr>
                      <w:rFonts w:ascii="Arial" w:hAnsi="Arial" w:cs="Arial"/>
                      <w:b/>
                      <w:sz w:val="20"/>
                      <w:szCs w:val="20"/>
                    </w:rPr>
                    <w:t xml:space="preserve">UWAGA: </w:t>
                  </w:r>
                  <w:r w:rsidRPr="00B45BB5">
                    <w:rPr>
                      <w:rFonts w:ascii="Arial" w:hAnsi="Arial" w:cs="Arial"/>
                      <w:sz w:val="20"/>
                      <w:szCs w:val="20"/>
                    </w:rPr>
                    <w:t>Oferta, któ</w:t>
                  </w:r>
                  <w:r>
                    <w:rPr>
                      <w:rFonts w:ascii="Arial" w:hAnsi="Arial" w:cs="Arial"/>
                      <w:sz w:val="20"/>
                      <w:szCs w:val="20"/>
                    </w:rPr>
                    <w:t>ra w chociażby jednym kryterium</w:t>
                  </w:r>
                  <w:r w:rsidRPr="00B45BB5">
                    <w:rPr>
                      <w:rFonts w:ascii="Arial" w:hAnsi="Arial" w:cs="Arial"/>
                      <w:sz w:val="20"/>
                      <w:szCs w:val="20"/>
                    </w:rPr>
                    <w:t xml:space="preserve"> uzyska 0 pkt. zostanie uznana za ofertę niezgodną z SIWZ i zostanie odrzucona na podstawie art. 89 ust. 1 pkt 2 </w:t>
                  </w:r>
                  <w:proofErr w:type="spellStart"/>
                  <w:r w:rsidRPr="00B45BB5">
                    <w:rPr>
                      <w:rFonts w:ascii="Arial" w:hAnsi="Arial" w:cs="Arial"/>
                      <w:sz w:val="20"/>
                      <w:szCs w:val="20"/>
                    </w:rPr>
                    <w:t>p.z.p</w:t>
                  </w:r>
                  <w:proofErr w:type="spellEnd"/>
                  <w:r w:rsidRPr="00B45BB5">
                    <w:rPr>
                      <w:rFonts w:ascii="Arial" w:hAnsi="Arial" w:cs="Arial"/>
                      <w:sz w:val="20"/>
                      <w:szCs w:val="20"/>
                    </w:rPr>
                    <w:t xml:space="preserve">. </w:t>
                  </w:r>
                </w:p>
              </w:tc>
            </w:tr>
            <w:tr w:rsidR="00E607F6" w:rsidRPr="00B45BB5" w:rsidTr="00EC7D46">
              <w:tc>
                <w:tcPr>
                  <w:tcW w:w="9210" w:type="dxa"/>
                </w:tcPr>
                <w:p w:rsidR="00E607F6" w:rsidRPr="00B45BB5" w:rsidRDefault="00E607F6" w:rsidP="00EC7D46">
                  <w:pPr>
                    <w:widowControl w:val="0"/>
                    <w:suppressAutoHyphens/>
                    <w:spacing w:before="60" w:after="60" w:line="360" w:lineRule="auto"/>
                    <w:ind w:left="1080"/>
                    <w:jc w:val="both"/>
                    <w:rPr>
                      <w:rFonts w:ascii="Arial" w:hAnsi="Arial" w:cs="Arial"/>
                      <w:sz w:val="20"/>
                      <w:szCs w:val="20"/>
                    </w:rPr>
                  </w:pPr>
                  <w:r>
                    <w:rPr>
                      <w:rFonts w:ascii="Arial" w:hAnsi="Arial" w:cs="Arial"/>
                      <w:sz w:val="20"/>
                      <w:szCs w:val="20"/>
                    </w:rPr>
                    <w:t>0 pkt</w:t>
                  </w:r>
                  <w:r w:rsidRPr="00B45BB5">
                    <w:rPr>
                      <w:rFonts w:ascii="Arial" w:hAnsi="Arial" w:cs="Arial"/>
                      <w:sz w:val="20"/>
                      <w:szCs w:val="20"/>
                    </w:rPr>
                    <w:t xml:space="preserve"> zostanie przyznane w sytuacji, gdy w ofercie nie został w ogóle uwzględniony element podleg</w:t>
                  </w:r>
                  <w:r>
                    <w:rPr>
                      <w:rFonts w:ascii="Arial" w:hAnsi="Arial" w:cs="Arial"/>
                      <w:sz w:val="20"/>
                      <w:szCs w:val="20"/>
                    </w:rPr>
                    <w:t xml:space="preserve">ający ocenie w ramach danego </w:t>
                  </w:r>
                  <w:r w:rsidRPr="00B45BB5">
                    <w:rPr>
                      <w:rFonts w:ascii="Arial" w:hAnsi="Arial" w:cs="Arial"/>
                      <w:sz w:val="20"/>
                      <w:szCs w:val="20"/>
                    </w:rPr>
                    <w:t xml:space="preserve">kryterium. </w:t>
                  </w:r>
                </w:p>
              </w:tc>
            </w:tr>
          </w:tbl>
          <w:p w:rsidR="00E607F6" w:rsidRPr="00B45BB5" w:rsidRDefault="00E607F6"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18.4.</w:t>
            </w:r>
            <w:r>
              <w:rPr>
                <w:rFonts w:ascii="Arial" w:hAnsi="Arial" w:cs="Arial"/>
                <w:spacing w:val="4"/>
                <w:sz w:val="20"/>
                <w:szCs w:val="20"/>
                <w:lang w:eastAsia="pl-PL"/>
              </w:rPr>
              <w:tab/>
            </w:r>
            <w:r w:rsidRPr="00B45BB5">
              <w:rPr>
                <w:rFonts w:ascii="Arial" w:hAnsi="Arial" w:cs="Arial"/>
                <w:spacing w:val="4"/>
                <w:sz w:val="20"/>
                <w:szCs w:val="20"/>
                <w:lang w:eastAsia="pl-PL"/>
              </w:rPr>
              <w:t xml:space="preserve">Za najkorzystniejszą ofertę zostanie uznana oferta, która otrzyma największą liczbę punktów w </w:t>
            </w:r>
            <w:r w:rsidRPr="009D0BA6">
              <w:rPr>
                <w:rFonts w:ascii="Arial" w:hAnsi="Arial" w:cs="Arial"/>
                <w:bCs/>
                <w:sz w:val="20"/>
                <w:szCs w:val="20"/>
                <w:lang w:eastAsia="pl-PL"/>
              </w:rPr>
              <w:t>zastosowanych</w:t>
            </w:r>
            <w:r w:rsidRPr="00B45BB5">
              <w:rPr>
                <w:rFonts w:ascii="Arial" w:hAnsi="Arial" w:cs="Arial"/>
                <w:spacing w:val="4"/>
                <w:sz w:val="20"/>
                <w:szCs w:val="20"/>
                <w:lang w:eastAsia="pl-PL"/>
              </w:rPr>
              <w:t xml:space="preserve"> kryteriach.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18.6.</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dokonana ocena wyjaśnień wraz z dostarczonymi dowodami potwierdzi, że oferta zawiera rażąco niską cenę w stosunku do przedmiotu zamówienia.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r w:rsidR="001C1323">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18.8.</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 art. 89 ust. 1 lub 90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19.</w:t>
            </w:r>
            <w:r>
              <w:rPr>
                <w:rFonts w:ascii="Arial" w:hAnsi="Arial" w:cs="Arial"/>
                <w:b/>
                <w:bCs/>
                <w:sz w:val="20"/>
                <w:szCs w:val="20"/>
                <w:lang w:eastAsia="pl-PL"/>
              </w:rPr>
              <w:tab/>
            </w:r>
            <w:r w:rsidRPr="00B45BB5">
              <w:rPr>
                <w:rFonts w:ascii="Arial" w:hAnsi="Arial" w:cs="Arial"/>
                <w:b/>
                <w:bCs/>
                <w:sz w:val="20"/>
                <w:szCs w:val="20"/>
                <w:lang w:eastAsia="pl-PL"/>
              </w:rPr>
              <w:t>Informacje o formalnościach, jakich należy dopełnić po wyborze oferty w celu zawarcia umowy: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4 SIWZ.</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19.2.</w:t>
            </w:r>
            <w:r>
              <w:rPr>
                <w:rFonts w:ascii="Arial" w:hAnsi="Arial" w:cs="Arial"/>
                <w:sz w:val="20"/>
                <w:szCs w:val="20"/>
                <w:lang w:eastAsia="pl-PL"/>
              </w:rPr>
              <w:tab/>
            </w:r>
            <w:r w:rsidRPr="00B45BB5">
              <w:rPr>
                <w:rFonts w:ascii="Arial" w:hAnsi="Arial" w:cs="Arial"/>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w:t>
            </w:r>
            <w:r>
              <w:rPr>
                <w:rFonts w:ascii="Arial" w:hAnsi="Arial" w:cs="Arial"/>
                <w:sz w:val="20"/>
                <w:szCs w:val="20"/>
                <w:lang w:eastAsia="pl-PL"/>
              </w:rPr>
              <w:tab/>
            </w:r>
            <w:r w:rsidRPr="009A4C1C">
              <w:rPr>
                <w:rFonts w:ascii="Arial" w:hAnsi="Arial" w:cs="Arial"/>
                <w:strike/>
                <w:sz w:val="20"/>
                <w:szCs w:val="20"/>
                <w:lang w:eastAsia="pl-PL"/>
              </w:rPr>
              <w:t>Zamawiający nie przewiduje obowiązku wniesienia zabezpiec</w:t>
            </w:r>
            <w:r w:rsidR="00E607F6">
              <w:rPr>
                <w:rFonts w:ascii="Arial" w:hAnsi="Arial" w:cs="Arial"/>
                <w:strike/>
                <w:sz w:val="20"/>
                <w:szCs w:val="20"/>
                <w:lang w:eastAsia="pl-PL"/>
              </w:rPr>
              <w:t>zenia należytego wykonania umowy.</w:t>
            </w:r>
            <w:r w:rsidR="00E607F6" w:rsidRPr="00E607F6">
              <w:rPr>
                <w:rFonts w:ascii="Arial" w:hAnsi="Arial" w:cs="Arial"/>
                <w:sz w:val="20"/>
                <w:szCs w:val="20"/>
                <w:lang w:eastAsia="pl-PL"/>
              </w:rPr>
              <w:t xml:space="preserve"> </w:t>
            </w:r>
            <w:r w:rsidRPr="00B45BB5">
              <w:rPr>
                <w:rFonts w:ascii="Arial" w:hAnsi="Arial" w:cs="Arial"/>
                <w:sz w:val="20"/>
                <w:szCs w:val="20"/>
                <w:lang w:eastAsia="pl-PL"/>
              </w:rPr>
              <w:t xml:space="preserve">Wykonawca, przed podpisaniem umowy, zobowiązany jest do wniesienia zabezpieczenia należytego wykonania umowy na kwotę stanowiącą </w:t>
            </w:r>
            <w:r w:rsidR="009A4C1C">
              <w:rPr>
                <w:rFonts w:ascii="Arial" w:hAnsi="Arial" w:cs="Arial"/>
                <w:sz w:val="20"/>
                <w:szCs w:val="20"/>
                <w:lang w:eastAsia="pl-PL"/>
              </w:rPr>
              <w:t>10 %</w:t>
            </w:r>
            <w:r w:rsidRPr="00B45BB5">
              <w:rPr>
                <w:rFonts w:ascii="Arial" w:hAnsi="Arial" w:cs="Arial"/>
                <w:b/>
                <w:bCs/>
                <w:sz w:val="20"/>
                <w:szCs w:val="20"/>
                <w:lang w:eastAsia="pl-PL"/>
              </w:rPr>
              <w:t xml:space="preserve"> ceny brutto podanej w ofercie </w:t>
            </w:r>
            <w:r w:rsidRPr="00B45BB5">
              <w:rPr>
                <w:rFonts w:ascii="Arial" w:hAnsi="Arial" w:cs="Arial"/>
                <w:sz w:val="20"/>
                <w:szCs w:val="20"/>
                <w:lang w:eastAsia="pl-PL"/>
              </w:rPr>
              <w:t>w jednej lub kilku następujących formach (do wyboru):</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pieniądzu, przelewem na wskazany przez Zamawiającego rachunek bankowy,</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poręczeniach bankowych,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poręczeniach pieniężnych spółdzielczych kas oszczędnościowo-kredytowych,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gwarancjach bankowych,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gwarancjach ubezpieczeniowych,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 xml:space="preserve">poręczeniach udzielanych przez podmioty, o których mowa w art. 6b ust. 5 pkt 2 ustawy z dnia 9 listopada 2000 r. o utworzeniu Polskiej Agencji Rozwoju Przedsiębiorczości (Dz. U. z 2014 poz. 1804 oraz z 2015 poz. 978 i 1240)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20.2.</w:t>
            </w:r>
            <w:r>
              <w:rPr>
                <w:rFonts w:ascii="Arial" w:hAnsi="Arial" w:cs="Arial"/>
                <w:sz w:val="20"/>
                <w:szCs w:val="20"/>
                <w:lang w:eastAsia="pl-PL"/>
              </w:rPr>
              <w:tab/>
            </w:r>
            <w:r w:rsidRPr="00B45BB5">
              <w:rPr>
                <w:rFonts w:ascii="Arial" w:hAnsi="Arial" w:cs="Arial"/>
                <w:sz w:val="20"/>
                <w:szCs w:val="20"/>
                <w:lang w:eastAsia="pl-PL"/>
              </w:rPr>
              <w:t xml:space="preserve">Zamawiający nie wyraża zgody na wniesienie zabezpieczenia w formach przewidzianych w art. 148 ust.2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20.3.</w:t>
            </w:r>
            <w:r>
              <w:rPr>
                <w:rFonts w:ascii="Arial" w:hAnsi="Arial" w:cs="Arial"/>
                <w:sz w:val="20"/>
                <w:szCs w:val="20"/>
                <w:lang w:eastAsia="pl-PL"/>
              </w:rPr>
              <w:tab/>
            </w:r>
            <w:r w:rsidRPr="00446DF6">
              <w:rPr>
                <w:rFonts w:ascii="Arial" w:hAnsi="Arial" w:cs="Arial"/>
                <w:strike/>
                <w:sz w:val="20"/>
                <w:szCs w:val="20"/>
                <w:lang w:eastAsia="pl-PL"/>
              </w:rPr>
              <w:t>W przypadku wniesienia wadium w pieniądzu Wykonawca może wyrazić zgodę na 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postępowaniu).</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20.4.</w:t>
            </w:r>
            <w:r>
              <w:rPr>
                <w:rFonts w:ascii="Arial" w:hAnsi="Arial" w:cs="Arial"/>
                <w:sz w:val="20"/>
                <w:szCs w:val="20"/>
                <w:lang w:eastAsia="pl-PL"/>
              </w:rPr>
              <w:tab/>
            </w:r>
            <w:r w:rsidRPr="00B45BB5">
              <w:rPr>
                <w:rFonts w:ascii="Arial" w:hAnsi="Arial" w:cs="Arial"/>
                <w:sz w:val="20"/>
                <w:szCs w:val="20"/>
                <w:lang w:eastAsia="pl-PL"/>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20.5.</w:t>
            </w:r>
            <w:r>
              <w:rPr>
                <w:rFonts w:ascii="Arial" w:hAnsi="Arial" w:cs="Arial"/>
                <w:sz w:val="20"/>
                <w:szCs w:val="20"/>
                <w:lang w:eastAsia="pl-PL"/>
              </w:rPr>
              <w:tab/>
            </w:r>
            <w:r w:rsidRPr="00B45BB5">
              <w:rPr>
                <w:rFonts w:ascii="Arial" w:hAnsi="Arial" w:cs="Arial"/>
                <w:sz w:val="20"/>
                <w:szCs w:val="20"/>
                <w:lang w:eastAsia="pl-PL"/>
              </w:rPr>
              <w:t>Zamawiający zwróci zabezpieczenie należytego wykonania umowy w terminie i na warunkach określonych we Wzorze Umowy.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20.6.</w:t>
            </w:r>
            <w:r>
              <w:rPr>
                <w:rFonts w:ascii="Arial" w:hAnsi="Arial" w:cs="Arial"/>
                <w:sz w:val="20"/>
                <w:szCs w:val="20"/>
                <w:lang w:eastAsia="pl-PL"/>
              </w:rPr>
              <w:tab/>
            </w:r>
            <w:r w:rsidRPr="00B45BB5">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20.8.</w:t>
            </w:r>
            <w:r>
              <w:rPr>
                <w:rFonts w:ascii="Arial" w:hAnsi="Arial" w:cs="Arial"/>
                <w:sz w:val="20"/>
                <w:szCs w:val="20"/>
                <w:lang w:eastAsia="pl-PL"/>
              </w:rPr>
              <w:tab/>
            </w:r>
            <w:r w:rsidRPr="00B45BB5">
              <w:rPr>
                <w:rFonts w:ascii="Arial" w:hAnsi="Arial" w:cs="Arial"/>
                <w:sz w:val="20"/>
                <w:szCs w:val="20"/>
                <w:lang w:eastAsia="pl-PL"/>
              </w:rPr>
              <w:t>Wypłata, o której mowa w pkt. 20.6. IDW, następuje nie później niż w ostatnim dniu ważności dotychczasowego zabezpieczenia.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20.9.</w:t>
            </w:r>
            <w:r>
              <w:rPr>
                <w:rFonts w:ascii="Arial" w:hAnsi="Arial" w:cs="Arial"/>
                <w:sz w:val="20"/>
                <w:szCs w:val="20"/>
                <w:lang w:eastAsia="pl-PL"/>
              </w:rPr>
              <w:tab/>
            </w: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 xml:space="preserve">Wykonawcy, a także innemu podmiotowi, jeżeli ma lub miał interes w uzyskaniu zamówienia oraz poniósł lub może ponieść szkodę w wyniku naruszenia przez Zamawiającego przepisów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przysługują środki ochrony prawnej określone w Dziale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Środki ochrony prawnej wobec ogłoszenia o zamówieniu oraz SIWZ przysługują również organizacjom wpisanym na listę, o której mowa w art. 154 pkt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21.3.</w:t>
            </w:r>
            <w:r>
              <w:rPr>
                <w:rFonts w:ascii="Arial" w:hAnsi="Arial" w:cs="Arial"/>
                <w:sz w:val="20"/>
                <w:szCs w:val="20"/>
                <w:lang w:eastAsia="pl-PL"/>
              </w:rPr>
              <w:tab/>
            </w:r>
            <w:r w:rsidRPr="00B45BB5">
              <w:rPr>
                <w:rFonts w:ascii="Arial" w:hAnsi="Arial" w:cs="Arial"/>
                <w:sz w:val="20"/>
                <w:szCs w:val="20"/>
                <w:lang w:eastAsia="pl-PL"/>
              </w:rPr>
              <w:t xml:space="preserve">Odwołanie powinno wskazywać czynność lub zaniechanie czynności Zamawiającego, której zarzuca się niezgodność z przepisami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zawierać zwięzłe przedstawienie zarzutów, określać żądanie oraz wskazywać okoliczności faktyczne i prawne uzasadniające wniesienie odwołania.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21.4.</w:t>
            </w:r>
            <w:r>
              <w:rPr>
                <w:rFonts w:ascii="Arial" w:hAnsi="Arial" w:cs="Arial"/>
                <w:sz w:val="20"/>
                <w:szCs w:val="20"/>
                <w:lang w:eastAsia="pl-PL"/>
              </w:rPr>
              <w:tab/>
            </w:r>
            <w:r w:rsidRPr="00B45BB5">
              <w:rPr>
                <w:rFonts w:ascii="Arial"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21.5.</w:t>
            </w:r>
            <w:r>
              <w:rPr>
                <w:rFonts w:ascii="Arial" w:hAnsi="Arial" w:cs="Arial"/>
                <w:sz w:val="20"/>
                <w:szCs w:val="20"/>
                <w:lang w:eastAsia="pl-PL"/>
              </w:rPr>
              <w:tab/>
            </w:r>
            <w:r w:rsidRPr="00B45BB5">
              <w:rPr>
                <w:rFonts w:ascii="Arial" w:hAnsi="Arial" w:cs="Arial"/>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zdanie drugie albo w terminie 10 dni - jeżeli zostały przesłane w inny sposób.</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4)</w:t>
            </w:r>
            <w:r>
              <w:rPr>
                <w:rFonts w:ascii="Arial" w:hAnsi="Arial" w:cs="Arial"/>
                <w:sz w:val="20"/>
                <w:szCs w:val="20"/>
                <w:lang w:eastAsia="pl-PL"/>
              </w:rPr>
              <w:tab/>
            </w:r>
            <w:r w:rsidRPr="00B45BB5">
              <w:rPr>
                <w:rFonts w:ascii="Arial" w:hAnsi="Arial" w:cs="Arial"/>
                <w:sz w:val="20"/>
                <w:szCs w:val="20"/>
                <w:lang w:eastAsia="pl-PL"/>
              </w:rPr>
              <w:t>Jeżeli Zamawiający nie przesłał Wykonawcy zawiadomienia o wyborze oferty najkorzystniejszej odwołanie wnosi się nie później niż w terminie:</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B45BB5">
              <w:rPr>
                <w:rFonts w:ascii="Arial" w:hAnsi="Arial" w:cs="Arial"/>
                <w:sz w:val="20"/>
                <w:szCs w:val="20"/>
                <w:lang w:eastAsia="pl-PL"/>
              </w:rPr>
              <w:t>15 dni od dnia zamieszczenia w Biuletynie Zamówień Publicznych ogłoszenia o udzieleniu zamówienia;</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W przypadku wniesienia odwołania wobec treści ogłoszenia o zamówieniu lub postanowień specyfikacji istotnych warunków zamówienia zamawiający może przedłużyć termin składania ofert.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21.8.</w:t>
            </w:r>
            <w:r>
              <w:rPr>
                <w:rFonts w:ascii="Arial" w:hAnsi="Arial" w:cs="Arial"/>
                <w:sz w:val="20"/>
                <w:szCs w:val="20"/>
                <w:lang w:eastAsia="pl-PL"/>
              </w:rPr>
              <w:tab/>
            </w:r>
            <w:r w:rsidRPr="00B45BB5">
              <w:rPr>
                <w:rFonts w:ascii="Arial" w:hAnsi="Arial" w:cs="Arial"/>
                <w:sz w:val="20"/>
                <w:szCs w:val="20"/>
                <w:lang w:eastAsia="pl-PL"/>
              </w:rPr>
              <w:t>Jeżeli koniec terminu do wykonania czynności przypada na sobotę lub dzień ustawowo wolny od pracy, termin upływa dnia następnego po dniu lub dniach wolnych od pracy.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21.9.</w:t>
            </w:r>
            <w:r>
              <w:rPr>
                <w:rFonts w:ascii="Arial" w:hAnsi="Arial" w:cs="Arial"/>
                <w:sz w:val="20"/>
                <w:szCs w:val="20"/>
                <w:lang w:eastAsia="pl-PL"/>
              </w:rPr>
              <w:tab/>
            </w:r>
            <w:r w:rsidRPr="00B45BB5">
              <w:rPr>
                <w:rFonts w:ascii="Arial" w:hAnsi="Arial" w:cs="Arial"/>
                <w:sz w:val="20"/>
                <w:szCs w:val="20"/>
                <w:lang w:eastAsia="pl-PL"/>
              </w:rPr>
              <w:t xml:space="preserve">Szczegółowe zasady postępowania po wniesieniu odwołania regulowane są właściwymi przepisami Działu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21.10.</w:t>
            </w:r>
            <w:r>
              <w:rPr>
                <w:rFonts w:ascii="Arial" w:hAnsi="Arial" w:cs="Arial"/>
                <w:sz w:val="20"/>
                <w:szCs w:val="20"/>
                <w:lang w:eastAsia="pl-PL"/>
              </w:rPr>
              <w:tab/>
            </w:r>
            <w:r w:rsidRPr="00B45BB5">
              <w:rPr>
                <w:rFonts w:ascii="Arial" w:hAnsi="Arial" w:cs="Arial"/>
                <w:sz w:val="20"/>
                <w:szCs w:val="20"/>
                <w:lang w:eastAsia="pl-PL"/>
              </w:rPr>
              <w:t>Na orzeczenie Krajowej Izby Odwoławcze, stronom oraz uczestnikom postępowania odwoławczego przysługuje skarga do sądu.</w:t>
            </w:r>
          </w:p>
        </w:tc>
      </w:tr>
      <w:tr w:rsidR="00B45BB5" w:rsidRPr="00B45BB5" w:rsidTr="00B45BB5">
        <w:tc>
          <w:tcPr>
            <w:tcW w:w="9210" w:type="dxa"/>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21.11.</w:t>
            </w:r>
            <w:r>
              <w:rPr>
                <w:rFonts w:ascii="Arial" w:hAnsi="Arial" w:cs="Arial"/>
                <w:sz w:val="20"/>
                <w:szCs w:val="20"/>
                <w:lang w:eastAsia="pl-PL"/>
              </w:rPr>
              <w:tab/>
            </w:r>
            <w:r w:rsidRPr="00B45BB5">
              <w:rPr>
                <w:rFonts w:ascii="Arial" w:hAnsi="Arial" w:cs="Arial"/>
                <w:sz w:val="20"/>
                <w:szCs w:val="20"/>
                <w:lang w:eastAsia="pl-PL"/>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B028F6" w:rsidRDefault="00B028F6" w:rsidP="003356A7">
            <w:pPr>
              <w:widowControl w:val="0"/>
              <w:suppressAutoHyphens/>
              <w:spacing w:before="60" w:after="60" w:line="360" w:lineRule="auto"/>
              <w:ind w:left="1080" w:hanging="688"/>
              <w:contextualSpacing/>
              <w:jc w:val="both"/>
              <w:rPr>
                <w:rFonts w:ascii="Arial" w:hAnsi="Arial" w:cs="Arial"/>
                <w:sz w:val="20"/>
                <w:szCs w:val="20"/>
                <w:lang w:eastAsia="pl-PL"/>
              </w:rPr>
            </w:pPr>
          </w:p>
          <w:p w:rsidR="00B028F6" w:rsidRPr="00B45BB5" w:rsidRDefault="00B028F6" w:rsidP="00B028F6">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Pr>
                <w:rFonts w:ascii="Arial" w:eastAsia="Arial Unicode MS" w:hAnsi="Arial" w:cs="Arial"/>
                <w:b/>
                <w:bCs/>
                <w:sz w:val="20"/>
                <w:szCs w:val="20"/>
                <w:lang w:eastAsia="pl-PL"/>
              </w:rPr>
              <w:t>22. Informacje administracyjne:</w:t>
            </w:r>
          </w:p>
          <w:p w:rsidR="00B028F6" w:rsidRPr="00B028F6" w:rsidRDefault="00B028F6" w:rsidP="00B028F6">
            <w:pPr>
              <w:numPr>
                <w:ilvl w:val="0"/>
                <w:numId w:val="44"/>
              </w:numPr>
              <w:spacing w:after="150" w:line="360" w:lineRule="auto"/>
              <w:contextualSpacing/>
              <w:jc w:val="both"/>
              <w:rPr>
                <w:rFonts w:ascii="Arial" w:hAnsi="Arial" w:cs="Arial"/>
                <w:sz w:val="20"/>
                <w:szCs w:val="20"/>
                <w:lang w:eastAsia="pl-PL"/>
              </w:rPr>
            </w:pPr>
            <w:r w:rsidRPr="00B028F6">
              <w:rPr>
                <w:rFonts w:ascii="Arial" w:hAnsi="Arial" w:cs="Arial"/>
                <w:color w:val="000000"/>
                <w:spacing w:val="-2"/>
                <w:sz w:val="20"/>
                <w:szCs w:val="20"/>
                <w:lang w:eastAsia="pl-PL"/>
              </w:rPr>
              <w:t xml:space="preserve">Zamawiający </w:t>
            </w:r>
            <w:r w:rsidRPr="00B028F6">
              <w:rPr>
                <w:rFonts w:ascii="Arial" w:hAnsi="Arial" w:cs="Arial"/>
                <w:sz w:val="20"/>
                <w:szCs w:val="20"/>
                <w:lang w:eastAsia="pl-PL"/>
              </w:rPr>
              <w:t xml:space="preserve">informuje, iż zgodnie z art. 13 ust. 1 i 2 </w:t>
            </w:r>
            <w:r w:rsidRPr="00B028F6">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28F6">
              <w:rPr>
                <w:rFonts w:ascii="Arial" w:hAnsi="Arial" w:cs="Arial"/>
                <w:sz w:val="20"/>
                <w:szCs w:val="20"/>
                <w:lang w:eastAsia="pl-PL"/>
              </w:rPr>
              <w:t xml:space="preserve">dalej „RODO”: </w:t>
            </w:r>
          </w:p>
          <w:p w:rsidR="00B028F6" w:rsidRPr="00B028F6" w:rsidRDefault="00B028F6" w:rsidP="00B028F6">
            <w:pPr>
              <w:keepNext/>
              <w:keepLines/>
              <w:numPr>
                <w:ilvl w:val="0"/>
                <w:numId w:val="45"/>
              </w:numPr>
              <w:spacing w:after="200" w:line="360" w:lineRule="auto"/>
              <w:jc w:val="both"/>
              <w:outlineLvl w:val="1"/>
              <w:rPr>
                <w:rFonts w:ascii="Arial" w:eastAsiaTheme="majorEastAsia" w:hAnsi="Arial" w:cs="Arial"/>
                <w:bCs/>
                <w:sz w:val="20"/>
                <w:szCs w:val="20"/>
              </w:rPr>
            </w:pPr>
            <w:r w:rsidRPr="00B028F6">
              <w:rPr>
                <w:rFonts w:ascii="Arial" w:hAnsi="Arial" w:cs="Arial"/>
                <w:sz w:val="20"/>
                <w:szCs w:val="20"/>
                <w:lang w:eastAsia="pl-PL"/>
              </w:rPr>
              <w:t xml:space="preserve">administratorem danych osobowych Wykonawcy jest </w:t>
            </w:r>
            <w:r w:rsidRPr="00B028F6">
              <w:rPr>
                <w:rFonts w:ascii="Arial" w:eastAsiaTheme="majorEastAsia" w:hAnsi="Arial" w:cs="Arial"/>
                <w:sz w:val="20"/>
                <w:szCs w:val="20"/>
              </w:rPr>
              <w:t xml:space="preserve">Starostwo Powiatowe w Strzelcach Krajeńskich ( adres: ul. Ks. Stefana Wyszyńskiego 7, Strzelce Krajeńskie, tel. </w:t>
            </w:r>
            <w:r w:rsidRPr="00B028F6">
              <w:rPr>
                <w:rFonts w:ascii="Arial" w:eastAsiaTheme="majorEastAsia" w:hAnsi="Arial" w:cs="Arial"/>
                <w:iCs/>
                <w:sz w:val="20"/>
                <w:szCs w:val="20"/>
              </w:rPr>
              <w:t>95 76 32 380.)</w:t>
            </w:r>
          </w:p>
          <w:p w:rsidR="00B028F6" w:rsidRPr="00B028F6" w:rsidRDefault="00B028F6" w:rsidP="00B028F6">
            <w:pPr>
              <w:numPr>
                <w:ilvl w:val="0"/>
                <w:numId w:val="45"/>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 xml:space="preserve">Inspektorem ochrony danych osobowych w Powiecie Strzelecko-Drezdeneckim jest Pani Monika </w:t>
            </w:r>
            <w:proofErr w:type="spellStart"/>
            <w:r w:rsidRPr="00B028F6">
              <w:rPr>
                <w:rFonts w:ascii="Arial" w:hAnsi="Arial" w:cs="Arial"/>
                <w:sz w:val="20"/>
                <w:szCs w:val="20"/>
                <w:lang w:eastAsia="pl-PL"/>
              </w:rPr>
              <w:t>Matela</w:t>
            </w:r>
            <w:proofErr w:type="spellEnd"/>
            <w:r w:rsidRPr="00B028F6">
              <w:rPr>
                <w:rFonts w:ascii="Arial" w:hAnsi="Arial" w:cs="Arial"/>
                <w:sz w:val="20"/>
                <w:szCs w:val="20"/>
                <w:lang w:eastAsia="pl-PL"/>
              </w:rPr>
              <w:t>, kontakt: adres e-mail:</w:t>
            </w:r>
            <w:r w:rsidRPr="00B028F6">
              <w:rPr>
                <w:rFonts w:ascii="Arial" w:hAnsi="Arial" w:cs="Arial"/>
                <w:sz w:val="20"/>
                <w:szCs w:val="20"/>
              </w:rPr>
              <w:t xml:space="preserve"> </w:t>
            </w:r>
            <w:hyperlink r:id="rId12" w:history="1">
              <w:r w:rsidRPr="00B028F6">
                <w:rPr>
                  <w:rFonts w:ascii="Arial" w:hAnsi="Arial" w:cs="Arial"/>
                  <w:sz w:val="20"/>
                  <w:szCs w:val="20"/>
                </w:rPr>
                <w:t>inspektor@cbi24.pl</w:t>
              </w:r>
            </w:hyperlink>
            <w:r w:rsidRPr="00B028F6">
              <w:rPr>
                <w:rFonts w:ascii="Arial" w:hAnsi="Arial" w:cs="Arial"/>
                <w:sz w:val="20"/>
                <w:szCs w:val="20"/>
                <w:lang w:eastAsia="pl-PL"/>
              </w:rPr>
              <w:t xml:space="preserve"> , telefon: 530 114 832;</w:t>
            </w:r>
          </w:p>
          <w:p w:rsidR="00B028F6" w:rsidRPr="00B028F6" w:rsidRDefault="00B028F6" w:rsidP="00B028F6">
            <w:pPr>
              <w:numPr>
                <w:ilvl w:val="0"/>
                <w:numId w:val="45"/>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Dane osobowe Wykonawcy przetwarzane będą na podstawie art. 6 ust. 1 lit. c</w:t>
            </w:r>
            <w:r w:rsidRPr="00B028F6">
              <w:rPr>
                <w:rFonts w:ascii="Arial" w:hAnsi="Arial" w:cs="Arial"/>
                <w:i/>
                <w:sz w:val="20"/>
                <w:szCs w:val="20"/>
                <w:lang w:eastAsia="pl-PL"/>
              </w:rPr>
              <w:t xml:space="preserve"> </w:t>
            </w:r>
            <w:r w:rsidRPr="00B028F6">
              <w:rPr>
                <w:rFonts w:ascii="Arial" w:hAnsi="Arial" w:cs="Arial"/>
                <w:sz w:val="20"/>
                <w:szCs w:val="20"/>
                <w:lang w:eastAsia="pl-PL"/>
              </w:rPr>
              <w:t xml:space="preserve">RODO w celu </w:t>
            </w:r>
            <w:r w:rsidRPr="00B028F6">
              <w:rPr>
                <w:rFonts w:ascii="Arial" w:hAnsi="Arial" w:cs="Arial"/>
                <w:sz w:val="20"/>
                <w:szCs w:val="20"/>
              </w:rPr>
              <w:t>realizacji zamówienia publicznego pn.: „Malowanie elewacji budynków Zespołu Szkół Ponadgimnazjalnych w Drezdenku oraz ciągów korytarzowych wraz z niezbędnymi robotami towarzyszącymi”, postępowanie nr RG.272.1</w:t>
            </w:r>
            <w:r w:rsidR="00737399">
              <w:rPr>
                <w:rFonts w:ascii="Arial" w:hAnsi="Arial" w:cs="Arial"/>
                <w:sz w:val="20"/>
                <w:szCs w:val="20"/>
              </w:rPr>
              <w:t>4</w:t>
            </w:r>
            <w:r w:rsidRPr="00B028F6">
              <w:rPr>
                <w:rFonts w:ascii="Arial" w:hAnsi="Arial" w:cs="Arial"/>
                <w:sz w:val="20"/>
                <w:szCs w:val="20"/>
              </w:rPr>
              <w:t>.2018 prowadzone w trybie przetargu nieograniczonego;</w:t>
            </w:r>
          </w:p>
          <w:p w:rsidR="00B028F6" w:rsidRPr="00B028F6" w:rsidRDefault="00B028F6" w:rsidP="00B028F6">
            <w:pPr>
              <w:numPr>
                <w:ilvl w:val="0"/>
                <w:numId w:val="45"/>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 xml:space="preserve">Odbiorcami danych osobowych Wykonawcy będą osoby lub podmioty, którym udostępniona </w:t>
            </w:r>
            <w:r w:rsidRPr="00B028F6">
              <w:rPr>
                <w:rFonts w:ascii="Arial" w:hAnsi="Arial" w:cs="Arial"/>
                <w:sz w:val="20"/>
                <w:szCs w:val="20"/>
                <w:lang w:eastAsia="pl-PL"/>
              </w:rPr>
              <w:lastRenderedPageBreak/>
              <w:t xml:space="preserve">zostanie dokumentacja postępowania w oparciu o art. 8 oraz art. 96 ust. 3 ustawy z dnia 29 stycznia 2004 r. – Prawo zamówień publicznych (Dz. U. z 2017 r. poz. 1579 ze zm.), dalej „ustawa </w:t>
            </w:r>
            <w:proofErr w:type="spellStart"/>
            <w:r w:rsidRPr="00B028F6">
              <w:rPr>
                <w:rFonts w:ascii="Arial" w:hAnsi="Arial" w:cs="Arial"/>
                <w:sz w:val="20"/>
                <w:szCs w:val="20"/>
                <w:lang w:eastAsia="pl-PL"/>
              </w:rPr>
              <w:t>Pzp</w:t>
            </w:r>
            <w:proofErr w:type="spellEnd"/>
            <w:r w:rsidRPr="00B028F6">
              <w:rPr>
                <w:rFonts w:ascii="Arial" w:hAnsi="Arial" w:cs="Arial"/>
                <w:sz w:val="20"/>
                <w:szCs w:val="20"/>
                <w:lang w:eastAsia="pl-PL"/>
              </w:rPr>
              <w:t xml:space="preserve">”;  </w:t>
            </w:r>
          </w:p>
          <w:p w:rsidR="00B028F6" w:rsidRPr="00B028F6" w:rsidRDefault="00B028F6" w:rsidP="00B028F6">
            <w:pPr>
              <w:numPr>
                <w:ilvl w:val="0"/>
                <w:numId w:val="45"/>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 xml:space="preserve">Dane osobowe Wykonawcy będą przechowywane, zgodnie z art. 97 ust. 1 ustawy </w:t>
            </w:r>
            <w:proofErr w:type="spellStart"/>
            <w:r w:rsidRPr="00B028F6">
              <w:rPr>
                <w:rFonts w:ascii="Arial" w:hAnsi="Arial" w:cs="Arial"/>
                <w:sz w:val="20"/>
                <w:szCs w:val="20"/>
                <w:lang w:eastAsia="pl-PL"/>
              </w:rPr>
              <w:t>Pzp</w:t>
            </w:r>
            <w:proofErr w:type="spellEnd"/>
            <w:r w:rsidRPr="00B028F6">
              <w:rPr>
                <w:rFonts w:ascii="Arial" w:hAnsi="Arial" w:cs="Arial"/>
                <w:sz w:val="20"/>
                <w:szCs w:val="20"/>
                <w:lang w:eastAsia="pl-PL"/>
              </w:rPr>
              <w:t>, przez okres 4 lat od dnia zakończenia postępowania o udzielenie zamówienia, a jeżeli czas trwania umowy przekracza 4 lata, okres przechowywania obejmuje cały czas trwania umowy;</w:t>
            </w:r>
          </w:p>
          <w:p w:rsidR="00B028F6" w:rsidRPr="00B028F6" w:rsidRDefault="00B028F6" w:rsidP="00B028F6">
            <w:pPr>
              <w:numPr>
                <w:ilvl w:val="0"/>
                <w:numId w:val="45"/>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 xml:space="preserve">Obowiązek podania przez Wykonawcę danych osobowych bezpośrednio Wykonawcy dotyczących, jest wymogiem ustawowym określonym w przepisach ustawy </w:t>
            </w:r>
            <w:proofErr w:type="spellStart"/>
            <w:r w:rsidRPr="00B028F6">
              <w:rPr>
                <w:rFonts w:ascii="Arial" w:hAnsi="Arial" w:cs="Arial"/>
                <w:sz w:val="20"/>
                <w:szCs w:val="20"/>
                <w:lang w:eastAsia="pl-PL"/>
              </w:rPr>
              <w:t>Pzp</w:t>
            </w:r>
            <w:proofErr w:type="spellEnd"/>
            <w:r w:rsidRPr="00B028F6">
              <w:rPr>
                <w:rFonts w:ascii="Arial" w:hAnsi="Arial" w:cs="Arial"/>
                <w:sz w:val="20"/>
                <w:szCs w:val="20"/>
                <w:lang w:eastAsia="pl-PL"/>
              </w:rPr>
              <w:t xml:space="preserve">, związanym z udziałem w postępowaniu o udzielenie zamówienia publicznego; konsekwencje niepodania określonych danych wynikają z ustawy </w:t>
            </w:r>
            <w:proofErr w:type="spellStart"/>
            <w:r w:rsidRPr="00B028F6">
              <w:rPr>
                <w:rFonts w:ascii="Arial" w:hAnsi="Arial" w:cs="Arial"/>
                <w:sz w:val="20"/>
                <w:szCs w:val="20"/>
                <w:lang w:eastAsia="pl-PL"/>
              </w:rPr>
              <w:t>Pzp</w:t>
            </w:r>
            <w:proofErr w:type="spellEnd"/>
            <w:r w:rsidRPr="00B028F6">
              <w:rPr>
                <w:rFonts w:ascii="Arial" w:hAnsi="Arial" w:cs="Arial"/>
                <w:sz w:val="20"/>
                <w:szCs w:val="20"/>
                <w:lang w:eastAsia="pl-PL"/>
              </w:rPr>
              <w:t xml:space="preserve">;  </w:t>
            </w:r>
          </w:p>
          <w:p w:rsidR="00B028F6" w:rsidRPr="00B028F6" w:rsidRDefault="00B028F6" w:rsidP="00B028F6">
            <w:pPr>
              <w:numPr>
                <w:ilvl w:val="0"/>
                <w:numId w:val="45"/>
              </w:numPr>
              <w:spacing w:after="150" w:line="360" w:lineRule="auto"/>
              <w:contextualSpacing/>
              <w:jc w:val="both"/>
              <w:rPr>
                <w:rFonts w:ascii="Arial" w:hAnsi="Arial" w:cs="Arial"/>
                <w:sz w:val="20"/>
                <w:szCs w:val="20"/>
              </w:rPr>
            </w:pPr>
            <w:r w:rsidRPr="00B028F6">
              <w:rPr>
                <w:rFonts w:ascii="Arial" w:hAnsi="Arial" w:cs="Arial"/>
                <w:sz w:val="20"/>
                <w:szCs w:val="20"/>
                <w:lang w:eastAsia="pl-PL"/>
              </w:rPr>
              <w:t>W odniesieniu do danych osobowych Wykonawcy decyzje nie będą podejmowane w sposób zautomatyzowany, stosowanie do art. 22 RODO;</w:t>
            </w:r>
          </w:p>
          <w:p w:rsidR="00B028F6" w:rsidRPr="00B028F6" w:rsidRDefault="00B028F6" w:rsidP="00B028F6">
            <w:pPr>
              <w:numPr>
                <w:ilvl w:val="0"/>
                <w:numId w:val="45"/>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Wykonawca posiada:</w:t>
            </w:r>
          </w:p>
          <w:p w:rsidR="00B028F6" w:rsidRPr="00B028F6" w:rsidRDefault="00B028F6" w:rsidP="00B028F6">
            <w:pPr>
              <w:numPr>
                <w:ilvl w:val="0"/>
                <w:numId w:val="46"/>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na podstawie art. 15 RODO prawo dostępu do swoich danych osobowych;</w:t>
            </w:r>
          </w:p>
          <w:p w:rsidR="00B028F6" w:rsidRPr="00B028F6" w:rsidRDefault="00B028F6" w:rsidP="00B028F6">
            <w:pPr>
              <w:numPr>
                <w:ilvl w:val="0"/>
                <w:numId w:val="46"/>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na podstawie art. 16 RODO prawo do sprostowania swoich danych osobowych;</w:t>
            </w:r>
          </w:p>
          <w:p w:rsidR="00B028F6" w:rsidRPr="00B028F6" w:rsidRDefault="00B028F6" w:rsidP="00B028F6">
            <w:pPr>
              <w:numPr>
                <w:ilvl w:val="0"/>
                <w:numId w:val="46"/>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w:t>
            </w:r>
          </w:p>
          <w:p w:rsidR="00B028F6" w:rsidRPr="00B028F6" w:rsidRDefault="00B028F6" w:rsidP="00B028F6">
            <w:pPr>
              <w:numPr>
                <w:ilvl w:val="0"/>
                <w:numId w:val="46"/>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prawo do wniesienia skargi do Prezesa Urzędu Ochrony Danych Osobowych, gdy Wykonawca uzna, że przetwarzanie jego danych osobowych narusza przepisy RODO;</w:t>
            </w:r>
          </w:p>
          <w:p w:rsidR="00B028F6" w:rsidRPr="00B028F6" w:rsidRDefault="00B028F6" w:rsidP="00B028F6">
            <w:pPr>
              <w:spacing w:after="150" w:line="360" w:lineRule="auto"/>
              <w:ind w:left="426"/>
              <w:jc w:val="both"/>
              <w:rPr>
                <w:rFonts w:ascii="Arial" w:hAnsi="Arial" w:cs="Arial"/>
                <w:sz w:val="20"/>
                <w:szCs w:val="20"/>
                <w:lang w:eastAsia="pl-PL"/>
              </w:rPr>
            </w:pPr>
            <w:r w:rsidRPr="00B028F6">
              <w:rPr>
                <w:rFonts w:ascii="Arial" w:hAnsi="Arial" w:cs="Arial"/>
                <w:sz w:val="20"/>
                <w:szCs w:val="20"/>
                <w:lang w:eastAsia="pl-PL"/>
              </w:rPr>
              <w:t>9)  Wykonawcy nie przysługuje:</w:t>
            </w:r>
          </w:p>
          <w:p w:rsidR="00B028F6" w:rsidRPr="00B028F6" w:rsidRDefault="00B028F6" w:rsidP="00B028F6">
            <w:pPr>
              <w:numPr>
                <w:ilvl w:val="0"/>
                <w:numId w:val="47"/>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w związku z art. 17 ust. 3 lit. b, d lub e RODO prawo do usunięcia danych osobowych;</w:t>
            </w:r>
          </w:p>
          <w:p w:rsidR="00B028F6" w:rsidRPr="00B028F6" w:rsidRDefault="00B028F6" w:rsidP="00B028F6">
            <w:pPr>
              <w:numPr>
                <w:ilvl w:val="0"/>
                <w:numId w:val="47"/>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prawo do przenoszenia danych osobowych, o których mowa w art. 20 RODO;</w:t>
            </w:r>
          </w:p>
          <w:p w:rsidR="00B028F6" w:rsidRPr="00B028F6" w:rsidRDefault="00B028F6" w:rsidP="00B028F6">
            <w:pPr>
              <w:numPr>
                <w:ilvl w:val="0"/>
                <w:numId w:val="47"/>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na podstawie art. 21 RODO prawo sprzeciwu, wobec przetwarzania danych osobowych, gdyż podstawą prawną przetwarzania danych osobowych  Wykonawcy jest art. 6 ust. 1 lit. c RODO.</w:t>
            </w:r>
          </w:p>
          <w:p w:rsidR="00B028F6" w:rsidRDefault="00B028F6" w:rsidP="003356A7">
            <w:pPr>
              <w:widowControl w:val="0"/>
              <w:suppressAutoHyphens/>
              <w:spacing w:before="60" w:after="60" w:line="360" w:lineRule="auto"/>
              <w:ind w:left="1080" w:hanging="688"/>
              <w:contextualSpacing/>
              <w:jc w:val="both"/>
              <w:rPr>
                <w:rFonts w:ascii="Arial" w:hAnsi="Arial" w:cs="Arial"/>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F925FD" w:rsidRPr="00B45BB5" w:rsidTr="004E3A43">
              <w:tc>
                <w:tcPr>
                  <w:tcW w:w="9210" w:type="dxa"/>
                  <w:tcBorders>
                    <w:top w:val="nil"/>
                    <w:left w:val="nil"/>
                    <w:bottom w:val="nil"/>
                    <w:right w:val="nil"/>
                  </w:tcBorders>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p>
              </w:tc>
            </w:tr>
            <w:tr w:rsidR="00F925FD" w:rsidRPr="007C093E" w:rsidTr="004E3A43">
              <w:tc>
                <w:tcPr>
                  <w:tcW w:w="9210" w:type="dxa"/>
                  <w:tcBorders>
                    <w:top w:val="nil"/>
                    <w:left w:val="nil"/>
                    <w:bottom w:val="nil"/>
                    <w:right w:val="nil"/>
                  </w:tcBorders>
                </w:tcPr>
                <w:p w:rsidR="00F925FD"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p>
                <w:p w:rsidR="00F925FD" w:rsidRPr="00E96BA1" w:rsidRDefault="00F925FD" w:rsidP="008373E6">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E96BA1">
                    <w:rPr>
                      <w:rFonts w:ascii="Arial" w:eastAsia="Arial Unicode MS" w:hAnsi="Arial" w:cs="Arial"/>
                      <w:bCs/>
                      <w:sz w:val="20"/>
                      <w:szCs w:val="20"/>
                      <w:lang w:eastAsia="pl-PL"/>
                    </w:rPr>
                    <w:t>Załącznik 2.2.   Formularz cenowy – kosztorys ofertowy</w:t>
                  </w:r>
                </w:p>
              </w:tc>
            </w:tr>
          </w:tbl>
          <w:p w:rsidR="00F925FD" w:rsidRPr="00B45BB5" w:rsidRDefault="00F925FD" w:rsidP="003356A7">
            <w:pPr>
              <w:widowControl w:val="0"/>
              <w:suppressAutoHyphens/>
              <w:spacing w:before="60" w:after="60" w:line="360" w:lineRule="auto"/>
              <w:ind w:left="1080" w:hanging="688"/>
              <w:contextualSpacing/>
              <w:jc w:val="both"/>
              <w:rPr>
                <w:rFonts w:ascii="Arial" w:hAnsi="Arial" w:cs="Arial"/>
                <w:sz w:val="20"/>
                <w:szCs w:val="20"/>
                <w:lang w:eastAsia="pl-PL"/>
              </w:rPr>
            </w:pPr>
          </w:p>
        </w:tc>
      </w:tr>
    </w:tbl>
    <w:p w:rsidR="002D4495" w:rsidRDefault="002D4495"/>
    <w:p w:rsidR="002D1A7F" w:rsidRDefault="002D1A7F"/>
    <w:p w:rsidR="002D1A7F" w:rsidRDefault="002D1A7F"/>
    <w:p w:rsidR="002D1A7F" w:rsidRDefault="002D1A7F"/>
    <w:p w:rsidR="002D1A7F" w:rsidRDefault="002D1A7F"/>
    <w:p w:rsidR="00F925FD" w:rsidRDefault="00F925FD"/>
    <w:p w:rsidR="00017E1E" w:rsidRDefault="00017E1E"/>
    <w:p w:rsidR="00FF1830" w:rsidRDefault="00FF1830"/>
    <w:p w:rsidR="00FF1830" w:rsidRDefault="00FF1830"/>
    <w:p w:rsidR="00017E1E" w:rsidRDefault="00017E1E"/>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lastRenderedPageBreak/>
              <w:t>Załącznik 2.1. do SIWZ</w:t>
            </w:r>
          </w:p>
        </w:tc>
      </w:tr>
    </w:tbl>
    <w:p w:rsidR="005972E1" w:rsidRPr="00B45BB5" w:rsidRDefault="005972E1" w:rsidP="00B45BB5">
      <w:pPr>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291"/>
      </w:tblGrid>
      <w:tr w:rsidR="005972E1" w:rsidRPr="00B45BB5" w:rsidTr="00B45BB5">
        <w:tc>
          <w:tcPr>
            <w:tcW w:w="3420" w:type="dxa"/>
          </w:tcPr>
          <w:p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rsidTr="00B45BB5">
        <w:tc>
          <w:tcPr>
            <w:tcW w:w="3420" w:type="dxa"/>
            <w:tcBorders>
              <w:left w:val="nil"/>
              <w:bottom w:val="nil"/>
              <w:right w:val="nil"/>
            </w:tcBorders>
          </w:tcPr>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 xml:space="preserve">Nr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684" w:type="dxa"/>
            <w:tcBorders>
              <w:left w:val="nil"/>
              <w:bottom w:val="nil"/>
              <w:right w:val="nil"/>
            </w:tcBorders>
            <w:vAlign w:val="center"/>
          </w:tcPr>
          <w:p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Nawiązując do ogłoszenia o przetargu nieograniczonym na:</w:t>
            </w:r>
          </w:p>
        </w:tc>
      </w:tr>
      <w:tr w:rsidR="00B45BB5" w:rsidRPr="00B45BB5">
        <w:tc>
          <w:tcPr>
            <w:tcW w:w="9210" w:type="dxa"/>
          </w:tcPr>
          <w:p w:rsidR="00B45BB5" w:rsidRPr="00FF1830" w:rsidRDefault="001C132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FF1830">
              <w:rPr>
                <w:rFonts w:ascii="Arial" w:hAnsi="Arial" w:cs="Arial"/>
                <w:b/>
                <w:sz w:val="20"/>
                <w:szCs w:val="20"/>
                <w:lang w:eastAsia="pl-PL"/>
              </w:rPr>
              <w:t>„</w:t>
            </w:r>
            <w:r w:rsidR="00FF1830" w:rsidRPr="00FF1830">
              <w:rPr>
                <w:rFonts w:ascii="Arial" w:hAnsi="Arial" w:cs="Arial"/>
                <w:b/>
                <w:sz w:val="20"/>
                <w:szCs w:val="20"/>
              </w:rPr>
              <w:t>Malowanie</w:t>
            </w:r>
            <w:r w:rsidR="00FF1830" w:rsidRPr="00FF1830">
              <w:rPr>
                <w:rFonts w:ascii="Arial" w:hAnsi="Arial" w:cs="Arial"/>
                <w:b/>
                <w:sz w:val="19"/>
                <w:szCs w:val="19"/>
              </w:rPr>
              <w:t xml:space="preserve"> elewacji budynków Zespołu Szkół Ponadgimnazjalnych w Drezdenku oraz ciągów korytarzowych wraz z niezbędnymi robotami towarzyszącymi</w:t>
            </w:r>
            <w:r w:rsidR="00A07FE3" w:rsidRPr="00FF1830">
              <w:rPr>
                <w:rFonts w:ascii="Arial" w:hAnsi="Arial" w:cs="Arial"/>
                <w:b/>
                <w:sz w:val="20"/>
                <w:szCs w:val="20"/>
                <w:lang w:eastAsia="pl-PL"/>
              </w:rPr>
              <w:t>"</w:t>
            </w:r>
          </w:p>
          <w:p w:rsidR="00A07FE3" w:rsidRPr="00B45BB5" w:rsidRDefault="00A07FE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B45BB5">
              <w:rPr>
                <w:rFonts w:ascii="Arial" w:hAnsi="Arial" w:cs="Arial"/>
                <w:color w:val="000000"/>
                <w:sz w:val="20"/>
                <w:szCs w:val="20"/>
              </w:rPr>
              <w:t xml:space="preserve">nr postępowania: </w:t>
            </w:r>
            <w:r w:rsidR="00737399">
              <w:rPr>
                <w:rFonts w:ascii="Arial" w:hAnsi="Arial" w:cs="Arial"/>
                <w:color w:val="000000"/>
                <w:sz w:val="20"/>
                <w:szCs w:val="20"/>
              </w:rPr>
              <w:t>RG.272.14</w:t>
            </w:r>
            <w:r w:rsidR="001903F8">
              <w:rPr>
                <w:rFonts w:ascii="Arial" w:hAnsi="Arial" w:cs="Arial"/>
                <w:color w:val="000000"/>
                <w:sz w:val="20"/>
                <w:szCs w:val="20"/>
              </w:rPr>
              <w:t>.2018</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JA/ MY NIŻEJ PODPISANY/ PODPISANI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tc>
          <w:tcPr>
            <w:tcW w:w="9210" w:type="dxa"/>
          </w:tcPr>
          <w:p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tc>
          <w:tcPr>
            <w:tcW w:w="9210" w:type="dxa"/>
          </w:tcPr>
          <w:p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tc>
          <w:tcPr>
            <w:tcW w:w="9210" w:type="dxa"/>
          </w:tcPr>
          <w:p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zakresie określonym w Specyfikacji Istotnych Warunków Zamówienia.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tc>
          <w:tcPr>
            <w:tcW w:w="9210" w:type="dxa"/>
          </w:tcPr>
          <w:p w:rsidR="00B45BB5" w:rsidRPr="00B45BB5" w:rsidRDefault="00B45BB5" w:rsidP="00C55C24">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 xml:space="preserve">OFERUJĘ wykonanie zamówienia zgodnie z opisem przedmiotu zamówienia za cenę </w:t>
            </w:r>
            <w:r w:rsidR="00D13F64">
              <w:rPr>
                <w:rFonts w:ascii="Arial" w:hAnsi="Arial" w:cs="Arial"/>
                <w:b/>
                <w:sz w:val="20"/>
                <w:szCs w:val="20"/>
                <w:lang w:eastAsia="pl-PL"/>
              </w:rPr>
              <w:t>ryczałtową</w:t>
            </w:r>
            <w:r w:rsidRPr="00B45BB5">
              <w:rPr>
                <w:rFonts w:ascii="Arial" w:hAnsi="Arial" w:cs="Arial"/>
                <w:b/>
                <w:sz w:val="20"/>
                <w:szCs w:val="20"/>
                <w:lang w:eastAsia="pl-PL"/>
              </w:rPr>
              <w:t xml:space="preserve"> brutto ____________________________________________ zł, (słownie: _________________________________________</w:t>
            </w:r>
            <w:r w:rsidR="004A4003">
              <w:rPr>
                <w:rFonts w:ascii="Arial" w:hAnsi="Arial" w:cs="Arial"/>
                <w:b/>
                <w:sz w:val="20"/>
                <w:szCs w:val="20"/>
                <w:lang w:eastAsia="pl-PL"/>
              </w:rPr>
              <w:t>____________________</w:t>
            </w:r>
            <w:r w:rsidRPr="00B45BB5">
              <w:rPr>
                <w:rFonts w:ascii="Arial" w:hAnsi="Arial" w:cs="Arial"/>
                <w:b/>
                <w:sz w:val="20"/>
                <w:szCs w:val="20"/>
                <w:lang w:eastAsia="pl-PL"/>
              </w:rPr>
              <w:t>_</w:t>
            </w:r>
            <w:r w:rsidR="004A4003">
              <w:rPr>
                <w:rFonts w:ascii="Arial" w:hAnsi="Arial" w:cs="Arial"/>
                <w:b/>
                <w:sz w:val="20"/>
                <w:szCs w:val="20"/>
                <w:lang w:eastAsia="pl-PL"/>
              </w:rPr>
              <w:t xml:space="preserve"> </w:t>
            </w:r>
            <w:r w:rsidRPr="00B45BB5">
              <w:rPr>
                <w:rFonts w:ascii="Arial" w:hAnsi="Arial" w:cs="Arial"/>
                <w:b/>
                <w:sz w:val="20"/>
                <w:szCs w:val="20"/>
                <w:lang w:eastAsia="pl-PL"/>
              </w:rPr>
              <w:t xml:space="preserve">w tym podatek VAT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4.</w:t>
            </w:r>
            <w:r>
              <w:rPr>
                <w:rFonts w:ascii="Arial" w:hAnsi="Arial" w:cs="Arial"/>
                <w:b/>
                <w:sz w:val="20"/>
                <w:szCs w:val="20"/>
                <w:lang w:eastAsia="pl-PL"/>
              </w:rPr>
              <w:tab/>
            </w:r>
            <w:r w:rsidRPr="00B45BB5">
              <w:rPr>
                <w:rFonts w:ascii="Arial" w:hAnsi="Arial" w:cs="Arial"/>
                <w:b/>
                <w:sz w:val="20"/>
                <w:szCs w:val="20"/>
                <w:lang w:eastAsia="pl-PL"/>
              </w:rPr>
              <w:t>Na wykonane roboty budowlane udzielamy __</w:t>
            </w:r>
            <w:r w:rsidR="004A4003">
              <w:rPr>
                <w:rFonts w:ascii="Arial" w:hAnsi="Arial" w:cs="Arial"/>
                <w:b/>
                <w:sz w:val="20"/>
                <w:szCs w:val="20"/>
                <w:lang w:eastAsia="pl-PL"/>
              </w:rPr>
              <w:t>________________</w:t>
            </w:r>
            <w:r w:rsidRPr="00B45BB5">
              <w:rPr>
                <w:rFonts w:ascii="Arial" w:hAnsi="Arial" w:cs="Arial"/>
                <w:b/>
                <w:sz w:val="20"/>
                <w:szCs w:val="20"/>
                <w:lang w:eastAsia="pl-PL"/>
              </w:rPr>
              <w:t xml:space="preserve">____ (słownie: </w:t>
            </w:r>
            <w:r w:rsidRPr="00B45BB5">
              <w:rPr>
                <w:rFonts w:ascii="Arial" w:hAnsi="Arial" w:cs="Arial"/>
                <w:b/>
                <w:sz w:val="20"/>
                <w:szCs w:val="20"/>
                <w:lang w:eastAsia="pl-PL"/>
              </w:rPr>
              <w:lastRenderedPageBreak/>
              <w:t>_______________</w:t>
            </w:r>
            <w:r w:rsidR="004A4003">
              <w:rPr>
                <w:rFonts w:ascii="Arial" w:hAnsi="Arial" w:cs="Arial"/>
                <w:b/>
                <w:sz w:val="20"/>
                <w:szCs w:val="20"/>
                <w:lang w:eastAsia="pl-PL"/>
              </w:rPr>
              <w:t xml:space="preserve">______________________________ </w:t>
            </w:r>
            <w:r w:rsidR="008A651A">
              <w:rPr>
                <w:rFonts w:ascii="Arial" w:hAnsi="Arial" w:cs="Arial"/>
                <w:b/>
                <w:sz w:val="20"/>
                <w:szCs w:val="20"/>
                <w:lang w:eastAsia="pl-PL"/>
              </w:rPr>
              <w:t>miesięcznej gwarancji</w:t>
            </w:r>
            <w:r w:rsidRPr="00B45BB5">
              <w:rPr>
                <w:rFonts w:ascii="Arial" w:hAnsi="Arial" w:cs="Arial"/>
                <w:b/>
                <w:sz w:val="20"/>
                <w:szCs w:val="20"/>
                <w:lang w:eastAsia="pl-PL"/>
              </w:rPr>
              <w:t xml:space="preserve"> jakości</w:t>
            </w:r>
            <w:r w:rsidRPr="00B45BB5">
              <w:rPr>
                <w:rFonts w:ascii="Arial" w:hAnsi="Arial" w:cs="Arial"/>
                <w:b/>
                <w:sz w:val="20"/>
                <w:szCs w:val="20"/>
                <w:vertAlign w:val="superscript"/>
                <w:lang w:eastAsia="pl-PL"/>
              </w:rPr>
              <w:footnoteReference w:id="1"/>
            </w:r>
            <w:r w:rsidRPr="00B45BB5">
              <w:rPr>
                <w:rFonts w:ascii="Arial" w:hAnsi="Arial" w:cs="Arial"/>
                <w:b/>
                <w:sz w:val="20"/>
                <w:szCs w:val="20"/>
                <w:lang w:eastAsia="pl-PL"/>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5.</w:t>
            </w:r>
            <w:r>
              <w:rPr>
                <w:rFonts w:ascii="Arial" w:hAnsi="Arial" w:cs="Arial"/>
                <w:sz w:val="20"/>
                <w:szCs w:val="20"/>
                <w:lang w:eastAsia="pl-PL"/>
              </w:rPr>
              <w:tab/>
            </w:r>
            <w:r w:rsidRPr="00B45BB5">
              <w:rPr>
                <w:rFonts w:ascii="Arial" w:hAnsi="Arial" w:cs="Arial"/>
                <w:sz w:val="20"/>
                <w:szCs w:val="20"/>
                <w:lang w:eastAsia="pl-PL"/>
              </w:rPr>
              <w:t>Uważam się za związanych niniejszą ofertą przez czas wskazany w SIWZ, tj. przez okres 30 dni od upływu terminu składania ofert.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7.</w:t>
            </w:r>
            <w:r>
              <w:rPr>
                <w:rFonts w:ascii="Arial" w:hAnsi="Arial" w:cs="Arial"/>
                <w:sz w:val="20"/>
                <w:szCs w:val="20"/>
                <w:lang w:eastAsia="pl-PL"/>
              </w:rPr>
              <w:tab/>
            </w:r>
            <w:r w:rsidRPr="00B45BB5">
              <w:rPr>
                <w:rFonts w:ascii="Arial" w:hAnsi="Arial" w:cs="Arial"/>
                <w:sz w:val="20"/>
                <w:szCs w:val="20"/>
                <w:lang w:eastAsia="pl-PL"/>
              </w:rPr>
              <w:t>OŚWIADCZAM, że sposób reprezentacji spółki / konsorcjum</w:t>
            </w:r>
            <w:r w:rsidRPr="00B45BB5">
              <w:rPr>
                <w:rFonts w:ascii="Arial" w:hAnsi="Arial" w:cs="Arial"/>
                <w:sz w:val="20"/>
                <w:szCs w:val="20"/>
                <w:vertAlign w:val="superscript"/>
                <w:lang w:eastAsia="pl-PL"/>
              </w:rPr>
              <w:footnoteReference w:id="2"/>
            </w:r>
            <w:r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Pr="00B45BB5">
              <w:rPr>
                <w:rFonts w:ascii="Arial" w:hAnsi="Arial" w:cs="Arial"/>
                <w:sz w:val="20"/>
                <w:szCs w:val="20"/>
                <w:lang w:eastAsia="pl-PL"/>
              </w:rPr>
              <w:t xml:space="preserve">_________________________ </w:t>
            </w:r>
          </w:p>
        </w:tc>
      </w:tr>
      <w:tr w:rsidR="00B45BB5" w:rsidRPr="00CD046D">
        <w:tc>
          <w:tcPr>
            <w:tcW w:w="9210" w:type="dxa"/>
          </w:tcPr>
          <w:p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tc>
          <w:tcPr>
            <w:tcW w:w="9210" w:type="dxa"/>
          </w:tcPr>
          <w:p w:rsidR="00A977B7" w:rsidRDefault="00B45BB5" w:rsidP="00A977B7">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8.</w:t>
            </w:r>
            <w:r>
              <w:rPr>
                <w:rFonts w:ascii="Arial" w:hAnsi="Arial" w:cs="Arial"/>
                <w:sz w:val="20"/>
                <w:szCs w:val="20"/>
                <w:lang w:eastAsia="pl-PL"/>
              </w:rPr>
              <w:tab/>
            </w:r>
            <w:r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p w:rsidR="00A977B7" w:rsidRPr="00A977B7" w:rsidRDefault="00A977B7" w:rsidP="00A977B7">
            <w:pPr>
              <w:pStyle w:val="Tekstprzypisudolnego"/>
              <w:tabs>
                <w:tab w:val="left" w:pos="3475"/>
                <w:tab w:val="center" w:pos="4535"/>
              </w:tabs>
              <w:spacing w:before="0" w:line="360" w:lineRule="auto"/>
              <w:ind w:left="425"/>
              <w:rPr>
                <w:rFonts w:ascii="Arial" w:hAnsi="Arial" w:cs="Arial"/>
                <w:color w:val="000000"/>
              </w:rPr>
            </w:pPr>
            <w:r>
              <w:rPr>
                <w:rFonts w:ascii="Arial" w:hAnsi="Arial" w:cs="Arial"/>
              </w:rPr>
              <w:t xml:space="preserve">9.  </w:t>
            </w:r>
            <w:r w:rsidRPr="00B45BB5">
              <w:rPr>
                <w:rFonts w:ascii="Arial" w:hAnsi="Arial" w:cs="Arial"/>
              </w:rPr>
              <w:t>O</w:t>
            </w:r>
            <w:r>
              <w:rPr>
                <w:rFonts w:ascii="Arial" w:hAnsi="Arial" w:cs="Arial"/>
              </w:rPr>
              <w:t>ŚWIADCZAM</w:t>
            </w:r>
            <w:r w:rsidRPr="002D3245">
              <w:rPr>
                <w:rFonts w:ascii="Arial" w:hAnsi="Arial" w:cs="Arial"/>
                <w:color w:val="000000"/>
              </w:rPr>
              <w:t>, że wypełniłem obowiązki informacyjne przewidziane w art. 13 lub art. 14 RODO</w:t>
            </w:r>
            <w:r>
              <w:rPr>
                <w:rFonts w:ascii="Arial" w:hAnsi="Arial" w:cs="Arial"/>
                <w:color w:val="000000"/>
              </w:rPr>
              <w:t xml:space="preserve"> </w:t>
            </w:r>
            <w:r w:rsidRPr="002D3245">
              <w:rPr>
                <w:rFonts w:ascii="Arial" w:hAnsi="Arial" w:cs="Arial"/>
                <w:color w:val="000000"/>
              </w:rPr>
              <w:t xml:space="preserve">wobec osób fizycznych, </w:t>
            </w:r>
            <w:r w:rsidRPr="002D3245">
              <w:rPr>
                <w:rFonts w:ascii="Arial" w:hAnsi="Arial" w:cs="Arial"/>
              </w:rPr>
              <w:t>od których dane osobowe bezpośrednio lub pośrednio pozyskałem</w:t>
            </w:r>
            <w:r w:rsidRPr="002D3245">
              <w:rPr>
                <w:rFonts w:ascii="Arial" w:hAnsi="Arial" w:cs="Arial"/>
                <w:color w:val="000000"/>
              </w:rPr>
              <w:t xml:space="preserve"> w celu ubiegania się o udzielenie zamówienia publicznego w niniejszym postępowaniu</w:t>
            </w:r>
            <w:r>
              <w:rPr>
                <w:rFonts w:ascii="Arial" w:hAnsi="Arial" w:cs="Arial"/>
              </w:rPr>
              <w:t>.</w:t>
            </w:r>
          </w:p>
        </w:tc>
      </w:tr>
      <w:tr w:rsidR="00B45BB5" w:rsidRPr="00B45BB5">
        <w:tc>
          <w:tcPr>
            <w:tcW w:w="9210" w:type="dxa"/>
          </w:tcPr>
          <w:p w:rsidR="00A977B7" w:rsidRDefault="00A977B7" w:rsidP="00A977B7">
            <w:pPr>
              <w:spacing w:line="360" w:lineRule="auto"/>
              <w:ind w:left="425"/>
              <w:jc w:val="both"/>
              <w:rPr>
                <w:rFonts w:ascii="Arial" w:hAnsi="Arial" w:cs="Arial"/>
                <w:sz w:val="20"/>
                <w:szCs w:val="20"/>
              </w:rPr>
            </w:pPr>
            <w:r>
              <w:rPr>
                <w:rFonts w:ascii="Arial" w:hAnsi="Arial" w:cs="Arial"/>
                <w:sz w:val="20"/>
                <w:szCs w:val="20"/>
              </w:rPr>
              <w:t xml:space="preserve">10. </w:t>
            </w:r>
            <w:r w:rsidRPr="00FE1D0A">
              <w:rPr>
                <w:rFonts w:ascii="Arial" w:hAnsi="Arial" w:cs="Arial"/>
                <w:sz w:val="20"/>
                <w:szCs w:val="20"/>
              </w:rPr>
              <w:t xml:space="preserve">Wyrażam zgodę na przetwarzanie moich danych osobowych zgodnie </w:t>
            </w:r>
            <w:r w:rsidRPr="00FE1D0A">
              <w:rPr>
                <w:rFonts w:ascii="Arial" w:hAnsi="Arial" w:cs="Arial"/>
                <w:sz w:val="20"/>
                <w:szCs w:val="20"/>
              </w:rPr>
              <w:br/>
              <w:t xml:space="preserve">z Rozporządzeniem Parlamentu Europejskiego i Rady (UE) 2016/679 z dnia 27 kwietnia 2016 r. </w:t>
            </w:r>
            <w:r>
              <w:rPr>
                <w:rFonts w:ascii="Arial" w:hAnsi="Arial" w:cs="Arial"/>
                <w:sz w:val="20"/>
                <w:szCs w:val="20"/>
              </w:rPr>
              <w:t xml:space="preserve">                                      </w:t>
            </w:r>
            <w:r w:rsidRPr="00FE1D0A">
              <w:rPr>
                <w:rFonts w:ascii="Arial" w:hAnsi="Arial" w:cs="Arial"/>
                <w:sz w:val="20"/>
                <w:szCs w:val="20"/>
              </w:rPr>
              <w:t xml:space="preserve">w sprawie ochrony osób fizycznych w związku z przetwarzaniem danych osobowych i w sprawie swobodnego przepływu takich danych oraz uchylenia dyrektywy 95/46/WE (ogólne rozporządzenie o ochronie danych), </w:t>
            </w:r>
            <w:proofErr w:type="spellStart"/>
            <w:r w:rsidRPr="00FE1D0A">
              <w:rPr>
                <w:rFonts w:ascii="Arial" w:hAnsi="Arial" w:cs="Arial"/>
                <w:sz w:val="20"/>
                <w:szCs w:val="20"/>
              </w:rPr>
              <w:t>publ</w:t>
            </w:r>
            <w:proofErr w:type="spellEnd"/>
            <w:r w:rsidRPr="00FE1D0A">
              <w:rPr>
                <w:rFonts w:ascii="Arial" w:hAnsi="Arial" w:cs="Arial"/>
                <w:sz w:val="20"/>
                <w:szCs w:val="20"/>
              </w:rPr>
              <w:t xml:space="preserve">. Dz. Urz. UE L Nr 119, s. 1 w celach </w:t>
            </w:r>
            <w:r>
              <w:rPr>
                <w:rFonts w:ascii="Arial" w:hAnsi="Arial" w:cs="Arial"/>
                <w:sz w:val="20"/>
                <w:szCs w:val="20"/>
              </w:rPr>
              <w:t>realizacji zamówienia publicznego.</w:t>
            </w:r>
          </w:p>
          <w:p w:rsidR="00B45BB5" w:rsidRPr="00B45BB5" w:rsidRDefault="00A977B7"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 xml:space="preserve">11. OŚWIADCZAM, </w:t>
            </w:r>
            <w:r w:rsidR="00B45BB5" w:rsidRPr="00B45BB5">
              <w:rPr>
                <w:rFonts w:ascii="Arial" w:hAnsi="Arial" w:cs="Arial"/>
                <w:sz w:val="20"/>
                <w:szCs w:val="20"/>
                <w:lang w:eastAsia="pl-PL"/>
              </w:rPr>
              <w:t>iż informacje i dokumenty zawarte na stronach nr od __</w:t>
            </w:r>
            <w:r w:rsidR="00CD046D">
              <w:rPr>
                <w:rFonts w:ascii="Arial" w:hAnsi="Arial" w:cs="Arial"/>
                <w:sz w:val="20"/>
                <w:szCs w:val="20"/>
                <w:lang w:eastAsia="pl-PL"/>
              </w:rPr>
              <w:t>__</w:t>
            </w:r>
            <w:r w:rsidR="00B45BB5" w:rsidRPr="00B45BB5">
              <w:rPr>
                <w:rFonts w:ascii="Arial" w:hAnsi="Arial" w:cs="Arial"/>
                <w:sz w:val="20"/>
                <w:szCs w:val="20"/>
                <w:lang w:eastAsia="pl-PL"/>
              </w:rPr>
              <w:t>_ do _</w:t>
            </w:r>
            <w:r w:rsidR="00CD046D">
              <w:rPr>
                <w:rFonts w:ascii="Arial" w:hAnsi="Arial" w:cs="Arial"/>
                <w:sz w:val="20"/>
                <w:szCs w:val="20"/>
                <w:lang w:eastAsia="pl-PL"/>
              </w:rPr>
              <w:t>__</w:t>
            </w:r>
            <w:r w:rsidR="00B45BB5" w:rsidRPr="00B45BB5">
              <w:rPr>
                <w:rFonts w:ascii="Arial" w:hAnsi="Arial" w:cs="Arial"/>
                <w:sz w:val="20"/>
                <w:szCs w:val="20"/>
                <w:lang w:eastAsia="pl-PL"/>
              </w:rPr>
              <w:t>__ stanowią tajemnicę przedsiębiorstwa w rozumieniu przepisów o zwalczaniu nieuczciwej konkurencji, co wykazaliśmy w załączniku nr _</w:t>
            </w:r>
            <w:r w:rsidR="00CD046D">
              <w:rPr>
                <w:rFonts w:ascii="Arial" w:hAnsi="Arial" w:cs="Arial"/>
                <w:sz w:val="20"/>
                <w:szCs w:val="20"/>
                <w:lang w:eastAsia="pl-PL"/>
              </w:rPr>
              <w:t>______</w:t>
            </w:r>
            <w:r w:rsidR="00B45BB5"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00B45BB5" w:rsidRPr="00B45BB5">
              <w:rPr>
                <w:rFonts w:ascii="Arial" w:hAnsi="Arial" w:cs="Arial"/>
                <w:sz w:val="20"/>
                <w:szCs w:val="20"/>
                <w:lang w:eastAsia="pl-PL"/>
              </w:rPr>
              <w:t>p.z.p</w:t>
            </w:r>
            <w:proofErr w:type="spellEnd"/>
            <w:r w:rsidR="00B45BB5" w:rsidRPr="00B45BB5">
              <w:rPr>
                <w:rFonts w:ascii="Arial" w:hAnsi="Arial" w:cs="Arial"/>
                <w:sz w:val="20"/>
                <w:szCs w:val="20"/>
                <w:lang w:eastAsia="pl-PL"/>
              </w:rPr>
              <w:t xml:space="preserve">. </w:t>
            </w:r>
          </w:p>
        </w:tc>
      </w:tr>
      <w:tr w:rsidR="00B45BB5" w:rsidRPr="00B45BB5">
        <w:tc>
          <w:tcPr>
            <w:tcW w:w="9210" w:type="dxa"/>
          </w:tcPr>
          <w:p w:rsidR="00B45BB5" w:rsidRDefault="00A977B7"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wybór oferty nie będzie prowadzić do powstania u zamawiającego obowiązku podatkowego w zakresie podatku VAT.</w:t>
            </w:r>
          </w:p>
          <w:p w:rsidR="00CD0B53" w:rsidRPr="00B45BB5" w:rsidRDefault="00A977B7"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13</w:t>
            </w:r>
            <w:r w:rsidR="00CD0B53">
              <w:rPr>
                <w:rFonts w:ascii="Arial" w:hAnsi="Arial" w:cs="Arial"/>
                <w:sz w:val="20"/>
                <w:szCs w:val="20"/>
                <w:lang w:eastAsia="pl-PL"/>
              </w:rPr>
              <w:t xml:space="preserve">. </w:t>
            </w:r>
            <w:r w:rsidR="00CD0B53" w:rsidRPr="00CD0B53">
              <w:rPr>
                <w:rFonts w:ascii="Arial" w:hAnsi="Arial" w:cs="Arial"/>
                <w:sz w:val="20"/>
                <w:szCs w:val="20"/>
                <w:lang w:eastAsia="pl-PL"/>
              </w:rPr>
              <w:t>*</w:t>
            </w:r>
            <w:r w:rsidR="00CD0B53" w:rsidRPr="00CD0B53">
              <w:rPr>
                <w:rFonts w:ascii="Arial" w:hAnsi="Arial" w:cs="Arial"/>
                <w:sz w:val="20"/>
                <w:szCs w:val="20"/>
              </w:rPr>
              <w:t>Jesteśmy/</w:t>
            </w:r>
            <w:r w:rsidR="00CD0B53" w:rsidRPr="00CD0B53">
              <w:rPr>
                <w:rFonts w:ascii="Arial" w:hAnsi="Arial" w:cs="Arial"/>
                <w:sz w:val="20"/>
                <w:szCs w:val="20"/>
                <w:lang w:eastAsia="pl-PL"/>
              </w:rPr>
              <w:t>*</w:t>
            </w:r>
            <w:r w:rsidR="00CD0B53" w:rsidRPr="00CD0B53">
              <w:rPr>
                <w:rFonts w:ascii="Arial" w:hAnsi="Arial" w:cs="Arial"/>
                <w:sz w:val="20"/>
                <w:szCs w:val="20"/>
              </w:rPr>
              <w:t>nie jesteśmy małym/średnim przedsiębiorcą</w:t>
            </w:r>
            <w:r w:rsidR="00CD0B53">
              <w:rPr>
                <w:rFonts w:ascii="Arial" w:hAnsi="Arial" w:cs="Arial"/>
                <w:sz w:val="20"/>
                <w:szCs w:val="20"/>
              </w:rPr>
              <w:t>.</w:t>
            </w:r>
          </w:p>
        </w:tc>
      </w:tr>
      <w:tr w:rsidR="00B45BB5" w:rsidRPr="00B45BB5">
        <w:tc>
          <w:tcPr>
            <w:tcW w:w="9210" w:type="dxa"/>
          </w:tcPr>
          <w:p w:rsidR="00B45BB5" w:rsidRPr="00B45BB5" w:rsidRDefault="00A977B7"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14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A977B7"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tc>
          <w:tcPr>
            <w:tcW w:w="9210" w:type="dxa"/>
          </w:tcPr>
          <w:p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w:t>
            </w:r>
            <w:r w:rsidR="00874F1B">
              <w:rPr>
                <w:rFonts w:ascii="Arial" w:hAnsi="Arial" w:cs="Arial"/>
                <w:sz w:val="20"/>
                <w:szCs w:val="20"/>
                <w:lang w:eastAsia="pl-PL"/>
              </w:rPr>
              <w:t xml:space="preserve"> adres e-mail:</w:t>
            </w:r>
          </w:p>
          <w:p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t>Imię i nazwisko osoby uprawnionej do kontaktu __________</w:t>
            </w:r>
            <w:r w:rsidR="00653E4D">
              <w:rPr>
                <w:rFonts w:ascii="Arial" w:hAnsi="Arial" w:cs="Arial"/>
                <w:sz w:val="20"/>
                <w:szCs w:val="20"/>
                <w:lang w:eastAsia="pl-PL"/>
              </w:rPr>
              <w:t>_______________ tel. _______</w:t>
            </w:r>
          </w:p>
        </w:tc>
      </w:tr>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A977B7">
              <w:rPr>
                <w:rFonts w:ascii="Arial" w:hAnsi="Arial" w:cs="Arial"/>
                <w:sz w:val="20"/>
                <w:szCs w:val="20"/>
                <w:lang w:eastAsia="pl-PL"/>
              </w:rPr>
              <w:t>6</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Pr="00B45BB5">
              <w:rPr>
                <w:rFonts w:ascii="Arial" w:hAnsi="Arial" w:cs="Arial"/>
                <w:sz w:val="20"/>
                <w:szCs w:val="20"/>
                <w:lang w:eastAsia="pl-PL"/>
              </w:rPr>
              <w:t>_____________ stronach.</w:t>
            </w:r>
          </w:p>
        </w:tc>
      </w:tr>
    </w:tbl>
    <w:p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A977B7">
              <w:rPr>
                <w:rFonts w:ascii="Arial" w:hAnsi="Arial" w:cs="Arial"/>
                <w:sz w:val="20"/>
                <w:szCs w:val="20"/>
                <w:lang w:eastAsia="pl-PL"/>
              </w:rPr>
              <w:t>7</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B45BB5" w:rsidRPr="00B45BB5">
        <w:tc>
          <w:tcPr>
            <w:tcW w:w="9210" w:type="dxa"/>
          </w:tcPr>
          <w:p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5846B1" w:rsidRPr="00B45BB5" w:rsidTr="00236204">
        <w:tc>
          <w:tcPr>
            <w:tcW w:w="9210" w:type="dxa"/>
          </w:tcPr>
          <w:p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2C0E01" w:rsidRDefault="002C0E01"/>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0872B3" w:rsidRDefault="000872B3"/>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36ABF">
        <w:trPr>
          <w:trHeight w:val="170"/>
        </w:trPr>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lastRenderedPageBreak/>
                    <w:t>Część 3</w:t>
                  </w:r>
                  <w:r w:rsidRPr="00B45BB5">
                    <w:rPr>
                      <w:rFonts w:ascii="Arial" w:eastAsia="Arial Unicode MS" w:hAnsi="Arial" w:cs="Arial"/>
                      <w:b/>
                      <w:bCs/>
                      <w:sz w:val="20"/>
                      <w:szCs w:val="20"/>
                      <w:lang w:eastAsia="pl-PL"/>
                    </w:rPr>
                    <w:tab/>
                    <w:t xml:space="preserve">Załączniki dotyczące spełniania przez Wykonawcę warunków udziału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w postępowaniu/ wykazania braku podstaw do wykluczenia Wykonawcy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z postępowania oraz pozostałe załączniki </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F925FD" w:rsidRPr="00B45BB5" w:rsidTr="00736ABF">
              <w:trPr>
                <w:trHeight w:val="170"/>
              </w:trPr>
              <w:tc>
                <w:tcPr>
                  <w:tcW w:w="9210" w:type="dxa"/>
                  <w:tcBorders>
                    <w:top w:val="nil"/>
                    <w:left w:val="nil"/>
                    <w:bottom w:val="nil"/>
                    <w:right w:val="nil"/>
                  </w:tcBorders>
                </w:tcPr>
                <w:p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F925FD" w:rsidRPr="003538C7"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3.5.   Wykaz robót budowlanych;</w:t>
                  </w:r>
                </w:p>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3.6.   Wykaz osób.</w:t>
                  </w:r>
                </w:p>
              </w:tc>
            </w:tr>
          </w:tbl>
          <w:p w:rsidR="00F925FD" w:rsidRDefault="00F925FD" w:rsidP="00B45BB5">
            <w:pPr>
              <w:widowControl w:val="0"/>
              <w:suppressAutoHyphens/>
              <w:autoSpaceDE w:val="0"/>
              <w:autoSpaceDN w:val="0"/>
              <w:adjustRightInd w:val="0"/>
              <w:spacing w:beforeLines="60" w:before="144" w:afterLines="60" w:after="144" w:line="360" w:lineRule="auto"/>
              <w:jc w:val="right"/>
            </w:pPr>
            <w:r>
              <w:br w:type="page"/>
            </w: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F925FD">
            <w:pPr>
              <w:widowControl w:val="0"/>
              <w:suppressAutoHyphens/>
              <w:autoSpaceDE w:val="0"/>
              <w:autoSpaceDN w:val="0"/>
              <w:adjustRightInd w:val="0"/>
              <w:spacing w:beforeLines="60" w:before="144" w:afterLines="60" w:after="144" w:line="360" w:lineRule="auto"/>
            </w:pPr>
          </w:p>
          <w:p w:rsidR="000872B3" w:rsidRDefault="000872B3" w:rsidP="00F925FD">
            <w:pPr>
              <w:widowControl w:val="0"/>
              <w:suppressAutoHyphens/>
              <w:autoSpaceDE w:val="0"/>
              <w:autoSpaceDN w:val="0"/>
              <w:adjustRightInd w:val="0"/>
              <w:spacing w:beforeLines="60" w:before="144" w:afterLines="60" w:after="144" w:line="360" w:lineRule="auto"/>
            </w:pPr>
          </w:p>
          <w:p w:rsidR="00B45BB5" w:rsidRPr="00B45BB5" w:rsidRDefault="00B45BB5" w:rsidP="00F925FD">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3.1. do SIWZ </w:t>
            </w:r>
          </w:p>
        </w:tc>
      </w:tr>
      <w:tr w:rsidR="00B45BB5" w:rsidRPr="00B45BB5" w:rsidTr="00736ABF">
        <w:trPr>
          <w:trHeight w:val="373"/>
        </w:trPr>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lastRenderedPageBreak/>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581"/>
        </w:trPr>
        <w:tc>
          <w:tcPr>
            <w:tcW w:w="3420" w:type="dxa"/>
          </w:tcPr>
          <w:p w:rsidR="005972E1" w:rsidRPr="00B45BB5" w:rsidRDefault="005972E1" w:rsidP="005846B1">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5846B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B45BB5" w:rsidRPr="001903F8" w:rsidRDefault="001903F8" w:rsidP="00FF1830">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1903F8">
              <w:rPr>
                <w:rFonts w:ascii="Arial" w:hAnsi="Arial" w:cs="Arial"/>
                <w:b/>
                <w:sz w:val="20"/>
                <w:szCs w:val="20"/>
                <w:lang w:eastAsia="pl-PL"/>
              </w:rPr>
              <w:t>„</w:t>
            </w:r>
            <w:r w:rsidR="00FF1830">
              <w:rPr>
                <w:rFonts w:ascii="Arial" w:hAnsi="Arial" w:cs="Arial"/>
                <w:sz w:val="20"/>
                <w:szCs w:val="20"/>
              </w:rPr>
              <w:t>Malowanie</w:t>
            </w:r>
            <w:r w:rsidR="00FF1830">
              <w:rPr>
                <w:rFonts w:ascii="Arial" w:hAnsi="Arial" w:cs="Arial"/>
                <w:sz w:val="19"/>
                <w:szCs w:val="19"/>
              </w:rPr>
              <w:t xml:space="preserve"> elewacji budynków Z</w:t>
            </w:r>
            <w:r w:rsidR="00FF1830" w:rsidRPr="00B84917">
              <w:rPr>
                <w:rFonts w:ascii="Arial" w:hAnsi="Arial" w:cs="Arial"/>
                <w:sz w:val="19"/>
                <w:szCs w:val="19"/>
              </w:rPr>
              <w:t>espołu</w:t>
            </w:r>
            <w:r w:rsidR="00FF1830">
              <w:rPr>
                <w:rFonts w:ascii="Arial" w:hAnsi="Arial" w:cs="Arial"/>
                <w:sz w:val="19"/>
                <w:szCs w:val="19"/>
              </w:rPr>
              <w:t xml:space="preserve"> Szkół Ponadgimnazjalnych w D</w:t>
            </w:r>
            <w:r w:rsidR="00FF1830" w:rsidRPr="00B84917">
              <w:rPr>
                <w:rFonts w:ascii="Arial" w:hAnsi="Arial" w:cs="Arial"/>
                <w:sz w:val="19"/>
                <w:szCs w:val="19"/>
              </w:rPr>
              <w:t>rezdenku oraz ciągów korytarzowych wraz z niezbędnymi robotami towarzyszącymi</w:t>
            </w:r>
            <w:r w:rsidR="00FF1830" w:rsidRPr="001903F8">
              <w:rPr>
                <w:rFonts w:ascii="Arial" w:hAnsi="Arial" w:cs="Arial"/>
                <w:b/>
                <w:sz w:val="20"/>
                <w:szCs w:val="20"/>
                <w:lang w:eastAsia="pl-PL"/>
              </w:rPr>
              <w:t xml:space="preserve"> </w:t>
            </w:r>
            <w:r w:rsidRPr="001903F8">
              <w:rPr>
                <w:rFonts w:ascii="Arial" w:hAnsi="Arial" w:cs="Arial"/>
                <w:b/>
                <w:sz w:val="20"/>
                <w:szCs w:val="20"/>
                <w:lang w:eastAsia="pl-PL"/>
              </w:rPr>
              <w:t>"</w:t>
            </w:r>
          </w:p>
        </w:tc>
      </w:tr>
      <w:tr w:rsidR="00B45BB5" w:rsidRPr="00B45BB5">
        <w:tc>
          <w:tcPr>
            <w:tcW w:w="9210" w:type="dxa"/>
          </w:tcPr>
          <w:p w:rsidR="00B45BB5" w:rsidRPr="00B45BB5" w:rsidRDefault="00B45BB5" w:rsidP="00653E4D">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737399">
              <w:rPr>
                <w:rFonts w:ascii="Arial" w:hAnsi="Arial" w:cs="Arial"/>
                <w:color w:val="000000"/>
                <w:sz w:val="20"/>
                <w:szCs w:val="20"/>
              </w:rPr>
              <w:t>RG.272.14</w:t>
            </w:r>
            <w:r w:rsidR="001903F8">
              <w:rPr>
                <w:rFonts w:ascii="Arial" w:hAnsi="Arial" w:cs="Arial"/>
                <w:color w:val="000000"/>
                <w:sz w:val="20"/>
                <w:szCs w:val="20"/>
              </w:rPr>
              <w:t>.2018</w:t>
            </w:r>
          </w:p>
        </w:tc>
      </w:tr>
      <w:tr w:rsidR="00B45BB5" w:rsidRPr="00B45BB5" w:rsidTr="00543C41">
        <w:trPr>
          <w:trHeight w:val="690"/>
        </w:trPr>
        <w:tc>
          <w:tcPr>
            <w:tcW w:w="9210" w:type="dxa"/>
          </w:tcPr>
          <w:p w:rsidR="00B45BB5" w:rsidRPr="00B45BB5" w:rsidRDefault="00B45BB5" w:rsidP="00EC1C43">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1 pkt 12-23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rsidTr="00236204">
        <w:tc>
          <w:tcPr>
            <w:tcW w:w="9210" w:type="dxa"/>
          </w:tcPr>
          <w:p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5846B1" w:rsidRPr="00B45BB5" w:rsidTr="00236204">
        <w:tc>
          <w:tcPr>
            <w:tcW w:w="9210" w:type="dxa"/>
          </w:tcPr>
          <w:p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rsidTr="00236204">
        <w:tc>
          <w:tcPr>
            <w:tcW w:w="9210" w:type="dxa"/>
          </w:tcPr>
          <w:p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3"/>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tc>
          <w:tcPr>
            <w:tcW w:w="9210" w:type="dxa"/>
          </w:tcPr>
          <w:p w:rsidR="00B45BB5" w:rsidRPr="00B45BB5" w:rsidRDefault="00B45BB5" w:rsidP="00543C41">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w:t>
            </w:r>
            <w:r w:rsidR="00543C41">
              <w:rPr>
                <w:rFonts w:ascii="Arial" w:hAnsi="Arial" w:cs="Arial"/>
                <w:color w:val="000000"/>
                <w:sz w:val="20"/>
                <w:szCs w:val="20"/>
              </w:rPr>
              <w:t>łem następujące środki naprawcze:</w:t>
            </w:r>
          </w:p>
        </w:tc>
      </w:tr>
      <w:tr w:rsidR="00B45BB5" w:rsidRPr="00B45BB5">
        <w:tc>
          <w:tcPr>
            <w:tcW w:w="9210" w:type="dxa"/>
          </w:tcPr>
          <w:p w:rsidR="00FC0946" w:rsidRDefault="00543C41"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Pr>
                <w:rFonts w:ascii="Arial" w:hAnsi="Arial" w:cs="Arial"/>
                <w:color w:val="000000"/>
                <w:sz w:val="20"/>
                <w:szCs w:val="20"/>
              </w:rPr>
              <w:lastRenderedPageBreak/>
              <w:t>___</w:t>
            </w:r>
            <w:r w:rsidR="00B45BB5" w:rsidRPr="00B45BB5">
              <w:rPr>
                <w:rFonts w:ascii="Arial" w:hAnsi="Arial" w:cs="Arial"/>
                <w:color w:val="000000"/>
                <w:sz w:val="20"/>
                <w:szCs w:val="20"/>
              </w:rPr>
              <w:t>_____________________________________________________________________</w:t>
            </w:r>
          </w:p>
          <w:p w:rsidR="00FC0946"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p w:rsidR="00B45BB5" w:rsidRPr="00B45BB5"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w:t>
            </w:r>
            <w:r w:rsidR="00FC0946">
              <w:rPr>
                <w:rFonts w:ascii="Arial" w:hAnsi="Arial" w:cs="Arial"/>
                <w:color w:val="000000"/>
                <w:sz w:val="20"/>
                <w:szCs w:val="20"/>
              </w:rPr>
              <w:t>____</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4"/>
            </w:r>
            <w:r w:rsidRPr="00B45BB5">
              <w:rPr>
                <w:rFonts w:ascii="Arial" w:hAnsi="Arial" w:cs="Arial"/>
                <w:b/>
                <w:bCs/>
                <w:color w:val="000000"/>
                <w:sz w:val="20"/>
              </w:rPr>
              <w:t>:</w:t>
            </w:r>
          </w:p>
        </w:tc>
      </w:tr>
      <w:tr w:rsidR="00B45BB5" w:rsidRPr="00B45BB5">
        <w:tc>
          <w:tcPr>
            <w:tcW w:w="9210" w:type="dxa"/>
          </w:tcPr>
          <w:p w:rsidR="00FC0946" w:rsidRDefault="00B45BB5" w:rsidP="00B45BB5">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rsidR="00B45BB5" w:rsidRPr="00B45BB5" w:rsidRDefault="00B45BB5" w:rsidP="00FC0946">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tc>
          <w:tcPr>
            <w:tcW w:w="9210" w:type="dxa"/>
          </w:tcPr>
          <w:p w:rsidR="00B45BB5" w:rsidRPr="00FC0946" w:rsidRDefault="00B45BB5" w:rsidP="00B45BB5">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w:t>
            </w:r>
            <w:proofErr w:type="spellStart"/>
            <w:r w:rsidRPr="00FC0946">
              <w:rPr>
                <w:rFonts w:ascii="Arial" w:hAnsi="Arial" w:cs="Arial"/>
                <w:i/>
                <w:iCs/>
                <w:color w:val="000000"/>
                <w:sz w:val="16"/>
                <w:szCs w:val="16"/>
              </w:rPr>
              <w:t>CEiDG</w:t>
            </w:r>
            <w:proofErr w:type="spellEnd"/>
            <w:r w:rsidRPr="00FC0946">
              <w:rPr>
                <w:rFonts w:ascii="Arial" w:hAnsi="Arial" w:cs="Arial"/>
                <w:i/>
                <w:iCs/>
                <w:color w:val="000000"/>
                <w:sz w:val="16"/>
                <w:szCs w:val="16"/>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FC0946" w:rsidRDefault="00FC0946"/>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t xml:space="preserve">Załącznik 3.2 do SIWZ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870"/>
        </w:trPr>
        <w:tc>
          <w:tcPr>
            <w:tcW w:w="3420" w:type="dxa"/>
          </w:tcPr>
          <w:p w:rsidR="005972E1" w:rsidRPr="00B45BB5" w:rsidRDefault="005972E1" w:rsidP="00736ABF">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1903F8" w:rsidRPr="001903F8" w:rsidRDefault="001903F8" w:rsidP="001903F8">
            <w:pPr>
              <w:widowControl w:val="0"/>
              <w:suppressAutoHyphens/>
              <w:autoSpaceDE w:val="0"/>
              <w:autoSpaceDN w:val="0"/>
              <w:adjustRightInd w:val="0"/>
              <w:spacing w:before="60" w:after="60" w:line="360" w:lineRule="auto"/>
              <w:jc w:val="both"/>
              <w:rPr>
                <w:rFonts w:ascii="Arial" w:hAnsi="Arial" w:cs="Arial"/>
                <w:b/>
                <w:sz w:val="20"/>
                <w:szCs w:val="20"/>
                <w:lang w:eastAsia="pl-PL"/>
              </w:rPr>
            </w:pPr>
            <w:r w:rsidRPr="001903F8">
              <w:rPr>
                <w:rFonts w:ascii="Arial" w:hAnsi="Arial" w:cs="Arial"/>
                <w:b/>
                <w:sz w:val="20"/>
                <w:szCs w:val="20"/>
                <w:lang w:eastAsia="pl-PL"/>
              </w:rPr>
              <w:t>„</w:t>
            </w:r>
            <w:r w:rsidR="0014597B" w:rsidRPr="0014597B">
              <w:rPr>
                <w:rFonts w:ascii="Arial" w:hAnsi="Arial" w:cs="Arial"/>
                <w:b/>
                <w:sz w:val="20"/>
                <w:szCs w:val="20"/>
              </w:rPr>
              <w:t>Malowanie</w:t>
            </w:r>
            <w:r w:rsidR="0014597B" w:rsidRPr="0014597B">
              <w:rPr>
                <w:rFonts w:ascii="Arial" w:hAnsi="Arial" w:cs="Arial"/>
                <w:b/>
                <w:sz w:val="19"/>
                <w:szCs w:val="19"/>
              </w:rPr>
              <w:t xml:space="preserve"> elewacji budynków Zespołu Szkół Ponadgimnazjalnych w Drezdenku oraz ciągów korytarzowych wraz z niezbędnymi robotami towarzyszącymi</w:t>
            </w:r>
            <w:r w:rsidRPr="001903F8">
              <w:rPr>
                <w:rFonts w:ascii="Arial" w:hAnsi="Arial" w:cs="Arial"/>
                <w:b/>
                <w:sz w:val="20"/>
                <w:szCs w:val="20"/>
                <w:lang w:eastAsia="pl-PL"/>
              </w:rPr>
              <w:t>"</w:t>
            </w:r>
          </w:p>
          <w:p w:rsidR="00B45BB5" w:rsidRPr="00B45BB5" w:rsidRDefault="00B45BB5" w:rsidP="00653E4D">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737399">
              <w:rPr>
                <w:rFonts w:ascii="Arial" w:hAnsi="Arial" w:cs="Arial"/>
                <w:color w:val="000000"/>
                <w:sz w:val="20"/>
                <w:szCs w:val="20"/>
              </w:rPr>
              <w:t>RG.272.14</w:t>
            </w:r>
            <w:r w:rsidR="001903F8">
              <w:rPr>
                <w:rFonts w:ascii="Arial" w:hAnsi="Arial" w:cs="Arial"/>
                <w:color w:val="000000"/>
                <w:sz w:val="20"/>
                <w:szCs w:val="20"/>
              </w:rPr>
              <w:t>.2018</w:t>
            </w:r>
          </w:p>
        </w:tc>
      </w:tr>
      <w:tr w:rsidR="00B45BB5" w:rsidRPr="00B45BB5">
        <w:tc>
          <w:tcPr>
            <w:tcW w:w="9210" w:type="dxa"/>
          </w:tcPr>
          <w:p w:rsidR="00B45BB5" w:rsidRPr="00B45BB5" w:rsidRDefault="00B45BB5" w:rsidP="00EC1C43">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W ZWIĄZKU Z POLEGANIEM NA ZASOBACH INNYCH PODMIOTÓW</w:t>
            </w:r>
            <w:r w:rsidRPr="00B45BB5">
              <w:rPr>
                <w:rFonts w:ascii="Arial" w:hAnsi="Arial" w:cs="Arial"/>
                <w:b/>
                <w:bCs/>
                <w:sz w:val="20"/>
                <w:vertAlign w:val="superscript"/>
              </w:rPr>
              <w:footnoteReference w:id="5"/>
            </w:r>
            <w:r w:rsidRPr="00B45BB5">
              <w:rPr>
                <w:rFonts w:ascii="Arial" w:hAnsi="Arial" w:cs="Arial"/>
                <w:b/>
                <w:bCs/>
                <w:sz w:val="20"/>
              </w:rPr>
              <w:t>:</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6"/>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w:t>
            </w:r>
            <w:r w:rsidRPr="00B45BB5">
              <w:rPr>
                <w:rFonts w:ascii="Arial" w:hAnsi="Arial" w:cs="Arial"/>
                <w:sz w:val="20"/>
              </w:rPr>
              <w:lastRenderedPageBreak/>
              <w:t>podmiotu/ów:</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lastRenderedPageBreak/>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tc>
          <w:tcPr>
            <w:tcW w:w="9210" w:type="dxa"/>
          </w:tcPr>
          <w:p w:rsidR="00B45BB5" w:rsidRPr="00FC0946" w:rsidRDefault="00B45BB5" w:rsidP="00B45BB5">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w:t>
            </w:r>
            <w:r w:rsidR="001903F8">
              <w:rPr>
                <w:rFonts w:ascii="Arial" w:hAnsi="Arial" w:cs="Arial"/>
                <w:sz w:val="20"/>
                <w:szCs w:val="20"/>
                <w:lang w:eastAsia="pl-PL"/>
              </w:rPr>
              <w:t>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6374F1">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7"/>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tc>
          <w:tcPr>
            <w:tcW w:w="9210" w:type="dxa"/>
          </w:tcPr>
          <w:p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tc>
          <w:tcPr>
            <w:tcW w:w="9210" w:type="dxa"/>
          </w:tcPr>
          <w:p w:rsidR="00B45BB5" w:rsidRPr="001903F8" w:rsidRDefault="001903F8" w:rsidP="0014597B">
            <w:pPr>
              <w:widowControl w:val="0"/>
              <w:suppressAutoHyphens/>
              <w:autoSpaceDE w:val="0"/>
              <w:autoSpaceDN w:val="0"/>
              <w:adjustRightInd w:val="0"/>
              <w:spacing w:before="60" w:after="60" w:line="360" w:lineRule="auto"/>
              <w:jc w:val="both"/>
              <w:rPr>
                <w:rFonts w:ascii="Arial" w:hAnsi="Arial" w:cs="Arial"/>
                <w:b/>
                <w:sz w:val="20"/>
                <w:szCs w:val="20"/>
                <w:lang w:eastAsia="pl-PL"/>
              </w:rPr>
            </w:pPr>
            <w:r w:rsidRPr="001903F8">
              <w:rPr>
                <w:rFonts w:ascii="Arial" w:hAnsi="Arial" w:cs="Arial"/>
                <w:b/>
                <w:sz w:val="20"/>
                <w:szCs w:val="20"/>
                <w:lang w:eastAsia="pl-PL"/>
              </w:rPr>
              <w:t>„</w:t>
            </w:r>
            <w:r w:rsidR="0014597B" w:rsidRPr="0014597B">
              <w:rPr>
                <w:rFonts w:ascii="Arial" w:hAnsi="Arial" w:cs="Arial"/>
                <w:b/>
                <w:sz w:val="20"/>
                <w:szCs w:val="20"/>
              </w:rPr>
              <w:t>Malowanie</w:t>
            </w:r>
            <w:r w:rsidR="0014597B" w:rsidRPr="0014597B">
              <w:rPr>
                <w:rFonts w:ascii="Arial" w:hAnsi="Arial" w:cs="Arial"/>
                <w:b/>
                <w:sz w:val="19"/>
                <w:szCs w:val="19"/>
              </w:rPr>
              <w:t xml:space="preserve"> elewacji budynków Zespołu Szkół Ponadgimnazjalnych w Drezdenku oraz ciągów korytarzowych wraz z niezbędnymi robotami towarzyszącymi</w:t>
            </w:r>
            <w:r w:rsidRPr="001903F8">
              <w:rPr>
                <w:rFonts w:ascii="Arial" w:hAnsi="Arial" w:cs="Arial"/>
                <w:b/>
                <w:sz w:val="20"/>
                <w:szCs w:val="20"/>
                <w:lang w:eastAsia="pl-PL"/>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8"/>
            </w:r>
            <w:r w:rsidR="00D00BB2">
              <w:rPr>
                <w:rFonts w:ascii="Arial" w:hAnsi="Arial" w:cs="Arial"/>
                <w:sz w:val="20"/>
                <w:szCs w:val="20"/>
              </w:rPr>
              <w:t>: 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lastRenderedPageBreak/>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w:t>
            </w:r>
            <w:proofErr w:type="spellStart"/>
            <w:r w:rsidR="00653E4D">
              <w:rPr>
                <w:rFonts w:ascii="Arial" w:hAnsi="Arial" w:cs="Arial"/>
                <w:sz w:val="20"/>
                <w:szCs w:val="20"/>
              </w:rPr>
              <w:t>nw</w:t>
            </w:r>
            <w:proofErr w:type="spellEnd"/>
            <w:r w:rsidR="00653E4D">
              <w:rPr>
                <w:rFonts w:ascii="Arial" w:hAnsi="Arial" w:cs="Arial"/>
                <w:sz w:val="20"/>
                <w:szCs w:val="20"/>
              </w:rPr>
              <w:t xml:space="preserve"> roboty budowlane</w:t>
            </w:r>
            <w:r w:rsidRPr="00B45BB5">
              <w:rPr>
                <w:rFonts w:ascii="Arial" w:hAnsi="Arial" w:cs="Arial"/>
                <w:sz w:val="20"/>
                <w:szCs w:val="20"/>
              </w:rPr>
              <w:t>, których dotyczą udostępniane zasoby odnoszące</w:t>
            </w:r>
          </w:p>
        </w:tc>
      </w:tr>
      <w:tr w:rsidR="00B45BB5" w:rsidRPr="00B45BB5">
        <w:tc>
          <w:tcPr>
            <w:tcW w:w="9210" w:type="dxa"/>
          </w:tcPr>
          <w:p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rsidTr="00236204">
        <w:tc>
          <w:tcPr>
            <w:tcW w:w="9210" w:type="dxa"/>
          </w:tcPr>
          <w:p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E57AD">
        <w:trPr>
          <w:trHeight w:val="375"/>
        </w:trPr>
        <w:tc>
          <w:tcPr>
            <w:tcW w:w="9210" w:type="dxa"/>
          </w:tcPr>
          <w:p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5972E1" w:rsidRPr="00B45BB5" w:rsidTr="00B45BB5">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(Dz. U. nr 50 poz. 331 z późn. zm.).</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B45BB5"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w:t>
            </w:r>
            <w:r w:rsidR="005972E1" w:rsidRPr="00B45BB5">
              <w:rPr>
                <w:rFonts w:ascii="Arial" w:hAnsi="Arial" w:cs="Arial"/>
                <w:sz w:val="20"/>
                <w:szCs w:val="20"/>
              </w:rPr>
              <w:t>..</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2039C5" w:rsidP="00B45BB5">
            <w:pPr>
              <w:widowControl w:val="0"/>
              <w:suppressAutoHyphens/>
              <w:spacing w:before="120" w:line="360" w:lineRule="auto"/>
              <w:rPr>
                <w:rFonts w:ascii="Arial" w:hAnsi="Arial" w:cs="Arial"/>
                <w:sz w:val="20"/>
                <w:szCs w:val="20"/>
              </w:rPr>
            </w:pPr>
            <w:r>
              <w:rPr>
                <w:rFonts w:ascii="Arial" w:hAnsi="Arial" w:cs="Arial"/>
                <w:sz w:val="20"/>
                <w:szCs w:val="20"/>
              </w:rPr>
              <w:pict>
                <v:rect id="_x0000_i1025" style="width:0;height:1.5pt" o:hralign="center" o:hrstd="t" o:hr="t" fillcolor="#aca899" stroked="f"/>
              </w:pict>
            </w:r>
          </w:p>
        </w:tc>
      </w:tr>
      <w:tr w:rsidR="00B45BB5" w:rsidRPr="00B45BB5">
        <w:tc>
          <w:tcPr>
            <w:tcW w:w="9210" w:type="dxa"/>
          </w:tcPr>
          <w:p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(Dz. U. nr 50 poz. 331 z późn. zm.).</w:t>
            </w:r>
          </w:p>
        </w:tc>
      </w:tr>
      <w:tr w:rsidR="006374F1" w:rsidRPr="00B45BB5" w:rsidTr="00236204">
        <w:tc>
          <w:tcPr>
            <w:tcW w:w="9210" w:type="dxa"/>
          </w:tcPr>
          <w:p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rsidTr="00236204">
        <w:tc>
          <w:tcPr>
            <w:tcW w:w="9210" w:type="dxa"/>
          </w:tcPr>
          <w:p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6374F1" w:rsidRDefault="006374F1"/>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3.5</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9A6901">
            <w:pPr>
              <w:widowControl w:val="0"/>
              <w:suppressAutoHyphens/>
              <w:spacing w:beforeLines="60" w:before="144" w:afterLines="60" w:after="144"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robót</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rsidTr="009A6901">
        <w:trPr>
          <w:trHeight w:val="1365"/>
        </w:trPr>
        <w:tc>
          <w:tcPr>
            <w:tcW w:w="3420" w:type="dxa"/>
          </w:tcPr>
          <w:p w:rsidR="009A6901" w:rsidRPr="00B45BB5" w:rsidRDefault="009A6901" w:rsidP="009A6901">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9A6901" w:rsidRPr="00B45BB5" w:rsidRDefault="009A6901" w:rsidP="000866C2">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0866C2">
            <w:pPr>
              <w:widowControl w:val="0"/>
              <w:suppressAutoHyphens/>
              <w:spacing w:after="120" w:line="360" w:lineRule="auto"/>
              <w:jc w:val="center"/>
              <w:rPr>
                <w:rFonts w:ascii="Arial" w:hAnsi="Arial" w:cs="Arial"/>
                <w:b/>
                <w:sz w:val="20"/>
                <w:szCs w:val="20"/>
              </w:rPr>
            </w:pPr>
            <w:r>
              <w:rPr>
                <w:rFonts w:ascii="Arial" w:hAnsi="Arial" w:cs="Arial"/>
                <w:b/>
                <w:sz w:val="20"/>
                <w:szCs w:val="20"/>
              </w:rPr>
              <w:t>WYKAZ WYKONANYCH ROBÓT BUDOWLANYCH</w:t>
            </w:r>
          </w:p>
          <w:p w:rsidR="009A6901" w:rsidRPr="00B45BB5" w:rsidRDefault="009A6901" w:rsidP="000866C2">
            <w:pPr>
              <w:widowControl w:val="0"/>
              <w:suppressAutoHyphens/>
              <w:spacing w:line="360" w:lineRule="auto"/>
              <w:jc w:val="center"/>
              <w:rPr>
                <w:rFonts w:ascii="Arial" w:hAnsi="Arial" w:cs="Arial"/>
                <w:b/>
                <w:bCs/>
                <w:color w:val="000000"/>
                <w:sz w:val="20"/>
                <w:szCs w:val="24"/>
              </w:rPr>
            </w:pP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p w:rsidR="009A6901" w:rsidRPr="006F697C"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r w:rsidRPr="006F697C">
        <w:rPr>
          <w:rFonts w:ascii="Calibri" w:hAnsi="Calibri" w:cs="Calibri"/>
          <w:b/>
          <w:sz w:val="22"/>
          <w:lang w:eastAsia="ar-SA"/>
        </w:rPr>
        <w:t xml:space="preserve">WYKAZ </w:t>
      </w:r>
      <w:r>
        <w:rPr>
          <w:rFonts w:ascii="Calibri" w:hAnsi="Calibri" w:cs="Calibri"/>
          <w:b/>
          <w:sz w:val="22"/>
          <w:lang w:eastAsia="ar-SA"/>
        </w:rPr>
        <w:t xml:space="preserve">ROBÓT BUDOWLANYCH WYKONANYCH NIE WCZEŚNIEJ NIŻ W OKRESIE </w:t>
      </w:r>
      <w:r w:rsidR="00494D88">
        <w:rPr>
          <w:rFonts w:ascii="Calibri" w:hAnsi="Calibri" w:cs="Calibri"/>
          <w:b/>
          <w:sz w:val="22"/>
          <w:lang w:eastAsia="ar-SA"/>
        </w:rPr>
        <w:t xml:space="preserve">OSTATNICH </w:t>
      </w:r>
      <w:r>
        <w:rPr>
          <w:rFonts w:ascii="Calibri" w:hAnsi="Calibri" w:cs="Calibri"/>
          <w:b/>
          <w:sz w:val="22"/>
          <w:lang w:eastAsia="ar-SA"/>
        </w:rPr>
        <w:t xml:space="preserve">5 LAT PRZED UPŁYWEM TERMINU </w:t>
      </w:r>
      <w:r w:rsidR="002B6162">
        <w:rPr>
          <w:rFonts w:ascii="Calibri" w:hAnsi="Calibri" w:cs="Calibri"/>
          <w:b/>
          <w:sz w:val="22"/>
          <w:lang w:eastAsia="ar-SA"/>
        </w:rPr>
        <w:t>SKŁADANIA OFERT ALBO WNIOSKÓW</w:t>
      </w:r>
      <w:r w:rsidRPr="006F697C">
        <w:rPr>
          <w:rFonts w:ascii="Calibri" w:hAnsi="Calibri" w:cs="Calibri"/>
          <w:b/>
          <w:sz w:val="22"/>
          <w:lang w:eastAsia="ar-SA"/>
        </w:rPr>
        <w:t xml:space="preserve"> DOPUSZCZENIE DO UDZIAŁU W POSTĘPOWANIU, A JEŻELI OKRES PROWADZENIA DZIAŁALNOŚCI JEST KRÓTSZY – W TYM OKRESIE</w:t>
      </w:r>
      <w:r w:rsidR="00494D88">
        <w:rPr>
          <w:rFonts w:ascii="Calibri" w:hAnsi="Calibri" w:cs="Calibri"/>
          <w:b/>
          <w:sz w:val="22"/>
          <w:lang w:eastAsia="ar-SA"/>
        </w:rPr>
        <w:t>,</w:t>
      </w:r>
      <w:r w:rsidRPr="006F697C">
        <w:rPr>
          <w:rFonts w:ascii="Calibri" w:hAnsi="Calibri" w:cs="Calibri"/>
          <w:b/>
          <w:sz w:val="22"/>
          <w:lang w:eastAsia="ar-SA"/>
        </w:rPr>
        <w:t xml:space="preserve"> WRAZ Z PODANIEM ICH </w:t>
      </w:r>
      <w:r>
        <w:rPr>
          <w:rFonts w:ascii="Calibri" w:hAnsi="Calibri" w:cs="Calibri"/>
          <w:b/>
          <w:sz w:val="22"/>
          <w:lang w:eastAsia="ar-SA"/>
        </w:rPr>
        <w:t>RODZAJU, WARTOŚCI</w:t>
      </w:r>
      <w:r w:rsidRPr="006F697C">
        <w:rPr>
          <w:rFonts w:ascii="Calibri" w:hAnsi="Calibri" w:cs="Calibri"/>
          <w:b/>
          <w:sz w:val="22"/>
          <w:lang w:eastAsia="ar-SA"/>
        </w:rPr>
        <w:t>, DAT</w:t>
      </w:r>
      <w:r>
        <w:rPr>
          <w:rFonts w:ascii="Calibri" w:hAnsi="Calibri" w:cs="Calibri"/>
          <w:b/>
          <w:sz w:val="22"/>
          <w:lang w:eastAsia="ar-SA"/>
        </w:rPr>
        <w:t>Y, MIEJSCA</w:t>
      </w:r>
      <w:r w:rsidRPr="006F697C">
        <w:rPr>
          <w:rFonts w:ascii="Calibri" w:hAnsi="Calibri" w:cs="Calibri"/>
          <w:b/>
          <w:sz w:val="22"/>
          <w:lang w:eastAsia="ar-SA"/>
        </w:rPr>
        <w:t xml:space="preserve"> WYKONANIA I PODMIOTÓW</w:t>
      </w:r>
      <w:r w:rsidR="00494D88">
        <w:rPr>
          <w:rFonts w:ascii="Calibri" w:hAnsi="Calibri" w:cs="Calibri"/>
          <w:b/>
          <w:sz w:val="22"/>
          <w:lang w:eastAsia="ar-SA"/>
        </w:rPr>
        <w:t>, NA RZECZ</w:t>
      </w:r>
      <w:r w:rsidRPr="006F697C">
        <w:rPr>
          <w:rFonts w:ascii="Calibri" w:hAnsi="Calibri" w:cs="Calibri"/>
          <w:b/>
          <w:sz w:val="22"/>
          <w:lang w:eastAsia="ar-SA"/>
        </w:rPr>
        <w:t xml:space="preserve"> KTÓRY</w:t>
      </w:r>
      <w:r>
        <w:rPr>
          <w:rFonts w:ascii="Calibri" w:hAnsi="Calibri" w:cs="Calibri"/>
          <w:b/>
          <w:sz w:val="22"/>
          <w:lang w:eastAsia="ar-SA"/>
        </w:rPr>
        <w:t>CH ROBOTY TE</w:t>
      </w:r>
      <w:r w:rsidRPr="006F697C">
        <w:rPr>
          <w:rFonts w:ascii="Calibri" w:hAnsi="Calibri" w:cs="Calibri"/>
          <w:b/>
          <w:sz w:val="22"/>
          <w:lang w:eastAsia="ar-SA"/>
        </w:rPr>
        <w:t xml:space="preserve"> ZOSTAŁY WYKONANE </w:t>
      </w:r>
    </w:p>
    <w:tbl>
      <w:tblPr>
        <w:tblW w:w="0" w:type="auto"/>
        <w:tblInd w:w="-2" w:type="dxa"/>
        <w:tblLayout w:type="fixed"/>
        <w:tblLook w:val="0000" w:firstRow="0" w:lastRow="0" w:firstColumn="0" w:lastColumn="0" w:noHBand="0" w:noVBand="0"/>
      </w:tblPr>
      <w:tblGrid>
        <w:gridCol w:w="536"/>
        <w:gridCol w:w="2126"/>
        <w:gridCol w:w="1417"/>
        <w:gridCol w:w="1276"/>
        <w:gridCol w:w="1701"/>
        <w:gridCol w:w="1985"/>
      </w:tblGrid>
      <w:tr w:rsidR="009A6901" w:rsidRPr="006F697C" w:rsidTr="000866C2">
        <w:trPr>
          <w:trHeight w:val="765"/>
        </w:trPr>
        <w:tc>
          <w:tcPr>
            <w:tcW w:w="53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L.p.</w:t>
            </w:r>
          </w:p>
        </w:tc>
        <w:tc>
          <w:tcPr>
            <w:tcW w:w="212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Rodzaj zamówienia</w:t>
            </w:r>
          </w:p>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p>
        </w:tc>
        <w:tc>
          <w:tcPr>
            <w:tcW w:w="1417"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Całkowita wartość przedmiotu</w:t>
            </w:r>
          </w:p>
        </w:tc>
        <w:tc>
          <w:tcPr>
            <w:tcW w:w="127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bCs/>
                <w:color w:val="000000"/>
                <w:sz w:val="20"/>
                <w:szCs w:val="20"/>
                <w:lang w:eastAsia="ar-SA"/>
              </w:rPr>
              <w:t xml:space="preserve">Data wykonania </w:t>
            </w:r>
          </w:p>
        </w:tc>
        <w:tc>
          <w:tcPr>
            <w:tcW w:w="1701" w:type="dxa"/>
            <w:tcBorders>
              <w:top w:val="single" w:sz="2" w:space="0" w:color="000000"/>
              <w:left w:val="single" w:sz="2" w:space="0" w:color="000000"/>
              <w:bottom w:val="single" w:sz="2" w:space="0" w:color="000000"/>
              <w:right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sz w:val="20"/>
                <w:szCs w:val="20"/>
                <w:lang w:eastAsia="ar-SA"/>
              </w:rPr>
            </w:pPr>
            <w:r w:rsidRPr="004773B8">
              <w:rPr>
                <w:rFonts w:ascii="Calibri" w:hAnsi="Calibri" w:cs="Calibri"/>
                <w:b/>
                <w:sz w:val="20"/>
                <w:szCs w:val="20"/>
                <w:lang w:eastAsia="ar-SA"/>
              </w:rPr>
              <w:t>Miejsce wykonania</w:t>
            </w:r>
          </w:p>
        </w:tc>
        <w:tc>
          <w:tcPr>
            <w:tcW w:w="1985" w:type="dxa"/>
            <w:tcBorders>
              <w:top w:val="single" w:sz="2" w:space="0" w:color="000000"/>
              <w:left w:val="single" w:sz="2" w:space="0" w:color="000000"/>
              <w:bottom w:val="single" w:sz="2" w:space="0" w:color="000000"/>
              <w:right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color w:val="000000"/>
                <w:sz w:val="20"/>
                <w:szCs w:val="20"/>
                <w:lang w:eastAsia="ar-SA"/>
              </w:rPr>
              <w:t>Nazwa podmiotu, na rzecz, którego roboty zostały wykonane</w:t>
            </w:r>
          </w:p>
        </w:tc>
      </w:tr>
      <w:tr w:rsidR="009A6901" w:rsidRPr="006F697C" w:rsidTr="000866C2">
        <w:trPr>
          <w:trHeight w:val="2700"/>
        </w:trPr>
        <w:tc>
          <w:tcPr>
            <w:tcW w:w="53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b/>
                <w:lang w:eastAsia="ar-SA"/>
              </w:rPr>
            </w:pPr>
          </w:p>
        </w:tc>
        <w:tc>
          <w:tcPr>
            <w:tcW w:w="212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417"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27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701" w:type="dxa"/>
            <w:tcBorders>
              <w:top w:val="single" w:sz="2" w:space="0" w:color="000000"/>
              <w:left w:val="single" w:sz="2" w:space="0" w:color="000000"/>
              <w:bottom w:val="single" w:sz="2" w:space="0" w:color="000000"/>
              <w:right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985" w:type="dxa"/>
            <w:tcBorders>
              <w:top w:val="single" w:sz="2" w:space="0" w:color="000000"/>
              <w:left w:val="single" w:sz="2" w:space="0" w:color="000000"/>
              <w:bottom w:val="single" w:sz="2" w:space="0" w:color="000000"/>
              <w:right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r>
    </w:tbl>
    <w:p w:rsidR="009A6901" w:rsidRPr="004773B8" w:rsidRDefault="009A6901" w:rsidP="009A6901">
      <w:pPr>
        <w:suppressAutoHyphens/>
        <w:jc w:val="both"/>
        <w:rPr>
          <w:rFonts w:ascii="Calibri" w:hAnsi="Calibri" w:cs="Calibri"/>
          <w:b/>
          <w:i/>
          <w:sz w:val="18"/>
          <w:szCs w:val="18"/>
          <w:lang w:eastAsia="ar-SA"/>
        </w:rPr>
      </w:pPr>
      <w:r>
        <w:rPr>
          <w:rFonts w:ascii="Calibri" w:hAnsi="Calibri" w:cs="Calibri"/>
          <w:b/>
          <w:i/>
          <w:sz w:val="18"/>
          <w:szCs w:val="18"/>
          <w:lang w:eastAsia="ar-SA"/>
        </w:rPr>
        <w:t>Uwaga!</w:t>
      </w:r>
    </w:p>
    <w:p w:rsidR="009A6901" w:rsidRPr="004773B8"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Należy załączyć dowody określające czy te roboty budowlane zostały wykonane należycie, w szczególności informacji </w:t>
      </w:r>
      <w:r>
        <w:rPr>
          <w:rFonts w:ascii="Calibri" w:hAnsi="Calibri" w:cs="Calibri"/>
          <w:b/>
          <w:i/>
          <w:sz w:val="18"/>
          <w:szCs w:val="18"/>
          <w:lang w:eastAsia="ar-SA"/>
        </w:rPr>
        <w:t xml:space="preserve">                    </w:t>
      </w:r>
      <w:r w:rsidRPr="004773B8">
        <w:rPr>
          <w:rFonts w:ascii="Calibri" w:hAnsi="Calibri" w:cs="Calibri"/>
          <w:b/>
          <w:i/>
          <w:sz w:val="18"/>
          <w:szCs w:val="18"/>
          <w:lang w:eastAsia="ar-SA"/>
        </w:rPr>
        <w:t xml:space="preserve">o tym, czy roboty zostały  wykonane zgodnie z przepisami prawa budowlanego i prawidłowo ukończone. </w:t>
      </w:r>
    </w:p>
    <w:p w:rsidR="009A6901"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Dowodami, o których mowa są referencje, bądź inne dokumenty wystawione przez podmiot, na rzecz, którego roboty budowlane  były wykonywane, a jeżeli z uzasadnionej przyczyny o obiektywnym charakterze  wykonawca nie jest </w:t>
      </w:r>
      <w:r>
        <w:rPr>
          <w:rFonts w:ascii="Calibri" w:hAnsi="Calibri" w:cs="Calibri"/>
          <w:b/>
          <w:i/>
          <w:sz w:val="18"/>
          <w:szCs w:val="18"/>
          <w:lang w:eastAsia="ar-SA"/>
        </w:rPr>
        <w:t xml:space="preserve">                           </w:t>
      </w:r>
      <w:r w:rsidRPr="004773B8">
        <w:rPr>
          <w:rFonts w:ascii="Calibri" w:hAnsi="Calibri" w:cs="Calibri"/>
          <w:b/>
          <w:i/>
          <w:sz w:val="18"/>
          <w:szCs w:val="18"/>
          <w:lang w:eastAsia="ar-SA"/>
        </w:rPr>
        <w:t>w stanie uzyskać tych dokumentów – inne dokumenty.</w:t>
      </w:r>
    </w:p>
    <w:p w:rsidR="009A6901" w:rsidRDefault="009A6901" w:rsidP="009A6901">
      <w:pPr>
        <w:suppressAutoHyphens/>
        <w:jc w:val="both"/>
        <w:rPr>
          <w:rFonts w:ascii="Calibri" w:hAnsi="Calibri" w:cs="Calibri"/>
          <w:b/>
          <w:i/>
          <w:sz w:val="18"/>
          <w:szCs w:val="18"/>
          <w:lang w:eastAsia="ar-SA"/>
        </w:rPr>
      </w:pPr>
    </w:p>
    <w:p w:rsidR="009A6901" w:rsidRDefault="009A6901" w:rsidP="009A6901">
      <w:pPr>
        <w:suppressAutoHyphens/>
        <w:jc w:val="both"/>
        <w:rPr>
          <w:rFonts w:ascii="Calibri" w:hAnsi="Calibri" w:cs="Calibri"/>
          <w:b/>
          <w:i/>
          <w:sz w:val="18"/>
          <w:szCs w:val="18"/>
          <w:lang w:eastAsia="ar-SA"/>
        </w:rPr>
      </w:pPr>
    </w:p>
    <w:p w:rsidR="009A6901" w:rsidRPr="004773B8" w:rsidRDefault="009A690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9A6901" w:rsidRPr="00B45BB5" w:rsidTr="000866C2">
        <w:tc>
          <w:tcPr>
            <w:tcW w:w="9210" w:type="dxa"/>
          </w:tcPr>
          <w:p w:rsidR="009A6901" w:rsidRPr="00B45BB5" w:rsidRDefault="009A6901" w:rsidP="000866C2">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lastRenderedPageBreak/>
              <w:t>Załącznik 3.6</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543C41">
            <w:pPr>
              <w:widowControl w:val="0"/>
              <w:suppressAutoHyphens/>
              <w:spacing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osób</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A6901"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rsidTr="000866C2">
        <w:trPr>
          <w:trHeight w:val="1365"/>
        </w:trPr>
        <w:tc>
          <w:tcPr>
            <w:tcW w:w="3420" w:type="dxa"/>
          </w:tcPr>
          <w:p w:rsidR="009A6901" w:rsidRPr="00B45BB5" w:rsidRDefault="009A6901" w:rsidP="00543C41">
            <w:pPr>
              <w:widowControl w:val="0"/>
              <w:suppressAutoHyphens/>
              <w:autoSpaceDE w:val="0"/>
              <w:autoSpaceDN w:val="0"/>
              <w:adjustRightInd w:val="0"/>
              <w:spacing w:line="360" w:lineRule="auto"/>
              <w:rPr>
                <w:rFonts w:ascii="Arial" w:hAnsi="Arial" w:cs="Arial"/>
                <w:sz w:val="20"/>
                <w:szCs w:val="20"/>
                <w:vertAlign w:val="subscript"/>
                <w:lang w:eastAsia="pl-PL"/>
              </w:rPr>
            </w:pPr>
          </w:p>
          <w:p w:rsidR="009A6901" w:rsidRPr="00B45BB5" w:rsidRDefault="009A6901" w:rsidP="00543C41">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543C41">
            <w:pPr>
              <w:widowControl w:val="0"/>
              <w:suppressAutoHyphens/>
              <w:spacing w:line="360" w:lineRule="auto"/>
              <w:jc w:val="center"/>
              <w:rPr>
                <w:rFonts w:ascii="Arial" w:hAnsi="Arial" w:cs="Arial"/>
                <w:b/>
                <w:sz w:val="20"/>
                <w:szCs w:val="20"/>
              </w:rPr>
            </w:pPr>
            <w:r>
              <w:rPr>
                <w:rFonts w:ascii="Arial" w:hAnsi="Arial" w:cs="Arial"/>
                <w:b/>
                <w:sz w:val="20"/>
                <w:szCs w:val="20"/>
              </w:rPr>
              <w:t>WYKAZ OSÓB</w:t>
            </w:r>
          </w:p>
          <w:p w:rsidR="009A6901" w:rsidRPr="00B45BB5" w:rsidRDefault="009A6901" w:rsidP="00543C41">
            <w:pPr>
              <w:widowControl w:val="0"/>
              <w:suppressAutoHyphens/>
              <w:spacing w:line="360" w:lineRule="auto"/>
              <w:jc w:val="center"/>
              <w:rPr>
                <w:rFonts w:ascii="Arial" w:hAnsi="Arial" w:cs="Arial"/>
                <w:b/>
                <w:bCs/>
                <w:color w:val="000000"/>
                <w:sz w:val="20"/>
                <w:szCs w:val="24"/>
              </w:rPr>
            </w:pPr>
          </w:p>
        </w:tc>
      </w:tr>
    </w:tbl>
    <w:p w:rsidR="009A6901" w:rsidRPr="006F697C" w:rsidRDefault="009A6901" w:rsidP="00543C41">
      <w:pPr>
        <w:suppressAutoHyphens/>
        <w:spacing w:line="360" w:lineRule="auto"/>
        <w:rPr>
          <w:rFonts w:ascii="Calibri" w:hAnsi="Calibri" w:cs="Calibri"/>
          <w:lang w:eastAsia="ar-SA"/>
        </w:rPr>
      </w:pPr>
    </w:p>
    <w:p w:rsidR="009A6901" w:rsidRDefault="009A6901" w:rsidP="009A6901">
      <w:pPr>
        <w:suppressAutoHyphens/>
        <w:jc w:val="both"/>
        <w:rPr>
          <w:rFonts w:ascii="Calibri" w:hAnsi="Calibri" w:cs="Calibri"/>
          <w:sz w:val="18"/>
          <w:szCs w:val="18"/>
          <w:lang w:eastAsia="ar-SA"/>
        </w:rPr>
      </w:pPr>
    </w:p>
    <w:p w:rsidR="009A6901" w:rsidRDefault="009A6901" w:rsidP="009A6901">
      <w:pPr>
        <w:jc w:val="both"/>
        <w:rPr>
          <w:rFonts w:ascii="Calibri" w:hAnsi="Calibri" w:cs="Calibri"/>
          <w:b/>
        </w:rPr>
      </w:pPr>
      <w:r>
        <w:rPr>
          <w:rFonts w:ascii="Calibri" w:hAnsi="Calibri" w:cs="Calibri"/>
          <w:b/>
        </w:rPr>
        <w:t>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p>
    <w:p w:rsidR="009A6901" w:rsidRDefault="009A6901" w:rsidP="009A6901">
      <w:pPr>
        <w:jc w:val="both"/>
        <w:rPr>
          <w:rFonts w:ascii="Calibri" w:hAnsi="Calibri"/>
          <w:b/>
          <w:bCs/>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Podstawa do dysponowania osobami</w:t>
            </w: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bl>
    <w:p w:rsidR="009A6901" w:rsidRDefault="009A6901" w:rsidP="009A6901">
      <w:pPr>
        <w:suppressAutoHyphens/>
        <w:jc w:val="both"/>
        <w:rPr>
          <w:rFonts w:ascii="Calibri" w:hAnsi="Calibri"/>
          <w:szCs w:val="24"/>
        </w:rPr>
      </w:pPr>
    </w:p>
    <w:p w:rsidR="00543C41" w:rsidRPr="004773B8" w:rsidRDefault="00543C4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543C4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543C41" w:rsidRPr="006374F1" w:rsidTr="000866C2">
        <w:tc>
          <w:tcPr>
            <w:tcW w:w="9210" w:type="dxa"/>
          </w:tcPr>
          <w:p w:rsidR="00543C41" w:rsidRDefault="00543C41" w:rsidP="00543C41">
            <w:pPr>
              <w:widowControl w:val="0"/>
              <w:suppressAutoHyphens/>
              <w:ind w:left="5400"/>
              <w:jc w:val="both"/>
              <w:rPr>
                <w:rFonts w:ascii="Arial" w:hAnsi="Arial" w:cs="Arial"/>
                <w:i/>
                <w:iCs/>
                <w:sz w:val="16"/>
                <w:szCs w:val="16"/>
              </w:rPr>
            </w:pPr>
          </w:p>
          <w:p w:rsidR="00543C41" w:rsidRPr="006374F1" w:rsidRDefault="00543C41" w:rsidP="00543C41">
            <w:pPr>
              <w:widowControl w:val="0"/>
              <w:suppressAutoHyphens/>
              <w:ind w:left="5400"/>
              <w:jc w:val="both"/>
              <w:rPr>
                <w:rFonts w:ascii="Arial" w:hAnsi="Arial" w:cs="Arial"/>
                <w:i/>
                <w:iCs/>
                <w:sz w:val="16"/>
                <w:szCs w:val="16"/>
              </w:rPr>
            </w:pPr>
          </w:p>
        </w:tc>
      </w:tr>
      <w:tr w:rsidR="009A6901" w:rsidRPr="00B45BB5" w:rsidTr="000866C2">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736ABF" w:rsidRDefault="00736ABF"/>
    <w:p w:rsidR="00FE1D0A" w:rsidRDefault="00FE1D0A"/>
    <w:tbl>
      <w:tblPr>
        <w:tblW w:w="9256" w:type="dxa"/>
        <w:tblLayout w:type="fixed"/>
        <w:tblCellMar>
          <w:left w:w="70" w:type="dxa"/>
          <w:right w:w="70" w:type="dxa"/>
        </w:tblCellMar>
        <w:tblLook w:val="0000" w:firstRow="0" w:lastRow="0" w:firstColumn="0" w:lastColumn="0" w:noHBand="0" w:noVBand="0"/>
      </w:tblPr>
      <w:tblGrid>
        <w:gridCol w:w="9256"/>
      </w:tblGrid>
      <w:tr w:rsidR="00B45BB5" w:rsidRPr="00B45BB5" w:rsidTr="00571B1A">
        <w:tc>
          <w:tcPr>
            <w:tcW w:w="9256"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r w:rsidR="00B45BB5" w:rsidRPr="00B45BB5" w:rsidTr="00571B1A">
        <w:tc>
          <w:tcPr>
            <w:tcW w:w="9256" w:type="dxa"/>
          </w:tcPr>
          <w:p w:rsidR="00B45BB5"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 xml:space="preserve">Wzór </w:t>
            </w:r>
            <w:r w:rsidR="00793FF7">
              <w:rPr>
                <w:rFonts w:ascii="Arial" w:hAnsi="Arial" w:cs="Arial"/>
                <w:sz w:val="20"/>
                <w:szCs w:val="20"/>
                <w:lang w:eastAsia="pl-PL"/>
              </w:rPr>
              <w:t>umowy stanowi załącznik 4.</w:t>
            </w:r>
            <w:r w:rsidR="00080BEF" w:rsidRPr="00B85B31">
              <w:rPr>
                <w:rFonts w:ascii="Arial" w:hAnsi="Arial" w:cs="Arial"/>
                <w:sz w:val="20"/>
                <w:szCs w:val="20"/>
                <w:lang w:eastAsia="pl-PL"/>
              </w:rPr>
              <w:t>1</w:t>
            </w:r>
            <w:r w:rsidR="00793FF7">
              <w:rPr>
                <w:rFonts w:ascii="Arial" w:hAnsi="Arial" w:cs="Arial"/>
                <w:sz w:val="20"/>
                <w:szCs w:val="20"/>
                <w:lang w:eastAsia="pl-PL"/>
              </w:rPr>
              <w:t>.</w:t>
            </w:r>
            <w:r w:rsidR="00080BEF" w:rsidRPr="00B85B31">
              <w:rPr>
                <w:rFonts w:ascii="Arial" w:hAnsi="Arial" w:cs="Arial"/>
                <w:sz w:val="20"/>
                <w:szCs w:val="20"/>
                <w:lang w:eastAsia="pl-PL"/>
              </w:rPr>
              <w:t xml:space="preserve"> do </w:t>
            </w:r>
            <w:r w:rsidR="00653E4D" w:rsidRPr="00B85B31">
              <w:rPr>
                <w:rFonts w:ascii="Arial" w:hAnsi="Arial" w:cs="Arial"/>
                <w:sz w:val="20"/>
                <w:szCs w:val="20"/>
                <w:lang w:eastAsia="pl-PL"/>
              </w:rPr>
              <w:t>SIWZ</w:t>
            </w:r>
            <w:r w:rsidRPr="00B85B31">
              <w:rPr>
                <w:rFonts w:ascii="Arial" w:hAnsi="Arial" w:cs="Arial"/>
                <w:sz w:val="20"/>
                <w:szCs w:val="20"/>
                <w:lang w:eastAsia="pl-PL"/>
              </w:rPr>
              <w:t>.</w:t>
            </w:r>
          </w:p>
          <w:p w:rsidR="006306DC" w:rsidRPr="00B45BB5" w:rsidRDefault="006306DC" w:rsidP="00793FF7">
            <w:pPr>
              <w:widowControl w:val="0"/>
              <w:suppressAutoHyphens/>
              <w:spacing w:before="60" w:after="60" w:line="360" w:lineRule="auto"/>
              <w:contextualSpacing/>
              <w:jc w:val="both"/>
              <w:rPr>
                <w:rFonts w:ascii="Arial" w:hAnsi="Arial" w:cs="Arial"/>
                <w:sz w:val="20"/>
                <w:szCs w:val="20"/>
                <w:lang w:eastAsia="pl-PL"/>
              </w:rPr>
            </w:pPr>
          </w:p>
        </w:tc>
      </w:tr>
      <w:tr w:rsidR="00B45BB5" w:rsidRPr="00B45BB5" w:rsidTr="00571B1A">
        <w:tc>
          <w:tcPr>
            <w:tcW w:w="9256"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 xml:space="preserve">Część 5: </w:t>
            </w:r>
            <w:r w:rsidRPr="00B45BB5">
              <w:rPr>
                <w:rFonts w:ascii="Arial" w:hAnsi="Arial" w:cs="Arial"/>
                <w:b/>
                <w:sz w:val="20"/>
                <w:szCs w:val="20"/>
                <w:lang w:eastAsia="pl-PL"/>
              </w:rPr>
              <w:tab/>
              <w:t xml:space="preserve">SZCZEGÓŁOWY OPIS PRZEDMIOTU ZAMÓWIENIA </w:t>
            </w:r>
          </w:p>
        </w:tc>
      </w:tr>
      <w:tr w:rsidR="00B45BB5" w:rsidRPr="00DE7FAF" w:rsidTr="00571B1A">
        <w:trPr>
          <w:trHeight w:val="14816"/>
        </w:trPr>
        <w:tc>
          <w:tcPr>
            <w:tcW w:w="9256" w:type="dxa"/>
          </w:tcPr>
          <w:p w:rsidR="0049267A" w:rsidRPr="0049267A" w:rsidRDefault="00800C08" w:rsidP="0049267A">
            <w:pPr>
              <w:spacing w:line="360" w:lineRule="auto"/>
              <w:jc w:val="both"/>
              <w:rPr>
                <w:rFonts w:ascii="Arial" w:eastAsiaTheme="minorHAnsi" w:hAnsi="Arial" w:cs="Arial"/>
                <w:sz w:val="20"/>
                <w:szCs w:val="20"/>
              </w:rPr>
            </w:pPr>
            <w:r w:rsidRPr="00800C08">
              <w:rPr>
                <w:rFonts w:ascii="Arial" w:hAnsi="Arial" w:cs="Arial"/>
                <w:sz w:val="20"/>
                <w:szCs w:val="20"/>
                <w:lang w:eastAsia="pl-PL"/>
              </w:rPr>
              <w:lastRenderedPageBreak/>
              <w:t>Zamówienie</w:t>
            </w:r>
            <w:r w:rsidRPr="00800C08">
              <w:rPr>
                <w:rFonts w:ascii="Arial" w:hAnsi="Arial" w:cs="Arial"/>
                <w:sz w:val="20"/>
                <w:szCs w:val="20"/>
              </w:rPr>
              <w:t xml:space="preserve"> obejmuje</w:t>
            </w:r>
            <w:r w:rsidR="0049267A" w:rsidRPr="0014597B">
              <w:rPr>
                <w:rFonts w:ascii="Arial" w:hAnsi="Arial" w:cs="Arial"/>
                <w:b/>
                <w:sz w:val="20"/>
                <w:szCs w:val="20"/>
              </w:rPr>
              <w:t xml:space="preserve"> </w:t>
            </w:r>
            <w:r w:rsidR="0049267A" w:rsidRPr="0049267A">
              <w:rPr>
                <w:rFonts w:ascii="Arial" w:hAnsi="Arial" w:cs="Arial"/>
                <w:sz w:val="20"/>
                <w:szCs w:val="20"/>
              </w:rPr>
              <w:t>malowanie</w:t>
            </w:r>
            <w:r w:rsidR="0049267A" w:rsidRPr="0049267A">
              <w:rPr>
                <w:rFonts w:ascii="Arial" w:hAnsi="Arial" w:cs="Arial"/>
                <w:sz w:val="19"/>
                <w:szCs w:val="19"/>
              </w:rPr>
              <w:t xml:space="preserve"> elewacji budynków Zespołu Szkół Ponadgimnazjalnych w Drezdenku oraz ciągów korytarzowych wraz z niezbędnymi robotami towarzyszącymi</w:t>
            </w:r>
            <w:r w:rsidR="0049267A" w:rsidRPr="0049267A">
              <w:rPr>
                <w:rFonts w:ascii="Arial" w:eastAsiaTheme="minorHAnsi" w:hAnsi="Arial" w:cs="Arial"/>
                <w:sz w:val="20"/>
                <w:szCs w:val="20"/>
              </w:rPr>
              <w:t>. Parametry techniczne budynku: powierzchnia zabudowy: 2660 m², powierzchnia przeznaczona do malowania poszczególnych elewacji: elewacja północna 428,9 m², elewacja południowa 609,3 m², elewacja wschodnia 629,4 m², elewacja zachodnia 762,2 m².</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Roboty polegają na wykonaniu nowej powłoki malarskiej, naprawy ubytków w strukturze ścian i sufitów na balkonach, położenie tynku na ścianach bez struktury oraz odgrzybienie ich za pomocą środka grzybobójczego.</w:t>
            </w:r>
          </w:p>
          <w:p w:rsidR="0049267A" w:rsidRPr="0049267A" w:rsidRDefault="0049267A" w:rsidP="0049267A">
            <w:pPr>
              <w:spacing w:line="360" w:lineRule="auto"/>
              <w:jc w:val="both"/>
              <w:rPr>
                <w:rFonts w:ascii="Arial" w:eastAsiaTheme="minorHAnsi" w:hAnsi="Arial" w:cs="Arial"/>
                <w:i/>
                <w:sz w:val="20"/>
                <w:szCs w:val="20"/>
              </w:rPr>
            </w:pPr>
            <w:r w:rsidRPr="0049267A">
              <w:rPr>
                <w:rFonts w:ascii="Arial" w:eastAsiaTheme="minorHAnsi" w:hAnsi="Arial" w:cs="Arial"/>
                <w:i/>
                <w:sz w:val="20"/>
                <w:szCs w:val="20"/>
                <w:u w:val="single"/>
              </w:rPr>
              <w:t>Uwaga! W założeniach projektowych przyjęto zastosowanie materiałów pochodzących od jednego            producenta, aby uzyskać  pełną zgodność technologiczną.</w:t>
            </w:r>
            <w:r w:rsidRPr="0049267A">
              <w:rPr>
                <w:rFonts w:ascii="Arial" w:eastAsiaTheme="minorHAnsi" w:hAnsi="Arial" w:cs="Arial"/>
                <w:sz w:val="20"/>
                <w:szCs w:val="20"/>
              </w:rPr>
              <w:t xml:space="preserve"> Przy realizacji zamówienia także należy zastosować materiały jednego producenta, po wyborze przez Wykonawcę spośród wszystkich dostępnych na rynku. </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Przed przystąpieniem do malowania ścian zewnętrznych, należy wykonać prace remontowe:</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nałożenie podkładowej masy tynkarskiej – naprawa rys i spękań na elewacjach;</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uzupełnienie i wymiana  uszkodzonych narożników wypukłych kątownikiem metalowym;</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usunięcie metalowych łączników izolacji cieplnej powodujących ślady rdzy na elewacji;</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zdemontować napis z nazwą szkoły;</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ustawienie rusztowania zewnętrznego;</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wykonanie wyprawy elewacyjnej cienkowarstwowej na ściany elewacji bez struktury;</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zabezpieczenie okien folią;</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wymiana drzwi do kotłowni.</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Zakres robót:</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zmycie elewacji wodą pod ciśnieniem</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zabezpieczenie okien folią;</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wykonanie wyprawy elewacyjnej cienkowarstwowej na ściany elewacji bez struktury;</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zaimpregnowanie ścian preparatami biobójczymi metodą natryskową;</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gruntowanie natryskowe ścian;</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malowanie elewacji farbami silikonowymi;</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malowanie balustrad balkonowych;</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wykonanie cokołów tynkiem żywicznym mozaikowym;</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ponowny montaż napisy z nazwą szkoły;</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Przy malowaniu ścian należy przestrzegać zasad określonych przez producenta wyrobów budowlanych. Dla zapewnienia trwałości wykonanych prac remontowych i malarskich zaleca się stosownie materiałów jednego producenta.</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Etapy prac malarskich:</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xml:space="preserve">- zmycie elewacji wodą pod ciśnieniem; </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odgrzybienie preparatem grzybobójczym;</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zagruntowanie powierzchni tynku;</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malowanie ścian farbą elewacyjną silikonową wg projektu kolorystyki.</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lastRenderedPageBreak/>
              <w:t xml:space="preserve">Malowanie: Na przygotowane i zagruntowane podłoże należy nanieść cienką, równomierną warstwę farby. Malowanie można wykonywać wałkiem, pędzlem lub metodą natryskową. ( Zgodnie z zaleceniami producenta). Przerwy technologiczne podczas malowania należy z góry zaplanować. Czas wysychania zależnie od podłoża, temperatury i wilgotności wzgl. Powietrza wynosi od ok. 2 do 6 godzin. </w:t>
            </w:r>
          </w:p>
          <w:p w:rsidR="0049267A" w:rsidRPr="0049267A" w:rsidRDefault="0049267A" w:rsidP="0049267A">
            <w:pPr>
              <w:autoSpaceDE w:val="0"/>
              <w:autoSpaceDN w:val="0"/>
              <w:adjustRightInd w:val="0"/>
              <w:spacing w:line="360" w:lineRule="auto"/>
              <w:jc w:val="both"/>
              <w:rPr>
                <w:rFonts w:ascii="Arial" w:eastAsiaTheme="minorHAnsi" w:hAnsi="Arial" w:cs="Arial"/>
                <w:sz w:val="20"/>
                <w:szCs w:val="20"/>
              </w:rPr>
            </w:pPr>
            <w:r w:rsidRPr="0049267A">
              <w:rPr>
                <w:rFonts w:ascii="Arial" w:eastAsiaTheme="minorHAnsi" w:hAnsi="Arial" w:cs="Arial"/>
                <w:sz w:val="20"/>
                <w:szCs w:val="20"/>
              </w:rPr>
              <w:t>Do wykonania robót remontowych i malarskich ścian należy zastosować rusztowania zewnętrzne rurowe lub wiszące (ściana budynku głównego nad przeszklonym łącznikiem pomiędzy budynkami) zgodnie z warunkami technicznymi wykonawstwa i odbioru ustawionego rusztowania, lub malowanie elewacji z użyciem podnośnika koszowego (tzw. Zwyżka) gdy zastosowanie rusztowań będzie niemożliwe ze względu na ograniczoną dostępność.</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Materiały podstawowe:</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xml:space="preserve">- </w:t>
            </w:r>
            <w:r w:rsidRPr="0049267A">
              <w:rPr>
                <w:rFonts w:ascii="Arial" w:eastAsiaTheme="minorHAnsi" w:hAnsi="Arial" w:cs="Arial"/>
                <w:b/>
                <w:sz w:val="20"/>
                <w:szCs w:val="20"/>
              </w:rPr>
              <w:t>zaprawa tynkarska</w:t>
            </w:r>
            <w:r w:rsidRPr="0049267A">
              <w:rPr>
                <w:rFonts w:ascii="Arial" w:eastAsiaTheme="minorHAnsi" w:hAnsi="Arial" w:cs="Arial"/>
                <w:sz w:val="20"/>
                <w:szCs w:val="20"/>
              </w:rPr>
              <w:t>: do ręcznego lub mechanicznego wykonania tradycyjnych tynków lub ozdobnych służąca jako podłoże pod malowanie – uzupełnienie braków tynku.</w:t>
            </w:r>
          </w:p>
          <w:p w:rsidR="0049267A" w:rsidRPr="0049267A" w:rsidRDefault="005321BC" w:rsidP="0049267A">
            <w:pPr>
              <w:spacing w:line="360" w:lineRule="auto"/>
              <w:jc w:val="both"/>
              <w:rPr>
                <w:rFonts w:ascii="Arial" w:eastAsiaTheme="minorHAnsi" w:hAnsi="Arial" w:cs="Arial"/>
                <w:sz w:val="20"/>
                <w:szCs w:val="20"/>
              </w:rPr>
            </w:pPr>
            <w:r>
              <w:rPr>
                <w:rFonts w:ascii="Arial" w:eastAsiaTheme="minorHAnsi" w:hAnsi="Arial" w:cs="Arial"/>
                <w:b/>
                <w:sz w:val="20"/>
                <w:szCs w:val="20"/>
              </w:rPr>
              <w:t>- Preparat grzybo</w:t>
            </w:r>
            <w:r w:rsidR="0049267A" w:rsidRPr="0049267A">
              <w:rPr>
                <w:rFonts w:ascii="Arial" w:eastAsiaTheme="minorHAnsi" w:hAnsi="Arial" w:cs="Arial"/>
                <w:b/>
                <w:sz w:val="20"/>
                <w:szCs w:val="20"/>
              </w:rPr>
              <w:t xml:space="preserve">bójczy: </w:t>
            </w:r>
            <w:r w:rsidR="0049267A" w:rsidRPr="0049267A">
              <w:rPr>
                <w:rFonts w:ascii="Arial" w:eastAsiaTheme="minorHAnsi" w:hAnsi="Arial" w:cs="Arial"/>
                <w:sz w:val="20"/>
                <w:szCs w:val="20"/>
              </w:rPr>
              <w:t>do niszczenia nalotów pochodzenia organicznego, takich jak grzyby, pleśnie, porosty, glony i mchy, na elewacjach</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xml:space="preserve">- </w:t>
            </w:r>
            <w:r w:rsidRPr="0049267A">
              <w:rPr>
                <w:rFonts w:ascii="Arial" w:eastAsiaTheme="minorHAnsi" w:hAnsi="Arial" w:cs="Arial"/>
                <w:b/>
                <w:sz w:val="20"/>
                <w:szCs w:val="20"/>
              </w:rPr>
              <w:t>podkład pod farbę elewacyjną:</w:t>
            </w:r>
            <w:r w:rsidRPr="0049267A">
              <w:rPr>
                <w:rFonts w:ascii="Arial" w:eastAsiaTheme="minorHAnsi" w:hAnsi="Arial" w:cs="Arial"/>
                <w:sz w:val="20"/>
                <w:szCs w:val="20"/>
              </w:rPr>
              <w:t xml:space="preserve"> do gruntowania podłoża pod malowanie elewacji farbami zewnętrznymi, elewacyjnymi;</w:t>
            </w:r>
          </w:p>
          <w:p w:rsidR="0049267A" w:rsidRPr="0049267A" w:rsidRDefault="0049267A" w:rsidP="0049267A">
            <w:pPr>
              <w:spacing w:line="360" w:lineRule="auto"/>
              <w:jc w:val="both"/>
              <w:rPr>
                <w:rFonts w:ascii="Arial" w:eastAsiaTheme="minorHAnsi" w:hAnsi="Arial" w:cs="Arial"/>
                <w:b/>
                <w:sz w:val="20"/>
                <w:szCs w:val="20"/>
              </w:rPr>
            </w:pPr>
            <w:r w:rsidRPr="0049267A">
              <w:rPr>
                <w:rFonts w:ascii="Arial" w:eastAsiaTheme="minorHAnsi" w:hAnsi="Arial" w:cs="Arial"/>
                <w:sz w:val="20"/>
                <w:szCs w:val="20"/>
              </w:rPr>
              <w:t xml:space="preserve">- </w:t>
            </w:r>
            <w:r w:rsidRPr="0049267A">
              <w:rPr>
                <w:rFonts w:ascii="Arial" w:eastAsiaTheme="minorHAnsi" w:hAnsi="Arial" w:cs="Arial"/>
                <w:b/>
                <w:sz w:val="20"/>
                <w:szCs w:val="20"/>
              </w:rPr>
              <w:t>farby elewacyjne silikonowe</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b/>
                <w:sz w:val="20"/>
                <w:szCs w:val="20"/>
              </w:rPr>
              <w:t xml:space="preserve">- tynk cienkowarstwowy żywiczny mozaikowy – </w:t>
            </w:r>
            <w:r w:rsidRPr="0049267A">
              <w:rPr>
                <w:rFonts w:ascii="Arial" w:eastAsiaTheme="minorHAnsi" w:hAnsi="Arial" w:cs="Arial"/>
                <w:sz w:val="20"/>
                <w:szCs w:val="20"/>
              </w:rPr>
              <w:t>do wykończenia cokołów na wysokości 30 cm.</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Zgodnie z instrukcją kolejność wykonywania prac jak niżej:</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prace przygotowawcze i prace demontażowe;</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przygotowanie powierzchni ścian;</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zabezpieczenie okien folią;</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zmycie elewacji;</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odgrzybianie elewacji preparatem biobójczym;</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zagruntowanie preparatami gruntującymi;</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malowanie elewacji;</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malowanie balustrad balkonowych;</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prace montażowe;</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wykończenie cokołów masą żywiczną;</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uporządkowanie terenu po pracach.</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Projekt przewiduje dwukrotne malowanie elewacji farbą. Projektowane kolory farb elewacyjnych dobrano z palety barw:</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xml:space="preserve">- kolor podstawowy, </w:t>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t>RAL 6019</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kolor uzupełniający,</w:t>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t>RAL5017</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cokół budynku,(żywica epoksydowa)</w:t>
            </w:r>
            <w:r w:rsidRPr="0049267A">
              <w:rPr>
                <w:rFonts w:ascii="Arial" w:eastAsiaTheme="minorHAnsi" w:hAnsi="Arial" w:cs="Arial"/>
                <w:sz w:val="20"/>
                <w:szCs w:val="20"/>
              </w:rPr>
              <w:tab/>
            </w:r>
            <w:r w:rsidRPr="0049267A">
              <w:rPr>
                <w:rFonts w:ascii="Arial" w:eastAsiaTheme="minorHAnsi" w:hAnsi="Arial" w:cs="Arial"/>
                <w:sz w:val="20"/>
                <w:szCs w:val="20"/>
              </w:rPr>
              <w:tab/>
              <w:t>RAL 8012</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balustrada balkonowa</w:t>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t>RAL 3003</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xml:space="preserve">Prace należy wykonywać w suchych warunkach, bez opadów i przy wilgotności powietrza poniżej 80%, nie wskazane jest wykonywanie prac na powierzchniach silnie nasłonecznionych, zaleca się osłony z </w:t>
            </w:r>
            <w:r w:rsidRPr="0049267A">
              <w:rPr>
                <w:rFonts w:ascii="Arial" w:eastAsiaTheme="minorHAnsi" w:hAnsi="Arial" w:cs="Arial"/>
                <w:sz w:val="20"/>
                <w:szCs w:val="20"/>
              </w:rPr>
              <w:lastRenderedPageBreak/>
              <w:t xml:space="preserve">gęstej siatki zamontowane na rusztowaniach. </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xml:space="preserve">Zarówno na balkonie północnym jak i południowym należy wykonać naprawę sufitów i słupów, poprzez nałożenie masy tynkarskiej a następnie pomalować. </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Roboty malarskie: Istniejące balustrady balkonowe należy oczyścić i pomalować farbą olejną nawierzchniową ogólnego zastosowania.</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xml:space="preserve">Zakres robót obejmuje remont ścian i sufitów korytarzy (łącznik) wewnątrz budynku Zespołu Szkół Ponadgimnazjalnych w m. Drezdenko. </w:t>
            </w:r>
          </w:p>
          <w:p w:rsidR="0049267A" w:rsidRPr="0049267A" w:rsidRDefault="0049267A" w:rsidP="0049267A">
            <w:pPr>
              <w:spacing w:line="360" w:lineRule="auto"/>
              <w:jc w:val="both"/>
              <w:rPr>
                <w:rFonts w:ascii="Arial" w:eastAsiaTheme="minorEastAsia" w:hAnsi="Arial" w:cs="Arial"/>
                <w:sz w:val="20"/>
                <w:szCs w:val="20"/>
              </w:rPr>
            </w:pPr>
            <w:r w:rsidRPr="0049267A">
              <w:rPr>
                <w:rFonts w:ascii="Arial" w:eastAsiaTheme="minorHAnsi" w:hAnsi="Arial" w:cs="Arial"/>
                <w:sz w:val="20"/>
                <w:szCs w:val="20"/>
              </w:rPr>
              <w:t xml:space="preserve">Łączna powierzchnia ścian i sufitów </w:t>
            </w:r>
            <m:oMath>
              <m:r>
                <w:rPr>
                  <w:rFonts w:ascii="Cambria Math" w:eastAsiaTheme="minorHAnsi" w:hAnsi="Cambria Math" w:cs="Arial"/>
                  <w:sz w:val="20"/>
                  <w:szCs w:val="20"/>
                </w:rPr>
                <m:t>[</m:t>
              </m:r>
              <m:sSup>
                <m:sSupPr>
                  <m:ctrlPr>
                    <w:rPr>
                      <w:rFonts w:ascii="Cambria Math" w:eastAsiaTheme="minorHAnsi" w:hAnsi="Cambria Math" w:cs="Arial"/>
                      <w:i/>
                      <w:sz w:val="20"/>
                      <w:szCs w:val="20"/>
                    </w:rPr>
                  </m:ctrlPr>
                </m:sSupPr>
                <m:e>
                  <m:r>
                    <w:rPr>
                      <w:rFonts w:ascii="Cambria Math" w:eastAsiaTheme="minorHAnsi" w:hAnsi="Cambria Math" w:cs="Arial"/>
                      <w:sz w:val="20"/>
                      <w:szCs w:val="20"/>
                    </w:rPr>
                    <m:t>m</m:t>
                  </m:r>
                </m:e>
                <m:sup>
                  <m:r>
                    <w:rPr>
                      <w:rFonts w:ascii="Cambria Math" w:eastAsiaTheme="minorHAnsi" w:hAnsi="Cambria Math" w:cs="Arial"/>
                      <w:sz w:val="20"/>
                      <w:szCs w:val="20"/>
                    </w:rPr>
                    <m:t>2</m:t>
                  </m:r>
                </m:sup>
              </m:sSup>
              <m:r>
                <w:rPr>
                  <w:rFonts w:ascii="Cambria Math" w:eastAsiaTheme="minorHAnsi" w:hAnsi="Cambria Math" w:cs="Arial"/>
                  <w:sz w:val="20"/>
                  <w:szCs w:val="20"/>
                </w:rPr>
                <m:t>]</m:t>
              </m:r>
            </m:oMath>
          </w:p>
          <w:p w:rsidR="0049267A" w:rsidRPr="0049267A" w:rsidRDefault="0049267A" w:rsidP="0049267A">
            <w:pPr>
              <w:spacing w:line="360" w:lineRule="auto"/>
              <w:jc w:val="both"/>
              <w:rPr>
                <w:rFonts w:ascii="Arial" w:eastAsiaTheme="minorEastAsia" w:hAnsi="Arial" w:cs="Arial"/>
                <w:sz w:val="20"/>
                <w:szCs w:val="20"/>
              </w:rPr>
            </w:pPr>
            <w:r w:rsidRPr="0049267A">
              <w:rPr>
                <w:rFonts w:ascii="Arial" w:eastAsiaTheme="minorEastAsia" w:hAnsi="Arial" w:cs="Arial"/>
                <w:sz w:val="20"/>
                <w:szCs w:val="20"/>
              </w:rPr>
              <w:t xml:space="preserve">  </w:t>
            </w:r>
            <w:r w:rsidRPr="0049267A">
              <w:rPr>
                <w:rFonts w:ascii="Arial" w:eastAsiaTheme="minorEastAsia" w:hAnsi="Arial" w:cs="Arial"/>
                <w:sz w:val="20"/>
                <w:szCs w:val="20"/>
              </w:rPr>
              <w:tab/>
            </w:r>
            <w:r w:rsidRPr="0049267A">
              <w:rPr>
                <w:rFonts w:ascii="Arial" w:eastAsiaTheme="minorEastAsia" w:hAnsi="Arial" w:cs="Arial"/>
                <w:sz w:val="20"/>
                <w:szCs w:val="20"/>
              </w:rPr>
              <w:tab/>
            </w:r>
            <w:r w:rsidRPr="0049267A">
              <w:rPr>
                <w:rFonts w:ascii="Arial" w:eastAsiaTheme="minorEastAsia" w:hAnsi="Arial" w:cs="Arial"/>
                <w:sz w:val="20"/>
                <w:szCs w:val="20"/>
              </w:rPr>
              <w:tab/>
            </w:r>
            <w:r w:rsidRPr="0049267A">
              <w:rPr>
                <w:rFonts w:ascii="Arial" w:eastAsiaTheme="minorEastAsia" w:hAnsi="Arial" w:cs="Arial"/>
                <w:sz w:val="20"/>
                <w:szCs w:val="20"/>
              </w:rPr>
              <w:tab/>
            </w:r>
            <w:r w:rsidRPr="0049267A">
              <w:rPr>
                <w:rFonts w:ascii="Arial" w:eastAsiaTheme="minorEastAsia" w:hAnsi="Arial" w:cs="Arial"/>
                <w:sz w:val="20"/>
                <w:szCs w:val="20"/>
              </w:rPr>
              <w:tab/>
            </w:r>
            <w:r w:rsidRPr="0049267A">
              <w:rPr>
                <w:rFonts w:ascii="Arial" w:eastAsiaTheme="minorEastAsia" w:hAnsi="Arial" w:cs="Arial"/>
                <w:sz w:val="20"/>
                <w:szCs w:val="20"/>
              </w:rPr>
              <w:tab/>
              <w:t>Ściany</w:t>
            </w:r>
            <w:r w:rsidRPr="0049267A">
              <w:rPr>
                <w:rFonts w:ascii="Arial" w:eastAsiaTheme="minorEastAsia" w:hAnsi="Arial" w:cs="Arial"/>
                <w:sz w:val="20"/>
                <w:szCs w:val="20"/>
              </w:rPr>
              <w:tab/>
            </w:r>
            <w:r w:rsidRPr="0049267A">
              <w:rPr>
                <w:rFonts w:ascii="Arial" w:eastAsiaTheme="minorEastAsia" w:hAnsi="Arial" w:cs="Arial"/>
                <w:sz w:val="20"/>
                <w:szCs w:val="20"/>
              </w:rPr>
              <w:tab/>
              <w:t>Sufity</w:t>
            </w:r>
          </w:p>
          <w:p w:rsidR="0049267A" w:rsidRPr="0049267A" w:rsidRDefault="0049267A" w:rsidP="0049267A">
            <w:pPr>
              <w:spacing w:line="360" w:lineRule="auto"/>
              <w:jc w:val="both"/>
              <w:rPr>
                <w:rFonts w:ascii="Arial" w:eastAsiaTheme="minorEastAsia" w:hAnsi="Arial" w:cs="Arial"/>
                <w:sz w:val="20"/>
                <w:szCs w:val="20"/>
              </w:rPr>
            </w:pPr>
            <w:r w:rsidRPr="0049267A">
              <w:rPr>
                <w:rFonts w:ascii="Arial" w:eastAsiaTheme="minorEastAsia" w:hAnsi="Arial" w:cs="Arial"/>
                <w:sz w:val="20"/>
                <w:szCs w:val="20"/>
              </w:rPr>
              <w:t>Parter:</w:t>
            </w:r>
            <w:r w:rsidRPr="0049267A">
              <w:rPr>
                <w:rFonts w:ascii="Arial" w:eastAsiaTheme="minorEastAsia" w:hAnsi="Arial" w:cs="Arial"/>
                <w:sz w:val="20"/>
                <w:szCs w:val="20"/>
              </w:rPr>
              <w:tab/>
            </w:r>
            <w:r w:rsidRPr="0049267A">
              <w:rPr>
                <w:rFonts w:ascii="Arial" w:eastAsiaTheme="minorEastAsia" w:hAnsi="Arial" w:cs="Arial"/>
                <w:sz w:val="20"/>
                <w:szCs w:val="20"/>
              </w:rPr>
              <w:tab/>
            </w:r>
            <w:r w:rsidRPr="0049267A">
              <w:rPr>
                <w:rFonts w:ascii="Arial" w:eastAsiaTheme="minorEastAsia" w:hAnsi="Arial" w:cs="Arial"/>
                <w:sz w:val="20"/>
                <w:szCs w:val="20"/>
              </w:rPr>
              <w:tab/>
            </w:r>
            <w:r w:rsidRPr="0049267A">
              <w:rPr>
                <w:rFonts w:ascii="Arial" w:eastAsiaTheme="minorEastAsia" w:hAnsi="Arial" w:cs="Arial"/>
                <w:sz w:val="20"/>
                <w:szCs w:val="20"/>
              </w:rPr>
              <w:tab/>
            </w:r>
            <w:r w:rsidRPr="0049267A">
              <w:rPr>
                <w:rFonts w:ascii="Arial" w:eastAsiaTheme="minorEastAsia" w:hAnsi="Arial" w:cs="Arial"/>
                <w:sz w:val="20"/>
                <w:szCs w:val="20"/>
              </w:rPr>
              <w:tab/>
            </w:r>
            <w:r w:rsidRPr="0049267A">
              <w:rPr>
                <w:rFonts w:ascii="Arial" w:eastAsiaTheme="minorEastAsia" w:hAnsi="Arial" w:cs="Arial"/>
                <w:sz w:val="20"/>
                <w:szCs w:val="20"/>
              </w:rPr>
              <w:tab/>
              <w:t xml:space="preserve">645 </w:t>
            </w:r>
            <m:oMath>
              <m:sSup>
                <m:sSupPr>
                  <m:ctrlPr>
                    <w:rPr>
                      <w:rFonts w:ascii="Cambria Math" w:eastAsiaTheme="minorHAnsi" w:hAnsi="Cambria Math" w:cs="Arial"/>
                      <w:i/>
                      <w:sz w:val="20"/>
                      <w:szCs w:val="20"/>
                    </w:rPr>
                  </m:ctrlPr>
                </m:sSupPr>
                <m:e>
                  <m:r>
                    <w:rPr>
                      <w:rFonts w:ascii="Cambria Math" w:eastAsiaTheme="minorHAnsi" w:hAnsi="Cambria Math" w:cs="Arial"/>
                      <w:sz w:val="20"/>
                      <w:szCs w:val="20"/>
                    </w:rPr>
                    <m:t>m</m:t>
                  </m:r>
                </m:e>
                <m:sup>
                  <m:r>
                    <w:rPr>
                      <w:rFonts w:ascii="Cambria Math" w:eastAsiaTheme="minorHAnsi" w:hAnsi="Cambria Math" w:cs="Arial"/>
                      <w:sz w:val="20"/>
                      <w:szCs w:val="20"/>
                    </w:rPr>
                    <m:t>2</m:t>
                  </m:r>
                </m:sup>
              </m:sSup>
            </m:oMath>
            <w:r w:rsidRPr="0049267A">
              <w:rPr>
                <w:rFonts w:ascii="Arial" w:eastAsiaTheme="minorEastAsia" w:hAnsi="Arial" w:cs="Arial"/>
                <w:sz w:val="20"/>
                <w:szCs w:val="20"/>
              </w:rPr>
              <w:tab/>
            </w:r>
            <w:r w:rsidRPr="0049267A">
              <w:rPr>
                <w:rFonts w:ascii="Arial" w:eastAsiaTheme="minorEastAsia" w:hAnsi="Arial" w:cs="Arial"/>
                <w:sz w:val="20"/>
                <w:szCs w:val="20"/>
              </w:rPr>
              <w:tab/>
              <w:t xml:space="preserve">417 </w:t>
            </w:r>
            <m:oMath>
              <m:sSup>
                <m:sSupPr>
                  <m:ctrlPr>
                    <w:rPr>
                      <w:rFonts w:ascii="Cambria Math" w:eastAsiaTheme="minorHAnsi" w:hAnsi="Cambria Math" w:cs="Arial"/>
                      <w:i/>
                      <w:sz w:val="20"/>
                      <w:szCs w:val="20"/>
                    </w:rPr>
                  </m:ctrlPr>
                </m:sSupPr>
                <m:e>
                  <m:r>
                    <w:rPr>
                      <w:rFonts w:ascii="Cambria Math" w:eastAsiaTheme="minorHAnsi" w:hAnsi="Cambria Math" w:cs="Arial"/>
                      <w:sz w:val="20"/>
                      <w:szCs w:val="20"/>
                    </w:rPr>
                    <m:t>m</m:t>
                  </m:r>
                </m:e>
                <m:sup>
                  <m:r>
                    <w:rPr>
                      <w:rFonts w:ascii="Cambria Math" w:eastAsiaTheme="minorHAnsi" w:hAnsi="Cambria Math" w:cs="Arial"/>
                      <w:sz w:val="20"/>
                      <w:szCs w:val="20"/>
                    </w:rPr>
                    <m:t>2</m:t>
                  </m:r>
                </m:sup>
              </m:sSup>
            </m:oMath>
          </w:p>
          <w:p w:rsidR="0049267A" w:rsidRPr="0049267A" w:rsidRDefault="0049267A" w:rsidP="0049267A">
            <w:pPr>
              <w:spacing w:line="360" w:lineRule="auto"/>
              <w:jc w:val="both"/>
              <w:rPr>
                <w:rFonts w:ascii="Arial" w:eastAsiaTheme="minorEastAsia" w:hAnsi="Arial" w:cs="Arial"/>
                <w:sz w:val="20"/>
                <w:szCs w:val="20"/>
              </w:rPr>
            </w:pPr>
            <w:r w:rsidRPr="0049267A">
              <w:rPr>
                <w:rFonts w:ascii="Arial" w:eastAsiaTheme="minorEastAsia" w:hAnsi="Arial" w:cs="Arial"/>
                <w:sz w:val="20"/>
                <w:szCs w:val="20"/>
              </w:rPr>
              <w:t>Piętro I:</w:t>
            </w:r>
            <w:r w:rsidRPr="0049267A">
              <w:rPr>
                <w:rFonts w:ascii="Arial" w:eastAsiaTheme="minorEastAsia" w:hAnsi="Arial" w:cs="Arial"/>
                <w:sz w:val="20"/>
                <w:szCs w:val="20"/>
              </w:rPr>
              <w:tab/>
            </w:r>
            <w:r w:rsidRPr="0049267A">
              <w:rPr>
                <w:rFonts w:ascii="Arial" w:eastAsiaTheme="minorEastAsia" w:hAnsi="Arial" w:cs="Arial"/>
                <w:sz w:val="20"/>
                <w:szCs w:val="20"/>
              </w:rPr>
              <w:tab/>
            </w:r>
            <w:r w:rsidRPr="0049267A">
              <w:rPr>
                <w:rFonts w:ascii="Arial" w:eastAsiaTheme="minorEastAsia" w:hAnsi="Arial" w:cs="Arial"/>
                <w:sz w:val="20"/>
                <w:szCs w:val="20"/>
              </w:rPr>
              <w:tab/>
            </w:r>
            <w:r w:rsidRPr="0049267A">
              <w:rPr>
                <w:rFonts w:ascii="Arial" w:eastAsiaTheme="minorEastAsia" w:hAnsi="Arial" w:cs="Arial"/>
                <w:sz w:val="20"/>
                <w:szCs w:val="20"/>
              </w:rPr>
              <w:tab/>
            </w:r>
            <w:r w:rsidRPr="0049267A">
              <w:rPr>
                <w:rFonts w:ascii="Arial" w:eastAsiaTheme="minorEastAsia" w:hAnsi="Arial" w:cs="Arial"/>
                <w:sz w:val="20"/>
                <w:szCs w:val="20"/>
              </w:rPr>
              <w:tab/>
            </w:r>
            <w:r w:rsidRPr="0049267A">
              <w:rPr>
                <w:rFonts w:ascii="Arial" w:eastAsiaTheme="minorEastAsia" w:hAnsi="Arial" w:cs="Arial"/>
                <w:sz w:val="20"/>
                <w:szCs w:val="20"/>
              </w:rPr>
              <w:tab/>
              <w:t xml:space="preserve">795,35 </w:t>
            </w:r>
            <m:oMath>
              <m:sSup>
                <m:sSupPr>
                  <m:ctrlPr>
                    <w:rPr>
                      <w:rFonts w:ascii="Cambria Math" w:eastAsiaTheme="minorHAnsi" w:hAnsi="Cambria Math" w:cs="Arial"/>
                      <w:i/>
                      <w:sz w:val="20"/>
                      <w:szCs w:val="20"/>
                    </w:rPr>
                  </m:ctrlPr>
                </m:sSupPr>
                <m:e>
                  <m:r>
                    <w:rPr>
                      <w:rFonts w:ascii="Cambria Math" w:eastAsiaTheme="minorHAnsi" w:hAnsi="Cambria Math" w:cs="Arial"/>
                      <w:sz w:val="20"/>
                      <w:szCs w:val="20"/>
                    </w:rPr>
                    <m:t>m</m:t>
                  </m:r>
                </m:e>
                <m:sup>
                  <m:r>
                    <w:rPr>
                      <w:rFonts w:ascii="Cambria Math" w:eastAsiaTheme="minorHAnsi" w:hAnsi="Cambria Math" w:cs="Arial"/>
                      <w:sz w:val="20"/>
                      <w:szCs w:val="20"/>
                    </w:rPr>
                    <m:t>2</m:t>
                  </m:r>
                </m:sup>
              </m:sSup>
            </m:oMath>
            <w:r w:rsidRPr="0049267A">
              <w:rPr>
                <w:rFonts w:ascii="Arial" w:eastAsiaTheme="minorEastAsia" w:hAnsi="Arial" w:cs="Arial"/>
                <w:sz w:val="20"/>
                <w:szCs w:val="20"/>
              </w:rPr>
              <w:tab/>
              <w:t xml:space="preserve">441,25 </w:t>
            </w:r>
            <m:oMath>
              <m:sSup>
                <m:sSupPr>
                  <m:ctrlPr>
                    <w:rPr>
                      <w:rFonts w:ascii="Cambria Math" w:eastAsiaTheme="minorHAnsi" w:hAnsi="Cambria Math" w:cs="Arial"/>
                      <w:i/>
                      <w:sz w:val="20"/>
                      <w:szCs w:val="20"/>
                    </w:rPr>
                  </m:ctrlPr>
                </m:sSupPr>
                <m:e>
                  <m:r>
                    <w:rPr>
                      <w:rFonts w:ascii="Cambria Math" w:eastAsiaTheme="minorHAnsi" w:hAnsi="Cambria Math" w:cs="Arial"/>
                      <w:sz w:val="20"/>
                      <w:szCs w:val="20"/>
                    </w:rPr>
                    <m:t>m</m:t>
                  </m:r>
                </m:e>
                <m:sup>
                  <m:r>
                    <w:rPr>
                      <w:rFonts w:ascii="Cambria Math" w:eastAsiaTheme="minorHAnsi" w:hAnsi="Cambria Math" w:cs="Arial"/>
                      <w:sz w:val="20"/>
                      <w:szCs w:val="20"/>
                    </w:rPr>
                    <m:t>2</m:t>
                  </m:r>
                </m:sup>
              </m:sSup>
            </m:oMath>
          </w:p>
          <w:p w:rsidR="0049267A" w:rsidRPr="0049267A" w:rsidRDefault="0049267A" w:rsidP="0049267A">
            <w:pPr>
              <w:spacing w:line="360" w:lineRule="auto"/>
              <w:jc w:val="both"/>
              <w:rPr>
                <w:rFonts w:ascii="Arial" w:eastAsiaTheme="minorEastAsia" w:hAnsi="Arial" w:cs="Arial"/>
                <w:sz w:val="20"/>
                <w:szCs w:val="20"/>
              </w:rPr>
            </w:pPr>
            <w:r w:rsidRPr="0049267A">
              <w:rPr>
                <w:rFonts w:ascii="Arial" w:eastAsiaTheme="minorEastAsia" w:hAnsi="Arial" w:cs="Arial"/>
                <w:sz w:val="20"/>
                <w:szCs w:val="20"/>
              </w:rPr>
              <w:t>Piętro II:</w:t>
            </w:r>
            <w:r w:rsidRPr="0049267A">
              <w:rPr>
                <w:rFonts w:ascii="Arial" w:eastAsiaTheme="minorEastAsia" w:hAnsi="Arial" w:cs="Arial"/>
                <w:sz w:val="20"/>
                <w:szCs w:val="20"/>
              </w:rPr>
              <w:tab/>
            </w:r>
            <w:r w:rsidRPr="0049267A">
              <w:rPr>
                <w:rFonts w:ascii="Arial" w:eastAsiaTheme="minorEastAsia" w:hAnsi="Arial" w:cs="Arial"/>
                <w:sz w:val="20"/>
                <w:szCs w:val="20"/>
              </w:rPr>
              <w:tab/>
            </w:r>
            <w:r w:rsidRPr="0049267A">
              <w:rPr>
                <w:rFonts w:ascii="Arial" w:eastAsiaTheme="minorEastAsia" w:hAnsi="Arial" w:cs="Arial"/>
                <w:sz w:val="20"/>
                <w:szCs w:val="20"/>
              </w:rPr>
              <w:tab/>
            </w:r>
            <w:r w:rsidRPr="0049267A">
              <w:rPr>
                <w:rFonts w:ascii="Arial" w:eastAsiaTheme="minorEastAsia" w:hAnsi="Arial" w:cs="Arial"/>
                <w:sz w:val="20"/>
                <w:szCs w:val="20"/>
              </w:rPr>
              <w:tab/>
            </w:r>
            <w:r w:rsidRPr="0049267A">
              <w:rPr>
                <w:rFonts w:ascii="Arial" w:eastAsiaTheme="minorEastAsia" w:hAnsi="Arial" w:cs="Arial"/>
                <w:sz w:val="20"/>
                <w:szCs w:val="20"/>
              </w:rPr>
              <w:tab/>
              <w:t xml:space="preserve">963,33 </w:t>
            </w:r>
            <m:oMath>
              <m:sSup>
                <m:sSupPr>
                  <m:ctrlPr>
                    <w:rPr>
                      <w:rFonts w:ascii="Cambria Math" w:eastAsiaTheme="minorHAnsi" w:hAnsi="Cambria Math" w:cs="Arial"/>
                      <w:i/>
                      <w:sz w:val="20"/>
                      <w:szCs w:val="20"/>
                    </w:rPr>
                  </m:ctrlPr>
                </m:sSupPr>
                <m:e>
                  <m:r>
                    <w:rPr>
                      <w:rFonts w:ascii="Cambria Math" w:eastAsiaTheme="minorHAnsi" w:hAnsi="Cambria Math" w:cs="Arial"/>
                      <w:sz w:val="20"/>
                      <w:szCs w:val="20"/>
                    </w:rPr>
                    <m:t>m</m:t>
                  </m:r>
                </m:e>
                <m:sup>
                  <m:r>
                    <w:rPr>
                      <w:rFonts w:ascii="Cambria Math" w:eastAsiaTheme="minorHAnsi" w:hAnsi="Cambria Math" w:cs="Arial"/>
                      <w:sz w:val="20"/>
                      <w:szCs w:val="20"/>
                    </w:rPr>
                    <m:t>2</m:t>
                  </m:r>
                </m:sup>
              </m:sSup>
            </m:oMath>
            <w:r w:rsidRPr="0049267A">
              <w:rPr>
                <w:rFonts w:ascii="Arial" w:eastAsiaTheme="minorEastAsia" w:hAnsi="Arial" w:cs="Arial"/>
                <w:sz w:val="20"/>
                <w:szCs w:val="20"/>
              </w:rPr>
              <w:tab/>
              <w:t xml:space="preserve">417 </w:t>
            </w:r>
            <m:oMath>
              <m:sSup>
                <m:sSupPr>
                  <m:ctrlPr>
                    <w:rPr>
                      <w:rFonts w:ascii="Cambria Math" w:eastAsiaTheme="minorHAnsi" w:hAnsi="Cambria Math" w:cs="Arial"/>
                      <w:i/>
                      <w:sz w:val="20"/>
                      <w:szCs w:val="20"/>
                    </w:rPr>
                  </m:ctrlPr>
                </m:sSupPr>
                <m:e>
                  <m:r>
                    <w:rPr>
                      <w:rFonts w:ascii="Cambria Math" w:eastAsiaTheme="minorHAnsi" w:hAnsi="Cambria Math" w:cs="Arial"/>
                      <w:sz w:val="20"/>
                      <w:szCs w:val="20"/>
                    </w:rPr>
                    <m:t>m</m:t>
                  </m:r>
                </m:e>
                <m:sup>
                  <m:r>
                    <w:rPr>
                      <w:rFonts w:ascii="Cambria Math" w:eastAsiaTheme="minorHAnsi" w:hAnsi="Cambria Math" w:cs="Arial"/>
                      <w:sz w:val="20"/>
                      <w:szCs w:val="20"/>
                    </w:rPr>
                    <m:t>2</m:t>
                  </m:r>
                </m:sup>
              </m:sSup>
            </m:oMath>
          </w:p>
          <w:p w:rsidR="0049267A" w:rsidRPr="0049267A" w:rsidRDefault="0049267A" w:rsidP="0049267A">
            <w:pPr>
              <w:spacing w:line="360" w:lineRule="auto"/>
              <w:jc w:val="both"/>
              <w:rPr>
                <w:rFonts w:ascii="Arial" w:eastAsiaTheme="minorEastAsia" w:hAnsi="Arial" w:cs="Arial"/>
                <w:sz w:val="20"/>
                <w:szCs w:val="20"/>
              </w:rPr>
            </w:pPr>
            <w:r w:rsidRPr="0049267A">
              <w:rPr>
                <w:rFonts w:ascii="Arial" w:eastAsiaTheme="minorEastAsia" w:hAnsi="Arial" w:cs="Arial"/>
                <w:sz w:val="20"/>
                <w:szCs w:val="20"/>
              </w:rPr>
              <w:t>Klatka schodowa:</w:t>
            </w:r>
            <w:r w:rsidRPr="0049267A">
              <w:rPr>
                <w:rFonts w:ascii="Arial" w:eastAsiaTheme="minorEastAsia" w:hAnsi="Arial" w:cs="Arial"/>
                <w:sz w:val="20"/>
                <w:szCs w:val="20"/>
              </w:rPr>
              <w:tab/>
            </w:r>
            <w:r w:rsidRPr="0049267A">
              <w:rPr>
                <w:rFonts w:ascii="Arial" w:eastAsiaTheme="minorEastAsia" w:hAnsi="Arial" w:cs="Arial"/>
                <w:sz w:val="20"/>
                <w:szCs w:val="20"/>
              </w:rPr>
              <w:tab/>
            </w:r>
            <w:r w:rsidRPr="0049267A">
              <w:rPr>
                <w:rFonts w:ascii="Arial" w:eastAsiaTheme="minorEastAsia" w:hAnsi="Arial" w:cs="Arial"/>
                <w:sz w:val="20"/>
                <w:szCs w:val="20"/>
              </w:rPr>
              <w:tab/>
            </w:r>
            <w:r w:rsidRPr="0049267A">
              <w:rPr>
                <w:rFonts w:ascii="Arial" w:eastAsiaTheme="minorEastAsia" w:hAnsi="Arial" w:cs="Arial"/>
                <w:sz w:val="20"/>
                <w:szCs w:val="20"/>
              </w:rPr>
              <w:tab/>
              <w:t xml:space="preserve">522,24 </w:t>
            </w:r>
            <m:oMath>
              <m:sSup>
                <m:sSupPr>
                  <m:ctrlPr>
                    <w:rPr>
                      <w:rFonts w:ascii="Cambria Math" w:eastAsiaTheme="minorHAnsi" w:hAnsi="Cambria Math" w:cs="Arial"/>
                      <w:i/>
                      <w:sz w:val="20"/>
                      <w:szCs w:val="20"/>
                    </w:rPr>
                  </m:ctrlPr>
                </m:sSupPr>
                <m:e>
                  <m:r>
                    <w:rPr>
                      <w:rFonts w:ascii="Cambria Math" w:eastAsiaTheme="minorHAnsi" w:hAnsi="Cambria Math" w:cs="Arial"/>
                      <w:sz w:val="20"/>
                      <w:szCs w:val="20"/>
                    </w:rPr>
                    <m:t>m</m:t>
                  </m:r>
                </m:e>
                <m:sup>
                  <m:r>
                    <w:rPr>
                      <w:rFonts w:ascii="Cambria Math" w:eastAsiaTheme="minorHAnsi" w:hAnsi="Cambria Math" w:cs="Arial"/>
                      <w:sz w:val="20"/>
                      <w:szCs w:val="20"/>
                    </w:rPr>
                    <m:t>2</m:t>
                  </m:r>
                </m:sup>
              </m:sSup>
            </m:oMath>
            <w:r w:rsidRPr="0049267A">
              <w:rPr>
                <w:rFonts w:ascii="Arial" w:eastAsiaTheme="minorEastAsia" w:hAnsi="Arial" w:cs="Arial"/>
                <w:sz w:val="20"/>
                <w:szCs w:val="20"/>
              </w:rPr>
              <w:tab/>
              <w:t xml:space="preserve">188,41 </w:t>
            </w:r>
            <m:oMath>
              <m:sSup>
                <m:sSupPr>
                  <m:ctrlPr>
                    <w:rPr>
                      <w:rFonts w:ascii="Cambria Math" w:eastAsiaTheme="minorHAnsi" w:hAnsi="Cambria Math" w:cs="Arial"/>
                      <w:i/>
                      <w:sz w:val="20"/>
                      <w:szCs w:val="20"/>
                    </w:rPr>
                  </m:ctrlPr>
                </m:sSupPr>
                <m:e>
                  <m:r>
                    <w:rPr>
                      <w:rFonts w:ascii="Cambria Math" w:eastAsiaTheme="minorHAnsi" w:hAnsi="Cambria Math" w:cs="Arial"/>
                      <w:sz w:val="20"/>
                      <w:szCs w:val="20"/>
                    </w:rPr>
                    <m:t>m</m:t>
                  </m:r>
                </m:e>
                <m:sup>
                  <m:r>
                    <w:rPr>
                      <w:rFonts w:ascii="Cambria Math" w:eastAsiaTheme="minorHAnsi" w:hAnsi="Cambria Math" w:cs="Arial"/>
                      <w:sz w:val="20"/>
                      <w:szCs w:val="20"/>
                    </w:rPr>
                    <m:t>2</m:t>
                  </m:r>
                </m:sup>
              </m:sSup>
            </m:oMath>
          </w:p>
          <w:p w:rsidR="0049267A" w:rsidRPr="0049267A" w:rsidRDefault="0049267A" w:rsidP="0049267A">
            <w:pPr>
              <w:spacing w:line="360" w:lineRule="auto"/>
              <w:jc w:val="both"/>
              <w:rPr>
                <w:rFonts w:ascii="Arial" w:eastAsiaTheme="minorHAnsi" w:hAnsi="Arial" w:cs="Arial"/>
                <w:b/>
                <w:sz w:val="20"/>
                <w:szCs w:val="20"/>
              </w:rPr>
            </w:pPr>
            <w:r w:rsidRPr="0049267A">
              <w:rPr>
                <w:rFonts w:ascii="Arial" w:eastAsiaTheme="minorHAnsi" w:hAnsi="Arial" w:cs="Arial"/>
                <w:b/>
                <w:sz w:val="20"/>
                <w:szCs w:val="20"/>
              </w:rPr>
              <w:t xml:space="preserve">Razem: </w:t>
            </w:r>
            <w:r w:rsidRPr="0049267A">
              <w:rPr>
                <w:rFonts w:ascii="Arial" w:eastAsiaTheme="minorHAnsi" w:hAnsi="Arial" w:cs="Arial"/>
                <w:b/>
                <w:sz w:val="20"/>
                <w:szCs w:val="20"/>
              </w:rPr>
              <w:tab/>
            </w:r>
            <w:r w:rsidRPr="0049267A">
              <w:rPr>
                <w:rFonts w:ascii="Arial" w:eastAsiaTheme="minorHAnsi" w:hAnsi="Arial" w:cs="Arial"/>
                <w:b/>
                <w:sz w:val="20"/>
                <w:szCs w:val="20"/>
              </w:rPr>
              <w:tab/>
            </w:r>
            <w:r w:rsidRPr="0049267A">
              <w:rPr>
                <w:rFonts w:ascii="Arial" w:eastAsiaTheme="minorHAnsi" w:hAnsi="Arial" w:cs="Arial"/>
                <w:b/>
                <w:sz w:val="20"/>
                <w:szCs w:val="20"/>
              </w:rPr>
              <w:tab/>
            </w:r>
            <w:r w:rsidRPr="0049267A">
              <w:rPr>
                <w:rFonts w:ascii="Arial" w:eastAsiaTheme="minorHAnsi" w:hAnsi="Arial" w:cs="Arial"/>
                <w:b/>
                <w:sz w:val="20"/>
                <w:szCs w:val="20"/>
              </w:rPr>
              <w:tab/>
            </w:r>
            <w:r w:rsidRPr="0049267A">
              <w:rPr>
                <w:rFonts w:ascii="Arial" w:eastAsiaTheme="minorHAnsi" w:hAnsi="Arial" w:cs="Arial"/>
                <w:b/>
                <w:sz w:val="20"/>
                <w:szCs w:val="20"/>
              </w:rPr>
              <w:tab/>
              <w:t>2925,92</w:t>
            </w:r>
            <m:oMath>
              <m:sSup>
                <m:sSupPr>
                  <m:ctrlPr>
                    <w:rPr>
                      <w:rFonts w:ascii="Cambria Math" w:eastAsiaTheme="minorHAnsi" w:hAnsi="Cambria Math" w:cs="Arial"/>
                      <w:b/>
                      <w:i/>
                      <w:sz w:val="20"/>
                      <w:szCs w:val="20"/>
                    </w:rPr>
                  </m:ctrlPr>
                </m:sSupPr>
                <m:e>
                  <m:r>
                    <m:rPr>
                      <m:sty m:val="bi"/>
                    </m:rPr>
                    <w:rPr>
                      <w:rFonts w:ascii="Cambria Math" w:eastAsiaTheme="minorHAnsi" w:hAnsi="Cambria Math" w:cs="Arial"/>
                      <w:sz w:val="20"/>
                      <w:szCs w:val="20"/>
                    </w:rPr>
                    <m:t>m</m:t>
                  </m:r>
                </m:e>
                <m:sup>
                  <m:r>
                    <m:rPr>
                      <m:sty m:val="bi"/>
                    </m:rPr>
                    <w:rPr>
                      <w:rFonts w:ascii="Cambria Math" w:eastAsiaTheme="minorHAnsi" w:hAnsi="Cambria Math" w:cs="Arial"/>
                      <w:sz w:val="20"/>
                      <w:szCs w:val="20"/>
                    </w:rPr>
                    <m:t>2</m:t>
                  </m:r>
                </m:sup>
              </m:sSup>
            </m:oMath>
            <w:r w:rsidRPr="0049267A">
              <w:rPr>
                <w:rFonts w:ascii="Arial" w:eastAsiaTheme="minorEastAsia" w:hAnsi="Arial" w:cs="Arial"/>
                <w:b/>
                <w:sz w:val="20"/>
                <w:szCs w:val="20"/>
              </w:rPr>
              <w:tab/>
            </w:r>
            <w:r w:rsidRPr="0049267A">
              <w:rPr>
                <w:rFonts w:ascii="Arial" w:eastAsiaTheme="minorHAnsi" w:hAnsi="Arial" w:cs="Arial"/>
                <w:b/>
                <w:sz w:val="20"/>
                <w:szCs w:val="20"/>
              </w:rPr>
              <w:t xml:space="preserve">1463,66 </w:t>
            </w:r>
            <m:oMath>
              <m:sSup>
                <m:sSupPr>
                  <m:ctrlPr>
                    <w:rPr>
                      <w:rFonts w:ascii="Cambria Math" w:eastAsiaTheme="minorHAnsi" w:hAnsi="Cambria Math" w:cs="Arial"/>
                      <w:b/>
                      <w:i/>
                      <w:sz w:val="20"/>
                      <w:szCs w:val="20"/>
                    </w:rPr>
                  </m:ctrlPr>
                </m:sSupPr>
                <m:e>
                  <m:r>
                    <m:rPr>
                      <m:sty m:val="bi"/>
                    </m:rPr>
                    <w:rPr>
                      <w:rFonts w:ascii="Cambria Math" w:eastAsiaTheme="minorHAnsi" w:hAnsi="Cambria Math" w:cs="Arial"/>
                      <w:sz w:val="20"/>
                      <w:szCs w:val="20"/>
                    </w:rPr>
                    <m:t>m</m:t>
                  </m:r>
                </m:e>
                <m:sup>
                  <m:r>
                    <m:rPr>
                      <m:sty m:val="bi"/>
                    </m:rPr>
                    <w:rPr>
                      <w:rFonts w:ascii="Cambria Math" w:eastAsiaTheme="minorHAnsi" w:hAnsi="Cambria Math" w:cs="Arial"/>
                      <w:sz w:val="20"/>
                      <w:szCs w:val="20"/>
                    </w:rPr>
                    <m:t>2</m:t>
                  </m:r>
                </m:sup>
              </m:sSup>
            </m:oMath>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xml:space="preserve">Na wszystkich kondygnacjach powłoki malarskie są w złym stanie i kwalifikują się do remontu. Istniejąca powłoka malarska w znacznych stopniu jest starta, złuszczona lub też odparzona.  Ponadto zaleca się naprawę popękanych tynków i uzupełnienie ubytków. </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xml:space="preserve">Remont ścian i sufitów należy wykonać na korytarzach na każdej kondygnacji. Projekt remontu nie obejmuje </w:t>
            </w:r>
            <w:proofErr w:type="spellStart"/>
            <w:r w:rsidRPr="0049267A">
              <w:rPr>
                <w:rFonts w:ascii="Arial" w:eastAsiaTheme="minorHAnsi" w:hAnsi="Arial" w:cs="Arial"/>
                <w:sz w:val="20"/>
                <w:szCs w:val="20"/>
              </w:rPr>
              <w:t>sal</w:t>
            </w:r>
            <w:proofErr w:type="spellEnd"/>
            <w:r w:rsidRPr="0049267A">
              <w:rPr>
                <w:rFonts w:ascii="Arial" w:eastAsiaTheme="minorHAnsi" w:hAnsi="Arial" w:cs="Arial"/>
                <w:sz w:val="20"/>
                <w:szCs w:val="20"/>
              </w:rPr>
              <w:t xml:space="preserve"> lekcyjnych i innych pomieszczeń poza obrębem korytarza. </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W ramach prac budowlanych przewiduje się wykonanie wszystkich czynności mających na celu przygotowanie podłoża malarskiego (zmycie, gruntowanie) oraz naniesienie powłok malarskich na ściany i sufity, wg projektu kolorystyki.</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Wszelkie uszkodzenia tynków powinny być usunięte przez wypełnienie odpowiednia zaprawą i zatarte do równej powierzchni. Powierzchnia tynków powinna być pozbawiona zanieczyszczeń (np. kurzu, rdzy, tłuszczu). Podłoże musi być nośne, odtłuszczone, czyste i suche oraz wolne od plam i wykwitów.</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Farbę lateksową odporną na szorowanie w klasie min. 2, nanosić na podłoże (ściany, słupy) w dwóch warstwach za pomocą wałka, pędzla lub metodą natryskową. Sufity należy pomalować dwukrotnie farbą emulsyjną (bez gruntowania). Drugą warstwę farby należy nanosić dopiero po wyschnięciu pierwszej. W celu uniknięcia różnic kolorystycznych niezbędne jest wykonanie powierzchni stanowiącej odrębną całość architektoniczną w jednym cyklu roboczym. Podczas nanoszenia i schnięcia farby powinna bezwzględnie występować temperatura powyżej 5 ˚C. Pomieszczenia zamknięte po malowaniu należy wietrzyć. Do wys. 2m ściany pokryć farbą zmywalną lateksową.</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xml:space="preserve">Podstawowy, ściany </w:t>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t>RAL6019</w:t>
            </w:r>
          </w:p>
          <w:p w:rsidR="0049267A" w:rsidRPr="0049267A" w:rsidRDefault="0049267A" w:rsidP="0049267A">
            <w:pPr>
              <w:spacing w:line="360" w:lineRule="auto"/>
              <w:jc w:val="both"/>
              <w:rPr>
                <w:rFonts w:ascii="Arial" w:eastAsiaTheme="minorHAnsi" w:hAnsi="Arial" w:cs="Arial"/>
                <w:sz w:val="20"/>
                <w:szCs w:val="20"/>
                <w:lang w:val="en-US"/>
              </w:rPr>
            </w:pPr>
            <w:proofErr w:type="spellStart"/>
            <w:r w:rsidRPr="0049267A">
              <w:rPr>
                <w:rFonts w:ascii="Arial" w:eastAsiaTheme="minorHAnsi" w:hAnsi="Arial" w:cs="Arial"/>
                <w:sz w:val="20"/>
                <w:szCs w:val="20"/>
                <w:lang w:val="en-US"/>
              </w:rPr>
              <w:t>Słupy</w:t>
            </w:r>
            <w:proofErr w:type="spellEnd"/>
            <w:r w:rsidRPr="0049267A">
              <w:rPr>
                <w:rFonts w:ascii="Arial" w:eastAsiaTheme="minorHAnsi" w:hAnsi="Arial" w:cs="Arial"/>
                <w:sz w:val="20"/>
                <w:szCs w:val="20"/>
                <w:lang w:val="en-US"/>
              </w:rPr>
              <w:t xml:space="preserve">, </w:t>
            </w:r>
            <w:proofErr w:type="spellStart"/>
            <w:r w:rsidRPr="0049267A">
              <w:rPr>
                <w:rFonts w:ascii="Arial" w:eastAsiaTheme="minorHAnsi" w:hAnsi="Arial" w:cs="Arial"/>
                <w:sz w:val="20"/>
                <w:szCs w:val="20"/>
                <w:lang w:val="en-US"/>
              </w:rPr>
              <w:t>hol</w:t>
            </w:r>
            <w:proofErr w:type="spellEnd"/>
            <w:r w:rsidRPr="0049267A">
              <w:rPr>
                <w:rFonts w:ascii="Arial" w:eastAsiaTheme="minorHAnsi" w:hAnsi="Arial" w:cs="Arial"/>
                <w:sz w:val="20"/>
                <w:szCs w:val="20"/>
                <w:lang w:val="en-US"/>
              </w:rPr>
              <w:t xml:space="preserve"> </w:t>
            </w:r>
            <w:proofErr w:type="spellStart"/>
            <w:r w:rsidRPr="0049267A">
              <w:rPr>
                <w:rFonts w:ascii="Arial" w:eastAsiaTheme="minorHAnsi" w:hAnsi="Arial" w:cs="Arial"/>
                <w:sz w:val="20"/>
                <w:szCs w:val="20"/>
                <w:lang w:val="en-US"/>
              </w:rPr>
              <w:t>wewn</w:t>
            </w:r>
            <w:proofErr w:type="spellEnd"/>
            <w:r w:rsidRPr="0049267A">
              <w:rPr>
                <w:rFonts w:ascii="Arial" w:eastAsiaTheme="minorHAnsi" w:hAnsi="Arial" w:cs="Arial"/>
                <w:sz w:val="20"/>
                <w:szCs w:val="20"/>
                <w:lang w:val="en-US"/>
              </w:rPr>
              <w:t>.</w:t>
            </w:r>
            <w:r w:rsidRPr="0049267A">
              <w:rPr>
                <w:rFonts w:ascii="Arial" w:eastAsiaTheme="minorHAnsi" w:hAnsi="Arial" w:cs="Arial"/>
                <w:sz w:val="20"/>
                <w:szCs w:val="20"/>
                <w:lang w:val="en-US"/>
              </w:rPr>
              <w:tab/>
            </w:r>
            <w:r w:rsidRPr="0049267A">
              <w:rPr>
                <w:rFonts w:ascii="Arial" w:eastAsiaTheme="minorHAnsi" w:hAnsi="Arial" w:cs="Arial"/>
                <w:sz w:val="20"/>
                <w:szCs w:val="20"/>
                <w:lang w:val="en-US"/>
              </w:rPr>
              <w:tab/>
            </w:r>
            <w:r w:rsidRPr="0049267A">
              <w:rPr>
                <w:rFonts w:ascii="Arial" w:eastAsiaTheme="minorHAnsi" w:hAnsi="Arial" w:cs="Arial"/>
                <w:sz w:val="20"/>
                <w:szCs w:val="20"/>
                <w:lang w:val="en-US"/>
              </w:rPr>
              <w:tab/>
            </w:r>
            <w:r w:rsidRPr="0049267A">
              <w:rPr>
                <w:rFonts w:ascii="Arial" w:eastAsiaTheme="minorHAnsi" w:hAnsi="Arial" w:cs="Arial"/>
                <w:sz w:val="20"/>
                <w:szCs w:val="20"/>
                <w:lang w:val="en-US"/>
              </w:rPr>
              <w:tab/>
            </w:r>
            <w:r w:rsidRPr="0049267A">
              <w:rPr>
                <w:rFonts w:ascii="Arial" w:eastAsiaTheme="minorHAnsi" w:hAnsi="Arial" w:cs="Arial"/>
                <w:sz w:val="20"/>
                <w:szCs w:val="20"/>
                <w:lang w:val="en-US"/>
              </w:rPr>
              <w:tab/>
            </w:r>
            <w:r w:rsidRPr="0049267A">
              <w:rPr>
                <w:rFonts w:ascii="Arial" w:eastAsiaTheme="minorHAnsi" w:hAnsi="Arial" w:cs="Arial"/>
                <w:sz w:val="20"/>
                <w:szCs w:val="20"/>
                <w:lang w:val="en-US"/>
              </w:rPr>
              <w:tab/>
              <w:t>RAL EFFECT 270-1</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xml:space="preserve">Winda </w:t>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t>RAL DESIGN 000 85 00</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xml:space="preserve">Sufity </w:t>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t>RAL 9003</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Wykonawca jest odpowiedzialny za właściwe i zgodnie z przeznaczeniem użycia materiałów;</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Wszelkie zmiany materiałowe należy konsultować z autorem projektu;</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xml:space="preserve">- Roboty należy wykonać zgodnie z warunkami technicznymi wykonawstwa i odbioru robót, sztuką </w:t>
            </w:r>
            <w:r w:rsidRPr="0049267A">
              <w:rPr>
                <w:rFonts w:ascii="Arial" w:eastAsiaTheme="minorHAnsi" w:hAnsi="Arial" w:cs="Arial"/>
                <w:sz w:val="20"/>
                <w:szCs w:val="20"/>
              </w:rPr>
              <w:lastRenderedPageBreak/>
              <w:t>budowlaną i z zachowaniem bezpieczeństwa i higieny pracy;</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Remont budynku prowadzony będzie na czynnym obiekcie z tego względu teren powinien być ogrodzony;</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z uwagi na przewidziane rusztowania do wykonywania prac należy przeszkolić pracowników i sprawdzić aktualność ich badań lekarskich – praca na wysokościach;</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prace budowlano-montażowe prowadzić pod stałym nadzorem osoby posiadające uprawnienia do pełnienia samodzielnych funkcji w budownictwie;</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szczegółowy zakres robót budowlanych określony jest w przedmiarze robót.</w:t>
            </w:r>
          </w:p>
          <w:p w:rsidR="00800C08" w:rsidRPr="00800C08" w:rsidRDefault="00912C03" w:rsidP="0014597B">
            <w:pPr>
              <w:widowControl w:val="0"/>
              <w:suppressAutoHyphens/>
              <w:spacing w:line="360" w:lineRule="auto"/>
              <w:contextualSpacing/>
              <w:jc w:val="both"/>
              <w:rPr>
                <w:rFonts w:eastAsiaTheme="minorHAnsi"/>
                <w:szCs w:val="24"/>
              </w:rPr>
            </w:pPr>
            <w:r w:rsidRPr="00912C03">
              <w:rPr>
                <w:rFonts w:ascii="Arial" w:hAnsi="Arial" w:cs="Arial"/>
                <w:b/>
                <w:sz w:val="20"/>
                <w:szCs w:val="20"/>
                <w:lang w:eastAsia="pl-PL"/>
              </w:rPr>
              <w:t>Uwaga!</w:t>
            </w:r>
            <w:r>
              <w:rPr>
                <w:rFonts w:ascii="Arial" w:hAnsi="Arial" w:cs="Arial"/>
                <w:sz w:val="20"/>
                <w:szCs w:val="20"/>
                <w:lang w:eastAsia="pl-PL"/>
              </w:rPr>
              <w:t xml:space="preserve"> </w:t>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Pr>
                <w:rFonts w:ascii="Arial" w:hAnsi="Arial" w:cs="Arial"/>
                <w:bCs/>
                <w:sz w:val="20"/>
                <w:szCs w:val="20"/>
                <w:lang w:eastAsia="pl-PL"/>
              </w:rPr>
              <w:t xml:space="preserve">nania zamówienia: </w:t>
            </w:r>
            <w:r w:rsidRPr="009439C7">
              <w:rPr>
                <w:rFonts w:ascii="Arial" w:hAnsi="Arial" w:cs="Arial"/>
                <w:sz w:val="20"/>
                <w:szCs w:val="20"/>
              </w:rPr>
              <w:t xml:space="preserve">do dnia </w:t>
            </w:r>
            <w:r w:rsidR="00737399">
              <w:rPr>
                <w:rFonts w:ascii="Arial" w:hAnsi="Arial" w:cs="Arial"/>
                <w:b/>
                <w:sz w:val="20"/>
                <w:szCs w:val="20"/>
              </w:rPr>
              <w:t>30</w:t>
            </w:r>
            <w:r w:rsidRPr="009439C7">
              <w:rPr>
                <w:rFonts w:ascii="Arial" w:hAnsi="Arial" w:cs="Arial"/>
                <w:b/>
                <w:sz w:val="20"/>
                <w:szCs w:val="20"/>
              </w:rPr>
              <w:t xml:space="preserve"> sierpnia 2018 r</w:t>
            </w:r>
            <w:r w:rsidRPr="009439C7">
              <w:rPr>
                <w:rFonts w:ascii="Arial" w:hAnsi="Arial" w:cs="Arial"/>
                <w:sz w:val="20"/>
                <w:szCs w:val="20"/>
              </w:rPr>
              <w:t>., remont ścian i sufitów wewnątrz budynku;</w:t>
            </w:r>
            <w:r>
              <w:rPr>
                <w:rFonts w:ascii="Arial" w:hAnsi="Arial" w:cs="Arial"/>
                <w:sz w:val="20"/>
                <w:szCs w:val="20"/>
              </w:rPr>
              <w:t xml:space="preserve"> </w:t>
            </w:r>
            <w:r w:rsidRPr="009439C7">
              <w:rPr>
                <w:rFonts w:ascii="Arial" w:hAnsi="Arial" w:cs="Arial"/>
                <w:sz w:val="20"/>
                <w:szCs w:val="20"/>
                <w:lang w:eastAsia="pl-PL"/>
              </w:rPr>
              <w:t xml:space="preserve">do dnia </w:t>
            </w:r>
            <w:r w:rsidR="00737399">
              <w:rPr>
                <w:rFonts w:ascii="Arial" w:hAnsi="Arial" w:cs="Arial"/>
                <w:b/>
                <w:sz w:val="20"/>
                <w:szCs w:val="20"/>
                <w:lang w:eastAsia="pl-PL"/>
              </w:rPr>
              <w:t>31 października</w:t>
            </w:r>
            <w:r w:rsidRPr="009439C7">
              <w:rPr>
                <w:rFonts w:ascii="Arial" w:hAnsi="Arial" w:cs="Arial"/>
                <w:b/>
                <w:sz w:val="20"/>
                <w:szCs w:val="20"/>
                <w:lang w:eastAsia="pl-PL"/>
              </w:rPr>
              <w:t xml:space="preserve"> 2018 r.</w:t>
            </w:r>
            <w:r w:rsidRPr="009439C7">
              <w:rPr>
                <w:rFonts w:ascii="Arial" w:hAnsi="Arial" w:cs="Arial"/>
                <w:sz w:val="20"/>
                <w:szCs w:val="20"/>
                <w:lang w:eastAsia="pl-PL"/>
              </w:rPr>
              <w:t xml:space="preserve"> pozostałe roboty wchodzące w zakres zamówienia</w:t>
            </w:r>
            <w:r>
              <w:rPr>
                <w:rFonts w:ascii="Arial" w:hAnsi="Arial" w:cs="Arial"/>
                <w:sz w:val="20"/>
                <w:szCs w:val="20"/>
                <w:lang w:eastAsia="pl-PL"/>
              </w:rPr>
              <w:t>.</w:t>
            </w:r>
          </w:p>
          <w:p w:rsidR="009F4866" w:rsidRPr="0014597B" w:rsidRDefault="00DE7FAF" w:rsidP="0014597B">
            <w:pPr>
              <w:autoSpaceDE w:val="0"/>
              <w:autoSpaceDN w:val="0"/>
              <w:adjustRightInd w:val="0"/>
              <w:spacing w:line="360" w:lineRule="auto"/>
              <w:jc w:val="both"/>
              <w:rPr>
                <w:rFonts w:ascii="Arial" w:eastAsia="Arial Unicode MS" w:hAnsi="Arial" w:cs="Arial"/>
                <w:bCs/>
                <w:color w:val="000000"/>
                <w:kern w:val="1"/>
                <w:sz w:val="20"/>
                <w:szCs w:val="20"/>
                <w:lang w:eastAsia="ar-SA"/>
              </w:rPr>
            </w:pPr>
            <w:r w:rsidRPr="00DE7FAF">
              <w:rPr>
                <w:rFonts w:ascii="Arial" w:hAnsi="Arial" w:cs="Arial"/>
                <w:sz w:val="20"/>
                <w:szCs w:val="20"/>
              </w:rPr>
              <w:t>Zaleca się aby Wykonawca przed przygotowaniem oferty, zapoznał się z miejscem robót budowlanych tj.: poprzez dokonanie wizji lokalnej, celem wyjaśnienia ewentualnych wątpliwości mogących pojawić się w związku z realizacją zamówienia. Szczegółowy opis przedmiotu zamówienia został zawarty w dokumentacji technicznej stanowiącej załączniki do SIWZ. Dokumentacja techniczna jest do wglądu w siedzibie zamawiającego (</w:t>
            </w:r>
            <w:r w:rsidR="0014597B">
              <w:rPr>
                <w:rFonts w:ascii="Arial" w:hAnsi="Arial" w:cs="Arial"/>
                <w:sz w:val="20"/>
                <w:szCs w:val="20"/>
              </w:rPr>
              <w:t>Wydział Rozwoju Gospodarczego</w:t>
            </w:r>
            <w:r w:rsidRPr="00DE7FAF">
              <w:rPr>
                <w:rFonts w:ascii="Arial" w:hAnsi="Arial" w:cs="Arial"/>
                <w:sz w:val="20"/>
                <w:szCs w:val="20"/>
              </w:rPr>
              <w:t xml:space="preserve">). Kierownik Budowy/robót wyznaczony przez Wykonawcę - koordynuje roboty i przygotuje do odbioru wszystkie dokumenty związane z wykonaniem robót. Wykonawca robót ponosi koszt badań niezbędnych do odbioru robót wg STWIOR. Zadanie należy zrealizować zgodnie z obowiązującymi przepisami o ochronie środowiska. UWAGA: dot. robót rozbiórkowych - zagospodarowanie lub utylizacja materiałów z rozbiórki wraz z innymi kosztami towarzyszącymi i w uzgodnieniu z inspektorem nadzoru – musi zostać udokumentowana, że materiał został w prawidłowy sposób zagospodarowany lub zutylizowany zgodnie z obowiązującymi przepisami. Wykonawca ponosi pełną odpowiedzialność za skutki wynikające z nieterminowego i nienależytego wykonania zadania. Wykonawca zobowiązany jest do zapewnienia bezpiecznych warunków ruchu drogowego, kołowego i pieszego w rejonie prowadzonych robót objętych umową na czas wykonania robót. Rozliczenie za przedmiot umowy będzie odbywało się na podstawie protokołu odbioru robót sporządzonego przez strony umowy.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do żądania usunięcia z placu budowy każdego z pracowników Wykonawcy lub Podwykonawców, którzy przez swoje zachowania lub jakość wykonywanej pracy naruszają postanowienia umowy lub powszechnie obowiązujących przepisów prawa. Jeżeli zmiana albo rezygnacja z podwykonawcy dotyczy podmiotu, na którego zasoby wykonawca powoływał się, na zasadach określonych w art. 22a ust. 1 ustawy </w:t>
            </w:r>
            <w:proofErr w:type="spellStart"/>
            <w:r w:rsidRPr="00DE7FAF">
              <w:rPr>
                <w:rFonts w:ascii="Arial" w:hAnsi="Arial" w:cs="Arial"/>
                <w:sz w:val="20"/>
                <w:szCs w:val="20"/>
              </w:rPr>
              <w:t>Pzp</w:t>
            </w:r>
            <w:proofErr w:type="spellEnd"/>
            <w:r w:rsidRPr="00DE7FAF">
              <w:rPr>
                <w:rFonts w:ascii="Arial" w:hAnsi="Arial" w:cs="Arial"/>
                <w:sz w:val="20"/>
                <w:szCs w:val="20"/>
              </w:rPr>
              <w:t xml:space="preserve">,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Zamawiający przewiduje płatność końcową po odbiorze końcowym robót (szczegóły </w:t>
            </w:r>
            <w:r w:rsidRPr="00DE7FAF">
              <w:rPr>
                <w:rFonts w:ascii="Arial" w:hAnsi="Arial" w:cs="Arial"/>
                <w:sz w:val="20"/>
                <w:szCs w:val="20"/>
              </w:rPr>
              <w:lastRenderedPageBreak/>
              <w:t xml:space="preserve">dotyczące warunków płatności opisane zostały we wzorze umowy).Wycena poszczególnych pozycji robót w kosztorysie ofertowym musi zostać dokonana w oparciu o podstawy płatności określone w STWIOR dla poszczególnych elementów robót. Zamawiający przewiduje ryczałtowy sposób rozliczenia robót, kosztorys ofertowy/ przedmiar robót jest pomocniczym. Cena zaoferowana przez Wykonawcę obejmuje wszystkie elementy, jakie zostały wykazane w SIWZ oraz dokumentacji projektowej (bez względu na rzeczywisty rozmiar i zakres prac niezbędnych do prawidłowego wykonania zamówienia). </w:t>
            </w:r>
            <w:r w:rsidRPr="00DE7FAF">
              <w:rPr>
                <w:rFonts w:ascii="Arial" w:eastAsia="Arial Unicode MS" w:hAnsi="Arial" w:cs="Arial"/>
                <w:color w:val="000000"/>
                <w:kern w:val="1"/>
                <w:sz w:val="20"/>
                <w:szCs w:val="20"/>
                <w:lang w:eastAsia="ar-SA"/>
              </w:rPr>
              <w:t>Podczas wykonywania prac należy przestrzegać przepisów BHP, prace wykonać</w:t>
            </w:r>
            <w:r w:rsidRPr="00DE7FAF">
              <w:rPr>
                <w:rFonts w:ascii="Arial" w:eastAsia="Arial Unicode MS" w:hAnsi="Arial" w:cs="Arial"/>
                <w:bCs/>
                <w:color w:val="000000"/>
                <w:kern w:val="1"/>
                <w:sz w:val="20"/>
                <w:szCs w:val="20"/>
                <w:lang w:eastAsia="ar-SA"/>
              </w:rPr>
              <w:t xml:space="preserve"> zgodnie z wytycznymi produc</w:t>
            </w:r>
            <w:r w:rsidR="0014597B">
              <w:rPr>
                <w:rFonts w:ascii="Arial" w:eastAsia="Arial Unicode MS" w:hAnsi="Arial" w:cs="Arial"/>
                <w:bCs/>
                <w:color w:val="000000"/>
                <w:kern w:val="1"/>
                <w:sz w:val="20"/>
                <w:szCs w:val="20"/>
                <w:lang w:eastAsia="ar-SA"/>
              </w:rPr>
              <w:t>entów oraz normami budowlanymi.</w:t>
            </w:r>
          </w:p>
        </w:tc>
      </w:tr>
    </w:tbl>
    <w:p w:rsidR="00C73FA4" w:rsidRPr="00DE7FAF" w:rsidRDefault="00C73FA4" w:rsidP="0014597B">
      <w:pPr>
        <w:spacing w:line="360" w:lineRule="auto"/>
        <w:rPr>
          <w:rFonts w:ascii="Arial" w:hAnsi="Arial" w:cs="Arial"/>
          <w:sz w:val="20"/>
          <w:szCs w:val="20"/>
        </w:rPr>
      </w:pPr>
      <w:bookmarkStart w:id="9" w:name="_GoBack"/>
      <w:bookmarkEnd w:id="9"/>
    </w:p>
    <w:sectPr w:rsidR="00C73FA4" w:rsidRPr="00DE7FAF" w:rsidSect="000C6B3E">
      <w:headerReference w:type="even" r:id="rId13"/>
      <w:headerReference w:type="default" r:id="rId14"/>
      <w:footerReference w:type="even" r:id="rId15"/>
      <w:footerReference w:type="default" r:id="rId16"/>
      <w:headerReference w:type="first" r:id="rId17"/>
      <w:footerReference w:type="first" r:id="rId18"/>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9C5" w:rsidRDefault="002039C5" w:rsidP="005972E1">
      <w:r>
        <w:separator/>
      </w:r>
    </w:p>
  </w:endnote>
  <w:endnote w:type="continuationSeparator" w:id="0">
    <w:p w:rsidR="002039C5" w:rsidRDefault="002039C5"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B8" w:rsidRDefault="002A4DB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B8" w:rsidRDefault="002A4DB8">
    <w:pPr>
      <w:pStyle w:val="Stopka"/>
      <w:jc w:val="right"/>
    </w:pPr>
    <w:r>
      <w:fldChar w:fldCharType="begin"/>
    </w:r>
    <w:r>
      <w:instrText>PAGE   \* MERGEFORMAT</w:instrText>
    </w:r>
    <w:r>
      <w:fldChar w:fldCharType="separate"/>
    </w:r>
    <w:r w:rsidR="00737399">
      <w:rPr>
        <w:noProof/>
      </w:rPr>
      <w:t>25</w:t>
    </w:r>
    <w:r>
      <w:fldChar w:fldCharType="end"/>
    </w:r>
  </w:p>
  <w:p w:rsidR="002A4DB8" w:rsidRDefault="002A4DB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B8" w:rsidRDefault="002A4D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9C5" w:rsidRDefault="002039C5" w:rsidP="005972E1">
      <w:r>
        <w:separator/>
      </w:r>
    </w:p>
  </w:footnote>
  <w:footnote w:type="continuationSeparator" w:id="0">
    <w:p w:rsidR="002039C5" w:rsidRDefault="002039C5" w:rsidP="005972E1">
      <w:r>
        <w:continuationSeparator/>
      </w:r>
    </w:p>
  </w:footnote>
  <w:footnote w:id="1">
    <w:p w:rsidR="002A4DB8" w:rsidRDefault="002A4DB8" w:rsidP="005972E1">
      <w:pPr>
        <w:pStyle w:val="Tekstprzypisudolnego"/>
      </w:pPr>
      <w:r w:rsidRPr="00570583">
        <w:rPr>
          <w:rStyle w:val="Odwoanieprzypisudolnego"/>
          <w:rFonts w:ascii="Arial" w:hAnsi="Arial" w:cs="Arial"/>
          <w:sz w:val="16"/>
          <w:szCs w:val="16"/>
        </w:rPr>
        <w:footnoteRef/>
      </w:r>
      <w:r w:rsidRPr="00570583">
        <w:rPr>
          <w:rFonts w:ascii="Arial" w:hAnsi="Arial" w:cs="Arial"/>
          <w:sz w:val="16"/>
          <w:szCs w:val="16"/>
        </w:rPr>
        <w:t xml:space="preserve"> Jedno z kryteriów oceny ofert. Minimalny okres gwarancji jak</w:t>
      </w:r>
      <w:r>
        <w:rPr>
          <w:rFonts w:ascii="Arial" w:hAnsi="Arial" w:cs="Arial"/>
          <w:sz w:val="16"/>
          <w:szCs w:val="16"/>
        </w:rPr>
        <w:t>o może być zaoferowany wynosi 24 miesiące</w:t>
      </w:r>
      <w:r w:rsidRPr="00570583">
        <w:rPr>
          <w:rFonts w:ascii="Arial" w:hAnsi="Arial" w:cs="Arial"/>
          <w:sz w:val="16"/>
          <w:szCs w:val="16"/>
        </w:rPr>
        <w:t xml:space="preserve">. Wykonawca może zaoferować termin nie dłuższy niż maksymalnie 60 miesięcy. Zaoferowanie okresu krótszego, jak i dłuższego niż powyżej wskazane wartości będzie skutkować odrzuceniem oferty na podstawie art. 89 ust. 1 pkt 2 </w:t>
      </w:r>
      <w:proofErr w:type="spellStart"/>
      <w:r w:rsidRPr="00570583">
        <w:rPr>
          <w:rFonts w:ascii="Arial" w:hAnsi="Arial" w:cs="Arial"/>
          <w:sz w:val="16"/>
          <w:szCs w:val="16"/>
        </w:rPr>
        <w:t>P.z.p</w:t>
      </w:r>
      <w:proofErr w:type="spellEnd"/>
      <w:r w:rsidRPr="00570583">
        <w:rPr>
          <w:rFonts w:ascii="Arial" w:hAnsi="Arial" w:cs="Arial"/>
          <w:sz w:val="16"/>
          <w:szCs w:val="16"/>
        </w:rPr>
        <w:t xml:space="preserve">.  </w:t>
      </w:r>
    </w:p>
  </w:footnote>
  <w:footnote w:id="2">
    <w:p w:rsidR="002A4DB8" w:rsidRDefault="002A4DB8" w:rsidP="005972E1">
      <w:pPr>
        <w:pStyle w:val="Tekstprzypisudolnego"/>
      </w:pPr>
      <w:r w:rsidRPr="003F0A78">
        <w:rPr>
          <w:rStyle w:val="Odwoanieprzypisudolnego"/>
          <w:rFonts w:ascii="Arial" w:hAnsi="Arial" w:cs="Arial"/>
          <w:sz w:val="16"/>
          <w:szCs w:val="16"/>
        </w:rPr>
        <w:footnoteRef/>
      </w:r>
      <w:r w:rsidRPr="003F0A78">
        <w:rPr>
          <w:rFonts w:ascii="Arial" w:hAnsi="Arial" w:cs="Arial"/>
          <w:sz w:val="16"/>
          <w:szCs w:val="16"/>
        </w:rPr>
        <w:t xml:space="preserve"> Niepotrzebne skreślić.</w:t>
      </w:r>
    </w:p>
  </w:footnote>
  <w:footnote w:id="3">
    <w:p w:rsidR="002A4DB8" w:rsidRDefault="002A4DB8"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4">
    <w:p w:rsidR="002A4DB8" w:rsidRDefault="002A4DB8"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5">
    <w:p w:rsidR="002A4DB8" w:rsidRDefault="002A4DB8"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6">
    <w:p w:rsidR="002A4DB8" w:rsidRDefault="002A4DB8"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7">
    <w:p w:rsidR="002A4DB8" w:rsidRPr="00C86A76" w:rsidRDefault="002A4DB8"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w:t>
      </w:r>
      <w:proofErr w:type="spellStart"/>
      <w:r w:rsidRPr="00C86A76">
        <w:rPr>
          <w:rFonts w:ascii="Arial" w:hAnsi="Arial" w:cs="Arial"/>
          <w:sz w:val="16"/>
          <w:szCs w:val="16"/>
        </w:rPr>
        <w:t>p.z.p</w:t>
      </w:r>
      <w:proofErr w:type="spellEnd"/>
      <w:r w:rsidRPr="00C86A76">
        <w:rPr>
          <w:rFonts w:ascii="Arial" w:hAnsi="Arial" w:cs="Arial"/>
          <w:sz w:val="16"/>
          <w:szCs w:val="16"/>
        </w:rPr>
        <w:t>., • dokumenty określające:</w:t>
      </w:r>
    </w:p>
    <w:p w:rsidR="002A4DB8" w:rsidRPr="00C86A76" w:rsidRDefault="002A4DB8"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rsidR="002A4DB8" w:rsidRPr="00C86A76" w:rsidRDefault="002A4DB8"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rsidR="002A4DB8" w:rsidRPr="00C86A76" w:rsidRDefault="002A4DB8"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rsidR="002A4DB8" w:rsidRDefault="002A4DB8"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 których wskazane zdolności dotyczą</w:t>
      </w:r>
      <w:r>
        <w:rPr>
          <w:rFonts w:ascii="Arial" w:hAnsi="Arial" w:cs="Arial"/>
          <w:sz w:val="16"/>
          <w:szCs w:val="16"/>
        </w:rPr>
        <w:t>.</w:t>
      </w:r>
    </w:p>
  </w:footnote>
  <w:footnote w:id="8">
    <w:p w:rsidR="002A4DB8" w:rsidRDefault="002A4DB8"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B8" w:rsidRDefault="002A4DB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B8" w:rsidRPr="000C6B3E" w:rsidRDefault="002A4DB8" w:rsidP="000C6B3E">
    <w:pPr>
      <w:tabs>
        <w:tab w:val="left" w:pos="405"/>
        <w:tab w:val="left" w:pos="3285"/>
        <w:tab w:val="center" w:pos="4536"/>
        <w:tab w:val="right" w:pos="9072"/>
      </w:tabs>
      <w:rPr>
        <w:rFonts w:ascii="Calibri" w:hAnsi="Calibri" w:cs="Calibri"/>
        <w:b/>
        <w:i/>
        <w:color w:val="1F497D"/>
        <w:sz w:val="16"/>
        <w:szCs w:val="16"/>
        <w:lang w:eastAsia="pl-PL"/>
      </w:rPr>
    </w:pPr>
    <w:r>
      <w:rPr>
        <w:rFonts w:ascii="Arial" w:hAnsi="Arial" w:cs="Arial"/>
        <w:b/>
        <w:color w:val="1F497D"/>
        <w:sz w:val="13"/>
        <w:szCs w:val="13"/>
        <w:lang w:eastAsia="pl-PL"/>
      </w:rPr>
      <w:t xml:space="preserve">  </w:t>
    </w:r>
    <w:r>
      <w:rPr>
        <w:b/>
        <w:noProof/>
        <w:color w:val="1F497D"/>
        <w:sz w:val="16"/>
        <w:szCs w:val="16"/>
        <w:lang w:eastAsia="pl-PL"/>
      </w:rPr>
      <w:drawing>
        <wp:inline distT="0" distB="0" distL="0" distR="0">
          <wp:extent cx="342900" cy="425450"/>
          <wp:effectExtent l="0" t="0" r="0" b="0"/>
          <wp:docPr id="5" name="Obraz 2" descr="HERB - obram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 obramowa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25450"/>
                  </a:xfrm>
                  <a:prstGeom prst="rect">
                    <a:avLst/>
                  </a:prstGeom>
                  <a:noFill/>
                  <a:ln>
                    <a:noFill/>
                  </a:ln>
                </pic:spPr>
              </pic:pic>
            </a:graphicData>
          </a:graphic>
        </wp:inline>
      </w:drawing>
    </w:r>
    <w:r w:rsidRPr="000C6B3E">
      <w:rPr>
        <w:b/>
        <w:noProof/>
        <w:color w:val="1F497D"/>
        <w:sz w:val="16"/>
        <w:szCs w:val="16"/>
        <w:lang w:eastAsia="pl-PL"/>
      </w:rPr>
      <w:t xml:space="preserve">  </w:t>
    </w:r>
    <w:r w:rsidRPr="000C6B3E">
      <w:rPr>
        <w:rFonts w:ascii="Calibri" w:hAnsi="Calibri" w:cs="Calibri"/>
        <w:b/>
        <w:i/>
        <w:color w:val="1F497D"/>
        <w:sz w:val="16"/>
        <w:szCs w:val="16"/>
        <w:lang w:eastAsia="pl-PL"/>
      </w:rPr>
      <w:t xml:space="preserve">Powiat Strzelecko-Drezdenecki </w:t>
    </w:r>
  </w:p>
  <w:p w:rsidR="002A4DB8" w:rsidRPr="000C6B3E" w:rsidRDefault="002A4DB8" w:rsidP="000C6B3E">
    <w:pPr>
      <w:tabs>
        <w:tab w:val="left" w:pos="405"/>
        <w:tab w:val="left" w:pos="3285"/>
        <w:tab w:val="center" w:pos="4536"/>
        <w:tab w:val="right" w:pos="9072"/>
      </w:tabs>
      <w:rPr>
        <w:rFonts w:ascii="Calibri" w:hAnsi="Calibri" w:cs="Calibri"/>
        <w:b/>
        <w:i/>
        <w:color w:val="1F497D"/>
        <w:sz w:val="16"/>
        <w:szCs w:val="16"/>
        <w:lang w:eastAsia="pl-PL"/>
      </w:rPr>
    </w:pPr>
    <w:r w:rsidRPr="000C6B3E">
      <w:rPr>
        <w:rFonts w:ascii="Calibri" w:hAnsi="Calibri" w:cs="Calibri"/>
        <w:b/>
        <w:i/>
        <w:color w:val="1F497D"/>
        <w:sz w:val="16"/>
        <w:szCs w:val="16"/>
        <w:lang w:eastAsia="pl-PL"/>
      </w:rPr>
      <w:t xml:space="preserve">ul. Ks. St. Wyszyńskiego 7 66-500 Strzelce Krajeńskie </w:t>
    </w:r>
  </w:p>
  <w:p w:rsidR="002A4DB8" w:rsidRDefault="002A4DB8"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b/>
        <w:i/>
        <w:color w:val="1F497D"/>
        <w:sz w:val="16"/>
        <w:szCs w:val="16"/>
        <w:lang w:eastAsia="pl-PL"/>
      </w:rPr>
      <w:t>tel. 95 763 23 80 fax. 95 763 11 26</w:t>
    </w:r>
  </w:p>
  <w:p w:rsidR="002A4DB8" w:rsidRPr="000C6B3E" w:rsidRDefault="002A4DB8"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color w:val="1F497D"/>
        <w:sz w:val="18"/>
        <w:szCs w:val="18"/>
        <w:lang w:eastAsia="pl-PL"/>
      </w:rPr>
      <w:t>_____________________________________________________________________</w:t>
    </w:r>
    <w:r>
      <w:rPr>
        <w:rFonts w:ascii="Calibri" w:hAnsi="Calibri" w:cs="Calibri"/>
        <w:color w:val="1F497D"/>
        <w:sz w:val="18"/>
        <w:szCs w:val="18"/>
        <w:lang w:eastAsia="pl-PL"/>
      </w:rPr>
      <w:t>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B8" w:rsidRDefault="002A4DB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530"/>
    <w:multiLevelType w:val="hybridMultilevel"/>
    <w:tmpl w:val="A85206FC"/>
    <w:lvl w:ilvl="0" w:tplc="2BC8F64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25C28EE"/>
    <w:multiLevelType w:val="hybridMultilevel"/>
    <w:tmpl w:val="DCA43D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nsid w:val="02EB1A7D"/>
    <w:multiLevelType w:val="hybridMultilevel"/>
    <w:tmpl w:val="A35EEFA4"/>
    <w:lvl w:ilvl="0" w:tplc="D4FECF0C">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E4651A"/>
    <w:multiLevelType w:val="hybridMultilevel"/>
    <w:tmpl w:val="C6A43FEC"/>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hint="default"/>
      </w:rPr>
    </w:lvl>
    <w:lvl w:ilvl="8" w:tplc="04150005">
      <w:start w:val="1"/>
      <w:numFmt w:val="bullet"/>
      <w:lvlText w:val=""/>
      <w:lvlJc w:val="left"/>
      <w:pPr>
        <w:ind w:left="6540" w:hanging="360"/>
      </w:pPr>
      <w:rPr>
        <w:rFonts w:ascii="Wingdings" w:hAnsi="Wingdings" w:hint="default"/>
      </w:rPr>
    </w:lvl>
  </w:abstractNum>
  <w:abstractNum w:abstractNumId="4">
    <w:nsid w:val="0E102832"/>
    <w:multiLevelType w:val="hybridMultilevel"/>
    <w:tmpl w:val="40381C5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EA0428A"/>
    <w:multiLevelType w:val="multilevel"/>
    <w:tmpl w:val="770EB904"/>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4)"/>
      <w:lvlJc w:val="left"/>
      <w:pPr>
        <w:ind w:left="1800" w:hanging="720"/>
      </w:pPr>
      <w:rPr>
        <w:rFonts w:ascii="Arial" w:eastAsia="Times New Roman" w:hAnsi="Arial" w:cs="Arial"/>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0FB65D55"/>
    <w:multiLevelType w:val="hybridMultilevel"/>
    <w:tmpl w:val="B5A4036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19FB6204"/>
    <w:multiLevelType w:val="multilevel"/>
    <w:tmpl w:val="D6563A24"/>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D9E632E"/>
    <w:multiLevelType w:val="hybridMultilevel"/>
    <w:tmpl w:val="AF668A0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11">
    <w:nsid w:val="23E83A6D"/>
    <w:multiLevelType w:val="hybridMultilevel"/>
    <w:tmpl w:val="CD68A39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43C4F29"/>
    <w:multiLevelType w:val="hybridMultilevel"/>
    <w:tmpl w:val="8B9C80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4464E79"/>
    <w:multiLevelType w:val="hybridMultilevel"/>
    <w:tmpl w:val="FDAC321C"/>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8905966"/>
    <w:multiLevelType w:val="multilevel"/>
    <w:tmpl w:val="D2349644"/>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ACF4BC6"/>
    <w:multiLevelType w:val="hybridMultilevel"/>
    <w:tmpl w:val="A4CC9A0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FF5526D"/>
    <w:multiLevelType w:val="hybridMultilevel"/>
    <w:tmpl w:val="D3ECAC76"/>
    <w:lvl w:ilvl="0" w:tplc="B810E2DC">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nsid w:val="42C54453"/>
    <w:multiLevelType w:val="hybridMultilevel"/>
    <w:tmpl w:val="C07018F6"/>
    <w:lvl w:ilvl="0" w:tplc="04150017">
      <w:start w:val="1"/>
      <w:numFmt w:val="lowerLetter"/>
      <w:lvlText w:val="%1)"/>
      <w:lvlJc w:val="left"/>
      <w:pPr>
        <w:ind w:left="1778" w:hanging="360"/>
      </w:pPr>
      <w:rPr>
        <w:rFonts w:cs="Times New Roman"/>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20">
    <w:nsid w:val="43171D3F"/>
    <w:multiLevelType w:val="multilevel"/>
    <w:tmpl w:val="402A1C76"/>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4)"/>
      <w:lvlJc w:val="left"/>
      <w:pPr>
        <w:ind w:left="2847" w:hanging="720"/>
      </w:pPr>
      <w:rPr>
        <w:rFonts w:ascii="Arial" w:eastAsia="Times New Roman" w:hAnsi="Arial" w:cs="Arial"/>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B0F443E"/>
    <w:multiLevelType w:val="multilevel"/>
    <w:tmpl w:val="7A244752"/>
    <w:lvl w:ilvl="0">
      <w:start w:val="4"/>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23">
    <w:nsid w:val="4B927124"/>
    <w:multiLevelType w:val="singleLevel"/>
    <w:tmpl w:val="85A8EBB8"/>
    <w:lvl w:ilvl="0">
      <w:start w:val="1"/>
      <w:numFmt w:val="bullet"/>
      <w:lvlText w:val="-"/>
      <w:lvlJc w:val="left"/>
      <w:pPr>
        <w:tabs>
          <w:tab w:val="num" w:pos="644"/>
        </w:tabs>
        <w:ind w:left="644" w:hanging="360"/>
      </w:pPr>
      <w:rPr>
        <w:rFonts w:ascii="Times New Roman" w:hAnsi="Times New Roman" w:hint="default"/>
      </w:rPr>
    </w:lvl>
  </w:abstractNum>
  <w:abstractNum w:abstractNumId="24">
    <w:nsid w:val="4BD85D73"/>
    <w:multiLevelType w:val="hybridMultilevel"/>
    <w:tmpl w:val="B4887B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E932F4"/>
    <w:multiLevelType w:val="hybridMultilevel"/>
    <w:tmpl w:val="FEDC0AB0"/>
    <w:lvl w:ilvl="0" w:tplc="9B0C870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4B36C53E">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F982E77"/>
    <w:multiLevelType w:val="hybridMultilevel"/>
    <w:tmpl w:val="0BE6F52A"/>
    <w:lvl w:ilvl="0" w:tplc="D85AA3A4">
      <w:start w:val="1"/>
      <w:numFmt w:val="decimal"/>
      <w:lvlText w:val="%1."/>
      <w:lvlJc w:val="left"/>
      <w:pPr>
        <w:tabs>
          <w:tab w:val="num" w:pos="1420"/>
        </w:tabs>
        <w:ind w:left="1420" w:hanging="340"/>
      </w:pPr>
      <w:rPr>
        <w:rFonts w:cs="Times New Roman" w:hint="default"/>
      </w:rPr>
    </w:lvl>
    <w:lvl w:ilvl="1" w:tplc="A7D421C6">
      <w:start w:val="1"/>
      <w:numFmt w:val="decimal"/>
      <w:lvlText w:val="%2)"/>
      <w:lvlJc w:val="left"/>
      <w:pPr>
        <w:tabs>
          <w:tab w:val="num" w:pos="2044"/>
        </w:tabs>
        <w:ind w:left="2044" w:hanging="397"/>
      </w:pPr>
      <w:rPr>
        <w:rFonts w:cs="Times New Roman" w:hint="default"/>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7">
    <w:nsid w:val="503970FF"/>
    <w:multiLevelType w:val="hybridMultilevel"/>
    <w:tmpl w:val="5192DB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1E03E26"/>
    <w:multiLevelType w:val="hybridMultilevel"/>
    <w:tmpl w:val="25BC18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1FA1E6B"/>
    <w:multiLevelType w:val="hybridMultilevel"/>
    <w:tmpl w:val="3F2604E6"/>
    <w:lvl w:ilvl="0" w:tplc="69682F10">
      <w:start w:val="1"/>
      <w:numFmt w:val="decimal"/>
      <w:lvlText w:val="%1."/>
      <w:lvlJc w:val="left"/>
      <w:pPr>
        <w:tabs>
          <w:tab w:val="num" w:pos="1288"/>
        </w:tabs>
        <w:ind w:left="1288" w:hanging="720"/>
      </w:pPr>
      <w:rPr>
        <w:rFonts w:cs="Times New Roman" w:hint="default"/>
        <w:b/>
      </w:rPr>
    </w:lvl>
    <w:lvl w:ilvl="1" w:tplc="FFFFFFFF">
      <w:start w:val="1"/>
      <w:numFmt w:val="decimal"/>
      <w:lvlText w:val="%2."/>
      <w:lvlJc w:val="left"/>
      <w:pPr>
        <w:tabs>
          <w:tab w:val="num" w:pos="1440"/>
        </w:tabs>
        <w:ind w:left="1440" w:hanging="360"/>
      </w:pPr>
      <w:rPr>
        <w:rFonts w:cs="Times New Roman" w:hint="default"/>
        <w:b w:val="0"/>
      </w:rPr>
    </w:lvl>
    <w:lvl w:ilvl="2" w:tplc="FFFFFFFF">
      <w:start w:val="2"/>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1211"/>
        </w:tabs>
        <w:ind w:left="1211" w:hanging="360"/>
      </w:pPr>
      <w:rPr>
        <w:rFonts w:cs="Times New Roman"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53D84999"/>
    <w:multiLevelType w:val="hybridMultilevel"/>
    <w:tmpl w:val="DA94FFBE"/>
    <w:lvl w:ilvl="0" w:tplc="607C0E0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nsid w:val="5BF33EB6"/>
    <w:multiLevelType w:val="hybridMultilevel"/>
    <w:tmpl w:val="E2F8CA4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32">
    <w:nsid w:val="5CC83D72"/>
    <w:multiLevelType w:val="hybridMultilevel"/>
    <w:tmpl w:val="8B9C80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61A12C7D"/>
    <w:multiLevelType w:val="hybridMultilevel"/>
    <w:tmpl w:val="D3AE672A"/>
    <w:lvl w:ilvl="0" w:tplc="0415000F">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4">
    <w:nsid w:val="66FA50AF"/>
    <w:multiLevelType w:val="hybridMultilevel"/>
    <w:tmpl w:val="3D52CC82"/>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E7F4633"/>
    <w:multiLevelType w:val="hybridMultilevel"/>
    <w:tmpl w:val="B394D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FBD75FD"/>
    <w:multiLevelType w:val="hybridMultilevel"/>
    <w:tmpl w:val="9BEC1E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71BE65B3"/>
    <w:multiLevelType w:val="hybridMultilevel"/>
    <w:tmpl w:val="3A54F71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3FF5467"/>
    <w:multiLevelType w:val="hybridMultilevel"/>
    <w:tmpl w:val="7BC0D6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5713F1E"/>
    <w:multiLevelType w:val="hybridMultilevel"/>
    <w:tmpl w:val="558687B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nsid w:val="773E563E"/>
    <w:multiLevelType w:val="hybridMultilevel"/>
    <w:tmpl w:val="80C6CAE8"/>
    <w:lvl w:ilvl="0" w:tplc="D4FECF0C">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80D5699"/>
    <w:multiLevelType w:val="multilevel"/>
    <w:tmpl w:val="E1EA803E"/>
    <w:lvl w:ilvl="0">
      <w:start w:val="6"/>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3">
    <w:nsid w:val="796E3C62"/>
    <w:multiLevelType w:val="hybridMultilevel"/>
    <w:tmpl w:val="660433E4"/>
    <w:lvl w:ilvl="0" w:tplc="04150011">
      <w:start w:val="1"/>
      <w:numFmt w:val="decimal"/>
      <w:lvlText w:val="%1)"/>
      <w:lvlJc w:val="left"/>
      <w:pPr>
        <w:ind w:left="1353" w:hanging="360"/>
      </w:pPr>
      <w:rPr>
        <w:rFonts w:cs="Times New Roman" w:hint="default"/>
        <w:color w:val="auto"/>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44">
    <w:nsid w:val="7E7C234E"/>
    <w:multiLevelType w:val="multilevel"/>
    <w:tmpl w:val="3D8A21B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7E8E5AB7"/>
    <w:multiLevelType w:val="hybridMultilevel"/>
    <w:tmpl w:val="DD7809C2"/>
    <w:lvl w:ilvl="0" w:tplc="95D0E2AE">
      <w:start w:val="1"/>
      <w:numFmt w:val="decimal"/>
      <w:lvlText w:val="%1)"/>
      <w:lvlJc w:val="left"/>
      <w:pPr>
        <w:ind w:left="360" w:hanging="360"/>
      </w:pPr>
      <w:rPr>
        <w:rFonts w:cs="Times New Roman" w:hint="default"/>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nsid w:val="7EFC563B"/>
    <w:multiLevelType w:val="hybridMultilevel"/>
    <w:tmpl w:val="660433E4"/>
    <w:lvl w:ilvl="0" w:tplc="04150011">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9"/>
  </w:num>
  <w:num w:numId="2">
    <w:abstractNumId w:val="35"/>
  </w:num>
  <w:num w:numId="3">
    <w:abstractNumId w:val="42"/>
  </w:num>
  <w:num w:numId="4">
    <w:abstractNumId w:val="15"/>
  </w:num>
  <w:num w:numId="5">
    <w:abstractNumId w:val="20"/>
  </w:num>
  <w:num w:numId="6">
    <w:abstractNumId w:val="22"/>
  </w:num>
  <w:num w:numId="7">
    <w:abstractNumId w:val="44"/>
  </w:num>
  <w:num w:numId="8">
    <w:abstractNumId w:val="5"/>
  </w:num>
  <w:num w:numId="9">
    <w:abstractNumId w:val="30"/>
  </w:num>
  <w:num w:numId="10">
    <w:abstractNumId w:val="25"/>
  </w:num>
  <w:num w:numId="11">
    <w:abstractNumId w:val="18"/>
  </w:num>
  <w:num w:numId="12">
    <w:abstractNumId w:val="0"/>
  </w:num>
  <w:num w:numId="13">
    <w:abstractNumId w:val="7"/>
  </w:num>
  <w:num w:numId="14">
    <w:abstractNumId w:val="17"/>
  </w:num>
  <w:num w:numId="15">
    <w:abstractNumId w:val="10"/>
  </w:num>
  <w:num w:numId="16">
    <w:abstractNumId w:val="6"/>
  </w:num>
  <w:num w:numId="17">
    <w:abstractNumId w:val="36"/>
  </w:num>
  <w:num w:numId="18">
    <w:abstractNumId w:val="2"/>
  </w:num>
  <w:num w:numId="19">
    <w:abstractNumId w:val="27"/>
  </w:num>
  <w:num w:numId="20">
    <w:abstractNumId w:val="41"/>
  </w:num>
  <w:num w:numId="21">
    <w:abstractNumId w:val="39"/>
  </w:num>
  <w:num w:numId="22">
    <w:abstractNumId w:val="31"/>
  </w:num>
  <w:num w:numId="23">
    <w:abstractNumId w:val="33"/>
  </w:num>
  <w:num w:numId="24">
    <w:abstractNumId w:val="13"/>
  </w:num>
  <w:num w:numId="25">
    <w:abstractNumId w:val="19"/>
  </w:num>
  <w:num w:numId="26">
    <w:abstractNumId w:val="23"/>
  </w:num>
  <w:num w:numId="27">
    <w:abstractNumId w:val="3"/>
  </w:num>
  <w:num w:numId="28">
    <w:abstractNumId w:val="26"/>
  </w:num>
  <w:num w:numId="29">
    <w:abstractNumId w:val="38"/>
  </w:num>
  <w:num w:numId="30">
    <w:abstractNumId w:val="9"/>
  </w:num>
  <w:num w:numId="31">
    <w:abstractNumId w:val="45"/>
  </w:num>
  <w:num w:numId="32">
    <w:abstractNumId w:val="11"/>
  </w:num>
  <w:num w:numId="33">
    <w:abstractNumId w:val="46"/>
  </w:num>
  <w:num w:numId="34">
    <w:abstractNumId w:val="43"/>
  </w:num>
  <w:num w:numId="35">
    <w:abstractNumId w:val="40"/>
  </w:num>
  <w:num w:numId="36">
    <w:abstractNumId w:val="12"/>
  </w:num>
  <w:num w:numId="37">
    <w:abstractNumId w:val="32"/>
  </w:num>
  <w:num w:numId="38">
    <w:abstractNumId w:val="1"/>
  </w:num>
  <w:num w:numId="39">
    <w:abstractNumId w:val="21"/>
  </w:num>
  <w:num w:numId="40">
    <w:abstractNumId w:val="14"/>
  </w:num>
  <w:num w:numId="41">
    <w:abstractNumId w:val="8"/>
  </w:num>
  <w:num w:numId="42">
    <w:abstractNumId w:val="16"/>
  </w:num>
  <w:num w:numId="43">
    <w:abstractNumId w:val="4"/>
  </w:num>
  <w:num w:numId="44">
    <w:abstractNumId w:val="28"/>
  </w:num>
  <w:num w:numId="45">
    <w:abstractNumId w:val="24"/>
  </w:num>
  <w:num w:numId="46">
    <w:abstractNumId w:val="37"/>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E1"/>
    <w:rsid w:val="00002F88"/>
    <w:rsid w:val="000108DB"/>
    <w:rsid w:val="00017C5E"/>
    <w:rsid w:val="00017E1E"/>
    <w:rsid w:val="000319DF"/>
    <w:rsid w:val="00034780"/>
    <w:rsid w:val="0003729B"/>
    <w:rsid w:val="000419B0"/>
    <w:rsid w:val="00045689"/>
    <w:rsid w:val="000457AF"/>
    <w:rsid w:val="000512E0"/>
    <w:rsid w:val="00054238"/>
    <w:rsid w:val="000632FC"/>
    <w:rsid w:val="00080BEF"/>
    <w:rsid w:val="000866C2"/>
    <w:rsid w:val="000872B3"/>
    <w:rsid w:val="00090E40"/>
    <w:rsid w:val="00091C8D"/>
    <w:rsid w:val="00093177"/>
    <w:rsid w:val="00093E91"/>
    <w:rsid w:val="000A1537"/>
    <w:rsid w:val="000A19EA"/>
    <w:rsid w:val="000A2B4A"/>
    <w:rsid w:val="000B2C4D"/>
    <w:rsid w:val="000B356B"/>
    <w:rsid w:val="000C3450"/>
    <w:rsid w:val="000C656B"/>
    <w:rsid w:val="000C6B3E"/>
    <w:rsid w:val="000E4AAA"/>
    <w:rsid w:val="000E53AE"/>
    <w:rsid w:val="0010542B"/>
    <w:rsid w:val="00107D52"/>
    <w:rsid w:val="00112FF9"/>
    <w:rsid w:val="00114E2B"/>
    <w:rsid w:val="00136962"/>
    <w:rsid w:val="0014597B"/>
    <w:rsid w:val="00147D34"/>
    <w:rsid w:val="0015177B"/>
    <w:rsid w:val="00151C72"/>
    <w:rsid w:val="001533A7"/>
    <w:rsid w:val="00157392"/>
    <w:rsid w:val="00161C22"/>
    <w:rsid w:val="001659E2"/>
    <w:rsid w:val="00167A2C"/>
    <w:rsid w:val="00175590"/>
    <w:rsid w:val="00176682"/>
    <w:rsid w:val="00181D61"/>
    <w:rsid w:val="00182C72"/>
    <w:rsid w:val="001903F8"/>
    <w:rsid w:val="001949F9"/>
    <w:rsid w:val="00197DAF"/>
    <w:rsid w:val="001C1323"/>
    <w:rsid w:val="002039C5"/>
    <w:rsid w:val="00204BFD"/>
    <w:rsid w:val="00216360"/>
    <w:rsid w:val="00221CB9"/>
    <w:rsid w:val="00224099"/>
    <w:rsid w:val="00236204"/>
    <w:rsid w:val="00237C59"/>
    <w:rsid w:val="00260436"/>
    <w:rsid w:val="00260FFA"/>
    <w:rsid w:val="00271752"/>
    <w:rsid w:val="00282574"/>
    <w:rsid w:val="002859E7"/>
    <w:rsid w:val="00287BAA"/>
    <w:rsid w:val="002965B7"/>
    <w:rsid w:val="002A1EB0"/>
    <w:rsid w:val="002A4DB8"/>
    <w:rsid w:val="002A6159"/>
    <w:rsid w:val="002A75F4"/>
    <w:rsid w:val="002B1246"/>
    <w:rsid w:val="002B20D5"/>
    <w:rsid w:val="002B4072"/>
    <w:rsid w:val="002B5075"/>
    <w:rsid w:val="002B5F52"/>
    <w:rsid w:val="002B6162"/>
    <w:rsid w:val="002B642D"/>
    <w:rsid w:val="002B7176"/>
    <w:rsid w:val="002C0E01"/>
    <w:rsid w:val="002D1A7F"/>
    <w:rsid w:val="002D3245"/>
    <w:rsid w:val="002D4495"/>
    <w:rsid w:val="00314F5F"/>
    <w:rsid w:val="003351C1"/>
    <w:rsid w:val="003356A7"/>
    <w:rsid w:val="00336588"/>
    <w:rsid w:val="00336DDF"/>
    <w:rsid w:val="00343A22"/>
    <w:rsid w:val="003538C7"/>
    <w:rsid w:val="00361F49"/>
    <w:rsid w:val="003833C0"/>
    <w:rsid w:val="00387E4E"/>
    <w:rsid w:val="00393AF9"/>
    <w:rsid w:val="003A4D50"/>
    <w:rsid w:val="003B77EA"/>
    <w:rsid w:val="003C7237"/>
    <w:rsid w:val="003C75B2"/>
    <w:rsid w:val="003D1922"/>
    <w:rsid w:val="003D2226"/>
    <w:rsid w:val="003D36B9"/>
    <w:rsid w:val="003D43F6"/>
    <w:rsid w:val="003D7DA6"/>
    <w:rsid w:val="003F0A78"/>
    <w:rsid w:val="003F499B"/>
    <w:rsid w:val="00404ED0"/>
    <w:rsid w:val="004106CE"/>
    <w:rsid w:val="00410789"/>
    <w:rsid w:val="00414704"/>
    <w:rsid w:val="00415FF4"/>
    <w:rsid w:val="004253FC"/>
    <w:rsid w:val="004451E5"/>
    <w:rsid w:val="00446DF6"/>
    <w:rsid w:val="00452E48"/>
    <w:rsid w:val="00461798"/>
    <w:rsid w:val="00470CB9"/>
    <w:rsid w:val="004773B8"/>
    <w:rsid w:val="00487BED"/>
    <w:rsid w:val="0049267A"/>
    <w:rsid w:val="00493569"/>
    <w:rsid w:val="00494D88"/>
    <w:rsid w:val="004A37F7"/>
    <w:rsid w:val="004A4003"/>
    <w:rsid w:val="004A507A"/>
    <w:rsid w:val="004A7DCD"/>
    <w:rsid w:val="004C21BC"/>
    <w:rsid w:val="004C576B"/>
    <w:rsid w:val="004C64C4"/>
    <w:rsid w:val="004C66B8"/>
    <w:rsid w:val="004D11B0"/>
    <w:rsid w:val="004D4C89"/>
    <w:rsid w:val="004D6E01"/>
    <w:rsid w:val="004E3A43"/>
    <w:rsid w:val="004E46C6"/>
    <w:rsid w:val="004E7C86"/>
    <w:rsid w:val="00502AF5"/>
    <w:rsid w:val="00505C70"/>
    <w:rsid w:val="005123E6"/>
    <w:rsid w:val="005249DD"/>
    <w:rsid w:val="00525333"/>
    <w:rsid w:val="00525BAA"/>
    <w:rsid w:val="005321BC"/>
    <w:rsid w:val="005335C2"/>
    <w:rsid w:val="00534ADE"/>
    <w:rsid w:val="00534E9A"/>
    <w:rsid w:val="00543C41"/>
    <w:rsid w:val="00547D08"/>
    <w:rsid w:val="00551D5C"/>
    <w:rsid w:val="00557B2C"/>
    <w:rsid w:val="0056672C"/>
    <w:rsid w:val="00570583"/>
    <w:rsid w:val="005718C9"/>
    <w:rsid w:val="00571B1A"/>
    <w:rsid w:val="00575761"/>
    <w:rsid w:val="0057692C"/>
    <w:rsid w:val="005846B1"/>
    <w:rsid w:val="005972E1"/>
    <w:rsid w:val="005A34EC"/>
    <w:rsid w:val="005C1ED5"/>
    <w:rsid w:val="005C4233"/>
    <w:rsid w:val="005D58EB"/>
    <w:rsid w:val="005D6E13"/>
    <w:rsid w:val="005E404D"/>
    <w:rsid w:val="005E78ED"/>
    <w:rsid w:val="005F63FE"/>
    <w:rsid w:val="006038B1"/>
    <w:rsid w:val="006039F8"/>
    <w:rsid w:val="006061BE"/>
    <w:rsid w:val="006150F4"/>
    <w:rsid w:val="006306DC"/>
    <w:rsid w:val="006352F5"/>
    <w:rsid w:val="00635940"/>
    <w:rsid w:val="00636137"/>
    <w:rsid w:val="006374F1"/>
    <w:rsid w:val="00642D6A"/>
    <w:rsid w:val="006437BA"/>
    <w:rsid w:val="00643D25"/>
    <w:rsid w:val="006521E7"/>
    <w:rsid w:val="00653E4D"/>
    <w:rsid w:val="006566C2"/>
    <w:rsid w:val="00664F4B"/>
    <w:rsid w:val="00671C82"/>
    <w:rsid w:val="00672A80"/>
    <w:rsid w:val="0067680B"/>
    <w:rsid w:val="00680AA5"/>
    <w:rsid w:val="006874A0"/>
    <w:rsid w:val="00687ABD"/>
    <w:rsid w:val="006B4371"/>
    <w:rsid w:val="006C3F95"/>
    <w:rsid w:val="006C4A77"/>
    <w:rsid w:val="006D15D7"/>
    <w:rsid w:val="006D4B12"/>
    <w:rsid w:val="006D554D"/>
    <w:rsid w:val="006E5467"/>
    <w:rsid w:val="006E6AB2"/>
    <w:rsid w:val="006E7B38"/>
    <w:rsid w:val="006F697C"/>
    <w:rsid w:val="0070338E"/>
    <w:rsid w:val="007059A2"/>
    <w:rsid w:val="00714B2C"/>
    <w:rsid w:val="0072477E"/>
    <w:rsid w:val="00736ABF"/>
    <w:rsid w:val="00737399"/>
    <w:rsid w:val="00751057"/>
    <w:rsid w:val="0075184D"/>
    <w:rsid w:val="0075216F"/>
    <w:rsid w:val="00755BF0"/>
    <w:rsid w:val="00757F42"/>
    <w:rsid w:val="00771DFB"/>
    <w:rsid w:val="0077235D"/>
    <w:rsid w:val="0077439E"/>
    <w:rsid w:val="007745E2"/>
    <w:rsid w:val="00787D63"/>
    <w:rsid w:val="00793FF7"/>
    <w:rsid w:val="007A42DC"/>
    <w:rsid w:val="007C02FF"/>
    <w:rsid w:val="007C093E"/>
    <w:rsid w:val="007C7584"/>
    <w:rsid w:val="007D0033"/>
    <w:rsid w:val="007D099B"/>
    <w:rsid w:val="007D3D36"/>
    <w:rsid w:val="007E57AD"/>
    <w:rsid w:val="007E6868"/>
    <w:rsid w:val="007F18E6"/>
    <w:rsid w:val="00800211"/>
    <w:rsid w:val="00800C08"/>
    <w:rsid w:val="0081383E"/>
    <w:rsid w:val="00822F18"/>
    <w:rsid w:val="00832D0B"/>
    <w:rsid w:val="008338D8"/>
    <w:rsid w:val="00836448"/>
    <w:rsid w:val="008373E6"/>
    <w:rsid w:val="00850ED5"/>
    <w:rsid w:val="00857964"/>
    <w:rsid w:val="00862D81"/>
    <w:rsid w:val="0086420F"/>
    <w:rsid w:val="00864AB8"/>
    <w:rsid w:val="00866805"/>
    <w:rsid w:val="008717D7"/>
    <w:rsid w:val="00874F1B"/>
    <w:rsid w:val="008831A4"/>
    <w:rsid w:val="00897DB6"/>
    <w:rsid w:val="008A384E"/>
    <w:rsid w:val="008A4438"/>
    <w:rsid w:val="008A533B"/>
    <w:rsid w:val="008A651A"/>
    <w:rsid w:val="008C18B1"/>
    <w:rsid w:val="008C21A7"/>
    <w:rsid w:val="008C4808"/>
    <w:rsid w:val="008D4C53"/>
    <w:rsid w:val="008E1775"/>
    <w:rsid w:val="008E1C73"/>
    <w:rsid w:val="008E6D2A"/>
    <w:rsid w:val="00907620"/>
    <w:rsid w:val="0091269E"/>
    <w:rsid w:val="00912C03"/>
    <w:rsid w:val="00913C70"/>
    <w:rsid w:val="0091646A"/>
    <w:rsid w:val="009179D5"/>
    <w:rsid w:val="00926E16"/>
    <w:rsid w:val="009329CF"/>
    <w:rsid w:val="009439C7"/>
    <w:rsid w:val="00947C43"/>
    <w:rsid w:val="00947FA5"/>
    <w:rsid w:val="00950024"/>
    <w:rsid w:val="0095419A"/>
    <w:rsid w:val="009543A3"/>
    <w:rsid w:val="00954945"/>
    <w:rsid w:val="00954D92"/>
    <w:rsid w:val="009568C8"/>
    <w:rsid w:val="00960A60"/>
    <w:rsid w:val="00967C19"/>
    <w:rsid w:val="00971449"/>
    <w:rsid w:val="00997F80"/>
    <w:rsid w:val="009A4C1C"/>
    <w:rsid w:val="009A6901"/>
    <w:rsid w:val="009A6ED0"/>
    <w:rsid w:val="009D060D"/>
    <w:rsid w:val="009D0BA6"/>
    <w:rsid w:val="009D6517"/>
    <w:rsid w:val="009E20B7"/>
    <w:rsid w:val="009F4866"/>
    <w:rsid w:val="00A00316"/>
    <w:rsid w:val="00A07FE3"/>
    <w:rsid w:val="00A13F54"/>
    <w:rsid w:val="00A22166"/>
    <w:rsid w:val="00A2675E"/>
    <w:rsid w:val="00A30A4E"/>
    <w:rsid w:val="00A334C3"/>
    <w:rsid w:val="00A537FC"/>
    <w:rsid w:val="00A5795B"/>
    <w:rsid w:val="00A731C4"/>
    <w:rsid w:val="00A81F0E"/>
    <w:rsid w:val="00A93835"/>
    <w:rsid w:val="00A95F60"/>
    <w:rsid w:val="00A977B7"/>
    <w:rsid w:val="00AA1070"/>
    <w:rsid w:val="00AB38BA"/>
    <w:rsid w:val="00AC6A7C"/>
    <w:rsid w:val="00AD6E43"/>
    <w:rsid w:val="00AF392C"/>
    <w:rsid w:val="00AF611C"/>
    <w:rsid w:val="00AF6C7E"/>
    <w:rsid w:val="00B028F6"/>
    <w:rsid w:val="00B02D55"/>
    <w:rsid w:val="00B17336"/>
    <w:rsid w:val="00B27EFB"/>
    <w:rsid w:val="00B3283B"/>
    <w:rsid w:val="00B428C0"/>
    <w:rsid w:val="00B45BB5"/>
    <w:rsid w:val="00B64019"/>
    <w:rsid w:val="00B66B7F"/>
    <w:rsid w:val="00B84917"/>
    <w:rsid w:val="00B85B31"/>
    <w:rsid w:val="00BC4048"/>
    <w:rsid w:val="00BC4147"/>
    <w:rsid w:val="00BC69C8"/>
    <w:rsid w:val="00BD4487"/>
    <w:rsid w:val="00BF0692"/>
    <w:rsid w:val="00BF25CB"/>
    <w:rsid w:val="00BF4679"/>
    <w:rsid w:val="00C10960"/>
    <w:rsid w:val="00C11C88"/>
    <w:rsid w:val="00C11E74"/>
    <w:rsid w:val="00C14CC1"/>
    <w:rsid w:val="00C17603"/>
    <w:rsid w:val="00C239F7"/>
    <w:rsid w:val="00C27BEE"/>
    <w:rsid w:val="00C331ED"/>
    <w:rsid w:val="00C35949"/>
    <w:rsid w:val="00C41D47"/>
    <w:rsid w:val="00C47AE8"/>
    <w:rsid w:val="00C55B2B"/>
    <w:rsid w:val="00C55C24"/>
    <w:rsid w:val="00C72BB7"/>
    <w:rsid w:val="00C73FA4"/>
    <w:rsid w:val="00C750B1"/>
    <w:rsid w:val="00C82FA3"/>
    <w:rsid w:val="00C86A76"/>
    <w:rsid w:val="00C92A7F"/>
    <w:rsid w:val="00C94E04"/>
    <w:rsid w:val="00CA72BF"/>
    <w:rsid w:val="00CB34E1"/>
    <w:rsid w:val="00CB420C"/>
    <w:rsid w:val="00CB69FE"/>
    <w:rsid w:val="00CC25AD"/>
    <w:rsid w:val="00CC5B97"/>
    <w:rsid w:val="00CC6B04"/>
    <w:rsid w:val="00CD046D"/>
    <w:rsid w:val="00CD067F"/>
    <w:rsid w:val="00CD0B53"/>
    <w:rsid w:val="00CD118F"/>
    <w:rsid w:val="00CD14FD"/>
    <w:rsid w:val="00CD5078"/>
    <w:rsid w:val="00CE0D31"/>
    <w:rsid w:val="00CE1744"/>
    <w:rsid w:val="00CE39D1"/>
    <w:rsid w:val="00CE5250"/>
    <w:rsid w:val="00CF368F"/>
    <w:rsid w:val="00CF45B9"/>
    <w:rsid w:val="00D00BB2"/>
    <w:rsid w:val="00D0296A"/>
    <w:rsid w:val="00D0297E"/>
    <w:rsid w:val="00D055B2"/>
    <w:rsid w:val="00D05D22"/>
    <w:rsid w:val="00D12A72"/>
    <w:rsid w:val="00D13F64"/>
    <w:rsid w:val="00D16747"/>
    <w:rsid w:val="00D207B7"/>
    <w:rsid w:val="00D2312A"/>
    <w:rsid w:val="00D436A5"/>
    <w:rsid w:val="00D43F22"/>
    <w:rsid w:val="00D51890"/>
    <w:rsid w:val="00D60DF8"/>
    <w:rsid w:val="00D662B3"/>
    <w:rsid w:val="00D71EE3"/>
    <w:rsid w:val="00D779E7"/>
    <w:rsid w:val="00D81391"/>
    <w:rsid w:val="00D854AA"/>
    <w:rsid w:val="00DA0E9E"/>
    <w:rsid w:val="00DC4B58"/>
    <w:rsid w:val="00DD21B1"/>
    <w:rsid w:val="00DD79FC"/>
    <w:rsid w:val="00DE0011"/>
    <w:rsid w:val="00DE1216"/>
    <w:rsid w:val="00DE7FAF"/>
    <w:rsid w:val="00DF68CF"/>
    <w:rsid w:val="00DF6AE2"/>
    <w:rsid w:val="00E0082D"/>
    <w:rsid w:val="00E02494"/>
    <w:rsid w:val="00E06F83"/>
    <w:rsid w:val="00E20011"/>
    <w:rsid w:val="00E24CDA"/>
    <w:rsid w:val="00E37993"/>
    <w:rsid w:val="00E5771F"/>
    <w:rsid w:val="00E607F6"/>
    <w:rsid w:val="00E96BA1"/>
    <w:rsid w:val="00EA4D61"/>
    <w:rsid w:val="00EA6A62"/>
    <w:rsid w:val="00EA7636"/>
    <w:rsid w:val="00EB347D"/>
    <w:rsid w:val="00EC1C43"/>
    <w:rsid w:val="00EC68B9"/>
    <w:rsid w:val="00EC7D46"/>
    <w:rsid w:val="00ED51AE"/>
    <w:rsid w:val="00ED5C34"/>
    <w:rsid w:val="00ED73E5"/>
    <w:rsid w:val="00EE14D4"/>
    <w:rsid w:val="00EE4A8F"/>
    <w:rsid w:val="00EF0E60"/>
    <w:rsid w:val="00EF42F8"/>
    <w:rsid w:val="00EF465A"/>
    <w:rsid w:val="00EF63F5"/>
    <w:rsid w:val="00F057CE"/>
    <w:rsid w:val="00F12CCC"/>
    <w:rsid w:val="00F2261B"/>
    <w:rsid w:val="00F237A0"/>
    <w:rsid w:val="00F550CC"/>
    <w:rsid w:val="00F55311"/>
    <w:rsid w:val="00F637C7"/>
    <w:rsid w:val="00F925FD"/>
    <w:rsid w:val="00F97973"/>
    <w:rsid w:val="00FA2E9D"/>
    <w:rsid w:val="00FB5358"/>
    <w:rsid w:val="00FC0946"/>
    <w:rsid w:val="00FC3E5F"/>
    <w:rsid w:val="00FD08F2"/>
    <w:rsid w:val="00FE1D0A"/>
    <w:rsid w:val="00FE41DA"/>
    <w:rsid w:val="00FE5229"/>
    <w:rsid w:val="00FF1830"/>
    <w:rsid w:val="00FF29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374F1"/>
    <w:rPr>
      <w:rFonts w:ascii="Times New Roman" w:hAnsi="Times New Roman" w:cs="Times New Roman"/>
      <w:sz w:val="24"/>
    </w:rPr>
  </w:style>
  <w:style w:type="paragraph" w:styleId="Nagwek2">
    <w:name w:val="heading 2"/>
    <w:basedOn w:val="Normalny"/>
    <w:next w:val="Normalny"/>
    <w:link w:val="Nagwek2Znak"/>
    <w:uiPriority w:val="9"/>
    <w:unhideWhenUsed/>
    <w:qFormat/>
    <w:rsid w:val="00FE1D0A"/>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2"/>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character" w:customStyle="1" w:styleId="Nagwek2Znak">
    <w:name w:val="Nagłówek 2 Znak"/>
    <w:basedOn w:val="Domylnaczcionkaakapitu"/>
    <w:link w:val="Nagwek2"/>
    <w:uiPriority w:val="9"/>
    <w:rsid w:val="00FE1D0A"/>
    <w:rPr>
      <w:rFonts w:asciiTheme="majorHAnsi" w:eastAsiaTheme="majorEastAsia" w:hAnsiTheme="majorHAnsi" w:cstheme="majorBidi"/>
      <w:color w:val="365F91" w:themeColor="accent1" w:themeShade="BF"/>
      <w:sz w:val="26"/>
      <w:szCs w:val="26"/>
    </w:rPr>
  </w:style>
  <w:style w:type="character" w:styleId="Uwydatnienie">
    <w:name w:val="Emphasis"/>
    <w:basedOn w:val="Domylnaczcionkaakapitu"/>
    <w:uiPriority w:val="20"/>
    <w:qFormat/>
    <w:rsid w:val="00FE1D0A"/>
    <w:rPr>
      <w:i/>
      <w:iCs/>
    </w:rPr>
  </w:style>
  <w:style w:type="paragraph" w:styleId="NormalnyWeb">
    <w:name w:val="Normal (Web)"/>
    <w:basedOn w:val="Normalny"/>
    <w:uiPriority w:val="99"/>
    <w:unhideWhenUsed/>
    <w:rsid w:val="00C11C88"/>
    <w:rPr>
      <w:rFonts w:eastAsiaTheme="minorHAnsi"/>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374F1"/>
    <w:rPr>
      <w:rFonts w:ascii="Times New Roman" w:hAnsi="Times New Roman" w:cs="Times New Roman"/>
      <w:sz w:val="24"/>
    </w:rPr>
  </w:style>
  <w:style w:type="paragraph" w:styleId="Nagwek2">
    <w:name w:val="heading 2"/>
    <w:basedOn w:val="Normalny"/>
    <w:next w:val="Normalny"/>
    <w:link w:val="Nagwek2Znak"/>
    <w:uiPriority w:val="9"/>
    <w:unhideWhenUsed/>
    <w:qFormat/>
    <w:rsid w:val="00FE1D0A"/>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2"/>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character" w:customStyle="1" w:styleId="Nagwek2Znak">
    <w:name w:val="Nagłówek 2 Znak"/>
    <w:basedOn w:val="Domylnaczcionkaakapitu"/>
    <w:link w:val="Nagwek2"/>
    <w:uiPriority w:val="9"/>
    <w:rsid w:val="00FE1D0A"/>
    <w:rPr>
      <w:rFonts w:asciiTheme="majorHAnsi" w:eastAsiaTheme="majorEastAsia" w:hAnsiTheme="majorHAnsi" w:cstheme="majorBidi"/>
      <w:color w:val="365F91" w:themeColor="accent1" w:themeShade="BF"/>
      <w:sz w:val="26"/>
      <w:szCs w:val="26"/>
    </w:rPr>
  </w:style>
  <w:style w:type="character" w:styleId="Uwydatnienie">
    <w:name w:val="Emphasis"/>
    <w:basedOn w:val="Domylnaczcionkaakapitu"/>
    <w:uiPriority w:val="20"/>
    <w:qFormat/>
    <w:rsid w:val="00FE1D0A"/>
    <w:rPr>
      <w:i/>
      <w:iCs/>
    </w:rPr>
  </w:style>
  <w:style w:type="paragraph" w:styleId="NormalnyWeb">
    <w:name w:val="Normal (Web)"/>
    <w:basedOn w:val="Normalny"/>
    <w:uiPriority w:val="99"/>
    <w:unhideWhenUsed/>
    <w:rsid w:val="00C11C88"/>
    <w:rPr>
      <w:rFonts w:eastAsiaTheme="minorHAnsi"/>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191778">
      <w:marLeft w:val="0"/>
      <w:marRight w:val="0"/>
      <w:marTop w:val="0"/>
      <w:marBottom w:val="0"/>
      <w:divBdr>
        <w:top w:val="none" w:sz="0" w:space="0" w:color="auto"/>
        <w:left w:val="none" w:sz="0" w:space="0" w:color="auto"/>
        <w:bottom w:val="none" w:sz="0" w:space="0" w:color="auto"/>
        <w:right w:val="none" w:sz="0" w:space="0" w:color="auto"/>
      </w:divBdr>
    </w:div>
    <w:div w:id="1891191779">
      <w:marLeft w:val="0"/>
      <w:marRight w:val="0"/>
      <w:marTop w:val="0"/>
      <w:marBottom w:val="0"/>
      <w:divBdr>
        <w:top w:val="none" w:sz="0" w:space="0" w:color="auto"/>
        <w:left w:val="none" w:sz="0" w:space="0" w:color="auto"/>
        <w:bottom w:val="none" w:sz="0" w:space="0" w:color="auto"/>
        <w:right w:val="none" w:sz="0" w:space="0" w:color="auto"/>
      </w:divBdr>
    </w:div>
    <w:div w:id="1891191780">
      <w:marLeft w:val="0"/>
      <w:marRight w:val="0"/>
      <w:marTop w:val="0"/>
      <w:marBottom w:val="0"/>
      <w:divBdr>
        <w:top w:val="none" w:sz="0" w:space="0" w:color="auto"/>
        <w:left w:val="none" w:sz="0" w:space="0" w:color="auto"/>
        <w:bottom w:val="none" w:sz="0" w:space="0" w:color="auto"/>
        <w:right w:val="none" w:sz="0" w:space="0" w:color="auto"/>
      </w:divBdr>
    </w:div>
    <w:div w:id="1891191781">
      <w:marLeft w:val="0"/>
      <w:marRight w:val="0"/>
      <w:marTop w:val="0"/>
      <w:marBottom w:val="0"/>
      <w:divBdr>
        <w:top w:val="none" w:sz="0" w:space="0" w:color="auto"/>
        <w:left w:val="none" w:sz="0" w:space="0" w:color="auto"/>
        <w:bottom w:val="none" w:sz="0" w:space="0" w:color="auto"/>
        <w:right w:val="none" w:sz="0" w:space="0" w:color="auto"/>
      </w:divBdr>
    </w:div>
    <w:div w:id="1891191782">
      <w:marLeft w:val="0"/>
      <w:marRight w:val="0"/>
      <w:marTop w:val="0"/>
      <w:marBottom w:val="0"/>
      <w:divBdr>
        <w:top w:val="none" w:sz="0" w:space="0" w:color="auto"/>
        <w:left w:val="none" w:sz="0" w:space="0" w:color="auto"/>
        <w:bottom w:val="none" w:sz="0" w:space="0" w:color="auto"/>
        <w:right w:val="none" w:sz="0" w:space="0" w:color="auto"/>
      </w:divBdr>
    </w:div>
    <w:div w:id="1891191783">
      <w:marLeft w:val="0"/>
      <w:marRight w:val="0"/>
      <w:marTop w:val="0"/>
      <w:marBottom w:val="0"/>
      <w:divBdr>
        <w:top w:val="none" w:sz="0" w:space="0" w:color="auto"/>
        <w:left w:val="none" w:sz="0" w:space="0" w:color="auto"/>
        <w:bottom w:val="none" w:sz="0" w:space="0" w:color="auto"/>
        <w:right w:val="none" w:sz="0" w:space="0" w:color="auto"/>
      </w:divBdr>
    </w:div>
    <w:div w:id="1891191784">
      <w:marLeft w:val="0"/>
      <w:marRight w:val="0"/>
      <w:marTop w:val="0"/>
      <w:marBottom w:val="0"/>
      <w:divBdr>
        <w:top w:val="none" w:sz="0" w:space="0" w:color="auto"/>
        <w:left w:val="none" w:sz="0" w:space="0" w:color="auto"/>
        <w:bottom w:val="none" w:sz="0" w:space="0" w:color="auto"/>
        <w:right w:val="none" w:sz="0" w:space="0" w:color="auto"/>
      </w:divBdr>
    </w:div>
    <w:div w:id="18911917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spektor@cbi24.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gospodarczy.fsd@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gospodarczy.fsd@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gospodarczy.fsd@gmai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F0159-9478-4114-985A-4B25D1AD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45</Pages>
  <Words>13000</Words>
  <Characters>78002</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Anna.Ostapczuk</dc:creator>
  <dc:description>ZNAKI:85012</dc:description>
  <cp:lastModifiedBy>Dorota Juzenko</cp:lastModifiedBy>
  <cp:revision>20</cp:revision>
  <cp:lastPrinted>2018-06-20T09:17:00Z</cp:lastPrinted>
  <dcterms:created xsi:type="dcterms:W3CDTF">2018-06-18T10:12:00Z</dcterms:created>
  <dcterms:modified xsi:type="dcterms:W3CDTF">2018-07-10T09:58:00Z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