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8E" w:rsidRPr="00BF6D8E" w:rsidRDefault="00BF6D8E" w:rsidP="00A1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</w:t>
      </w:r>
    </w:p>
    <w:p w:rsidR="00BF6D8E" w:rsidRPr="00BF6D8E" w:rsidRDefault="00890B91" w:rsidP="00A1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</w:t>
      </w:r>
      <w:r w:rsidR="00BF6D8E"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371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 </w:t>
      </w:r>
      <w:r w:rsidR="00BF6D8E"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przetargu pisemnym</w:t>
      </w:r>
    </w:p>
    <w:p w:rsidR="00BF6D8E" w:rsidRPr="00BF6D8E" w:rsidRDefault="00BF6D8E" w:rsidP="00A1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sprzedaż drewna opałowego pozyskanego z wycinki drzew</w:t>
      </w:r>
    </w:p>
    <w:p w:rsidR="00BF6D8E" w:rsidRPr="00BF6D8E" w:rsidRDefault="00BF6D8E" w:rsidP="00A1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</w:t>
      </w:r>
      <w:r w:rsidR="00D8109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tanowiących własność Powiatu</w:t>
      </w:r>
      <w:r w:rsidR="00890B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Strzelecko - Drezdeneckiego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6D8E" w:rsidRPr="00BF6D8E" w:rsidRDefault="00D8109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Powiat</w:t>
      </w:r>
      <w:r w:rsidR="00890B91" w:rsidRPr="00890B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Strzelecko – Drezd</w:t>
      </w:r>
      <w:r w:rsidR="003102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eneckie z siedzibą przy ul. Ks</w:t>
      </w:r>
      <w:r w:rsidR="00890B91" w:rsidRPr="00890B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S</w:t>
      </w:r>
      <w:r w:rsidR="003102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</w:t>
      </w:r>
      <w:r w:rsidR="00890B91" w:rsidRPr="00890B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Wyszyńskiego 7, 66 – 500 Strzelce Krajeńskie, reprezentowane przez Starostę Powiatu Strzelecko – Drezdeneckiego</w:t>
      </w:r>
      <w:r w:rsidR="00890B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6D8E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ogłasza</w:t>
      </w:r>
      <w:r w:rsidR="00237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II</w:t>
      </w:r>
      <w:r w:rsidR="00BF6D8E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przetarg pisemny na sprzedaż drewna pozyskanego z wycinki drzew</w:t>
      </w:r>
      <w:r w:rsidR="00890B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rosnących na działkach powiatowych</w:t>
      </w:r>
      <w:r w:rsidR="00BF6D8E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, wyciętych na podstawi</w:t>
      </w:r>
      <w:r w:rsidR="00890B91">
        <w:rPr>
          <w:rFonts w:ascii="Times New Roman" w:eastAsia="Times New Roman" w:hAnsi="Times New Roman" w:cs="Times New Roman"/>
          <w:sz w:val="20"/>
          <w:szCs w:val="20"/>
          <w:lang w:eastAsia="pl-PL"/>
        </w:rPr>
        <w:t>e Decyzji Starosty Strzelecko - Drezdeneckiego</w:t>
      </w:r>
      <w:r w:rsidR="00BF6D8E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Przedmiotem sprzedaży jest drewno –grubizna opałowa </w:t>
      </w:r>
      <w:r w:rsidR="00A8512E">
        <w:rPr>
          <w:rFonts w:ascii="Times New Roman" w:eastAsia="Times New Roman" w:hAnsi="Times New Roman" w:cs="Times New Roman"/>
          <w:sz w:val="20"/>
          <w:szCs w:val="20"/>
          <w:lang w:eastAsia="pl-PL"/>
        </w:rPr>
        <w:t>liściasta twarda</w:t>
      </w:r>
      <w:r w:rsidR="00D627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8512E">
        <w:rPr>
          <w:rFonts w:ascii="Times New Roman" w:eastAsia="Times New Roman" w:hAnsi="Times New Roman" w:cs="Times New Roman"/>
          <w:sz w:val="20"/>
          <w:szCs w:val="20"/>
          <w:lang w:eastAsia="pl-PL"/>
        </w:rPr>
        <w:t>(jesion, dąb) – 29,03</w:t>
      </w:r>
      <w:r w:rsidR="00A8512E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</w:t>
      </w:r>
      <w:r w:rsidR="00A8512E" w:rsidRPr="00BF6D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="00BF6D8E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oraz gru</w:t>
      </w:r>
      <w:r w:rsidR="00A851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bizna opałowa </w:t>
      </w:r>
      <w:r w:rsidR="00E374E0">
        <w:rPr>
          <w:rFonts w:ascii="Times New Roman" w:eastAsia="Times New Roman" w:hAnsi="Times New Roman" w:cs="Times New Roman"/>
          <w:sz w:val="20"/>
          <w:szCs w:val="20"/>
          <w:lang w:eastAsia="pl-PL"/>
        </w:rPr>
        <w:t>liściasta miękka (lipa, topola)– 43,88</w:t>
      </w:r>
      <w:r w:rsidR="00A8512E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</w:t>
      </w:r>
      <w:r w:rsidR="00A8512E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będące własnością Powiatu Strzelecko – Drezden</w:t>
      </w:r>
      <w:r w:rsidR="00E374E0">
        <w:rPr>
          <w:rFonts w:ascii="Times New Roman" w:eastAsia="Times New Roman" w:hAnsi="Times New Roman" w:cs="Times New Roman"/>
          <w:sz w:val="20"/>
          <w:szCs w:val="20"/>
          <w:lang w:eastAsia="pl-PL"/>
        </w:rPr>
        <w:t>eckiego  (łączna ilość drewna 72,91</w:t>
      </w:r>
      <w:r w:rsidR="00BF6D8E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</w:t>
      </w:r>
      <w:r w:rsidR="00BF6D8E" w:rsidRPr="00BF6D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="00BF6D8E"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).</w:t>
      </w:r>
      <w:r w:rsidR="00BF6D8E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1.Nazwa i siedziba jednostki:</w:t>
      </w:r>
    </w:p>
    <w:p w:rsidR="00BF6D8E" w:rsidRPr="00BF6D8E" w:rsidRDefault="00D8109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Powiat St</w:t>
      </w:r>
      <w:r w:rsidR="003102DA">
        <w:rPr>
          <w:rFonts w:ascii="Times New Roman" w:eastAsia="Times New Roman" w:hAnsi="Times New Roman" w:cs="Times New Roman"/>
          <w:sz w:val="20"/>
          <w:szCs w:val="20"/>
          <w:lang w:eastAsia="pl-PL"/>
        </w:rPr>
        <w:t>rzelecko – Drezdenecki, ul. Ks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S</w:t>
      </w:r>
      <w:r w:rsidR="003102DA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Wyszyńskiego 7, 66 – 500 Strzelce Krajeńskie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2.Tryb zamówienia;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Przetarg pisemny realizowany zgodnie z Rozporządzeniem Rady Ministrów z dnia 11.08.2004 (Dz.</w:t>
      </w:r>
      <w:r w:rsidR="00921E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2004 nr 191 </w:t>
      </w:r>
      <w:r w:rsidR="00921EB4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poz.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1957) w sprawie sposobu i trybu gospodarowania składnikami majątku ruchomego powierzonego jednostkom budżetowym, zakładom budżetowym i gospodarstwom pomocniczym.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3.Miejsce i termin, w którym można obejrzeć sprzedawane składniki majątku ruchomego: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Składniki majątku ruchomego można zobaczyć w każdym roboczym dniu tygodnia łącznie do dnia składania ofert</w:t>
      </w:r>
      <w:r w:rsidR="00E374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godzinach urzędowania Starostwa Powiatowego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. Miejsce złożenia drewna zgodnie z poniższą tabelą.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2"/>
        <w:gridCol w:w="8609"/>
      </w:tblGrid>
      <w:tr w:rsidR="00BF6D8E" w:rsidRPr="00BF6D8E" w:rsidTr="00BF6D8E">
        <w:trPr>
          <w:trHeight w:val="231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A1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8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A1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złożenia drewna</w:t>
            </w:r>
          </w:p>
        </w:tc>
      </w:tr>
      <w:tr w:rsidR="00BF6D8E" w:rsidRPr="00BF6D8E" w:rsidTr="00BF6D8E">
        <w:trPr>
          <w:trHeight w:val="231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A1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A1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Teren </w:t>
            </w:r>
            <w:r w:rsidR="00D627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Starostwa Powiatowego w Strzelcach Kraj. </w:t>
            </w:r>
            <w:r w:rsidR="000257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D62747" w:rsidRDefault="00D62747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4.Rodzaj, typ i ilość sprzedawanych składników majątku ruchomego wraz z wywoławczą ceną sprzedaży oraz minimalną wysokością postąpienia, kwotą wadium oraz terminem i miejscem jego wniesienia - z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godnie z załączoną tabelą:</w:t>
      </w:r>
    </w:p>
    <w:p w:rsidR="00BF6D8E" w:rsidRPr="00BF6D8E" w:rsidRDefault="00BF6D8E" w:rsidP="00E8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12" w:type="dxa"/>
        <w:tblCellMar>
          <w:left w:w="0" w:type="dxa"/>
          <w:right w:w="0" w:type="dxa"/>
        </w:tblCellMar>
        <w:tblLook w:val="04A0"/>
      </w:tblPr>
      <w:tblGrid>
        <w:gridCol w:w="511"/>
        <w:gridCol w:w="2351"/>
        <w:gridCol w:w="2115"/>
        <w:gridCol w:w="1434"/>
        <w:gridCol w:w="1338"/>
        <w:gridCol w:w="1551"/>
      </w:tblGrid>
      <w:tr w:rsidR="00BF6D8E" w:rsidRPr="00BF6D8E" w:rsidTr="007A3224"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="00E85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E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złożenia</w:t>
            </w:r>
          </w:p>
          <w:p w:rsidR="00BF6D8E" w:rsidRPr="00BF6D8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drewna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Rodzaj, typ i ilość</w:t>
            </w:r>
          </w:p>
          <w:p w:rsidR="00BF6D8E" w:rsidRPr="00BF6D8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drewna w m</w:t>
            </w: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wywoławcza </w:t>
            </w:r>
            <w:r w:rsidR="007A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Postąpienie</w:t>
            </w:r>
          </w:p>
          <w:p w:rsidR="00BF6D8E" w:rsidRPr="00BF6D8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1% ceny wywoławczej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Wadium 10 % ceny wywoławczej</w:t>
            </w:r>
          </w:p>
        </w:tc>
      </w:tr>
      <w:tr w:rsidR="00BF6D8E" w:rsidRPr="00BF6D8E" w:rsidTr="001A12F2">
        <w:trPr>
          <w:trHeight w:val="583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BF6D8E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7A3224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Starostwo Powiatowe w Strzelcach Krajeńskich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7A3224" w:rsidRDefault="007A3224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</w:t>
            </w:r>
            <w:r w:rsidRPr="007A3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iściaste twarde</w:t>
            </w:r>
            <w:r w:rsidR="00D62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D62747" w:rsidRPr="00D627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29,03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23717F" w:rsidP="00237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2037,91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23717F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20,38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E" w:rsidRPr="00BF6D8E" w:rsidRDefault="0023717F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203,79</w:t>
            </w:r>
          </w:p>
        </w:tc>
      </w:tr>
      <w:tr w:rsidR="001A12F2" w:rsidRPr="00BF6D8E" w:rsidTr="001A12F2">
        <w:trPr>
          <w:trHeight w:val="55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F2" w:rsidRPr="00BF6D8E" w:rsidRDefault="001A12F2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F2" w:rsidRDefault="001A12F2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Starostwo Powiatowe w Strzelcach Krajeńskich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F2" w:rsidRPr="00BF6D8E" w:rsidRDefault="001A12F2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6D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liściaste miękkie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43,88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F2" w:rsidRDefault="0023717F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2369,52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F2" w:rsidRDefault="0023717F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2F2" w:rsidRDefault="0023717F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236,95</w:t>
            </w:r>
          </w:p>
        </w:tc>
      </w:tr>
      <w:tr w:rsidR="00917FC7" w:rsidRPr="00BF6D8E" w:rsidTr="00E374E0"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C7" w:rsidRPr="00BF6D8E" w:rsidRDefault="00917FC7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C7" w:rsidRPr="00BF6D8E" w:rsidRDefault="00917FC7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C7" w:rsidRPr="00917FC7" w:rsidRDefault="00917FC7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7F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Pozycja wartościowa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C7" w:rsidRPr="001A12F2" w:rsidRDefault="0023717F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4407,43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C7" w:rsidRPr="00917FC7" w:rsidRDefault="0023717F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44,08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FC7" w:rsidRPr="00917FC7" w:rsidRDefault="0023717F" w:rsidP="00E85F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440,74</w:t>
            </w:r>
          </w:p>
        </w:tc>
      </w:tr>
    </w:tbl>
    <w:p w:rsidR="00E374E0" w:rsidRDefault="00E374E0" w:rsidP="00E85F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74E0" w:rsidRPr="00BF6D8E" w:rsidRDefault="00E374E0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1.Wymagania jakim powinna zawierać  oferta: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wypełniony prawidłowo formularz ofertowy stanowiący załącznik nr 1 do niniejszego ogłoszenia </w:t>
      </w:r>
      <w:r w:rsidR="003102DA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zaparafowany wzór umowy załącznik nr 2 (formularze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pobrania ze strony:</w:t>
      </w:r>
      <w:r w:rsidR="00363433" w:rsidRPr="00363433">
        <w:t xml:space="preserve"> </w:t>
      </w:r>
      <w:r w:rsidR="00363433" w:rsidRPr="00363433">
        <w:rPr>
          <w:rFonts w:ascii="Times New Roman" w:eastAsia="Times New Roman" w:hAnsi="Times New Roman" w:cs="Times New Roman"/>
          <w:sz w:val="20"/>
          <w:szCs w:val="20"/>
          <w:lang w:eastAsia="pl-PL"/>
        </w:rPr>
        <w:t>http://www.fsd.pl/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634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zakładce przetargi 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w formie papierowej w siedzibie urzędu). </w:t>
      </w:r>
    </w:p>
    <w:p w:rsidR="003F064C" w:rsidRPr="003F064C" w:rsidRDefault="00BF6D8E" w:rsidP="00A1496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b)potwierdzenie wpłaconego wadium na konto urzędu w wysokości: 10 % ceny wywoławczej podanej w tabeli z pkt. 4 niniejszego ogłoszenia 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(wpłaty wadium nale</w:t>
      </w:r>
      <w:r w:rsidR="005141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ży dokonać najpóźniej do dnia 17.05</w:t>
      </w:r>
      <w:r w:rsidR="009050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.2016 do godz. 10</w:t>
      </w:r>
      <w:r w:rsidR="009050A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00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 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kasie </w:t>
      </w:r>
      <w:r w:rsidR="003F06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Starostwa Powiatowego</w:t>
      </w:r>
      <w:r w:rsidR="003634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102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Strzelcach Kraj., ul. Ks</w:t>
      </w:r>
      <w:r w:rsidR="00363433" w:rsidRPr="003634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S</w:t>
      </w:r>
      <w:r w:rsidR="003102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</w:t>
      </w:r>
      <w:r w:rsidR="00363433" w:rsidRPr="003634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Wyszyńskiego </w:t>
      </w:r>
      <w:r w:rsidR="00363433" w:rsidRPr="003F064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</w:t>
      </w:r>
      <w:r w:rsidR="001D63EE">
        <w:rPr>
          <w:rFonts w:ascii="Times New Roman" w:eastAsia="Times New Roman" w:hAnsi="Times New Roman" w:cs="Times New Roman"/>
          <w:sz w:val="20"/>
          <w:szCs w:val="20"/>
          <w:lang w:eastAsia="pl-PL"/>
        </w:rPr>
        <w:t>, lub na konto</w:t>
      </w:r>
      <w:r w:rsidR="003F064C" w:rsidRPr="003F064C">
        <w:rPr>
          <w:rFonts w:ascii="Times New Roman" w:hAnsi="Times New Roman" w:cs="Times New Roman"/>
          <w:sz w:val="20"/>
          <w:szCs w:val="20"/>
        </w:rPr>
        <w:t xml:space="preserve"> </w:t>
      </w:r>
      <w:r w:rsidR="003F064C" w:rsidRPr="003F064C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Starostwa Powiatowego w Strzelcach Kraj. Nr 73 2030 0045 1110 0000 0231 6800.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cenę nabycia wyższą o 1 % od ceny wywoławczej podanej w powyższej tabeli w </w:t>
      </w:r>
      <w:r w:rsidR="00A1496A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pkt.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ofercie należy podać swoją oferowaną cenę </w:t>
      </w:r>
      <w:r w:rsidR="001D63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brutto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wyższą od ceny wywoławczej podanej w tabeli p</w:t>
      </w:r>
      <w:r w:rsidR="001D63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rzynajmniej o jedno postąpienie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brutto z doliczeniem   8 %VAT. 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Przy wyborze oferty brana będzie pod uwagę najwyższa oferowana cena. 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Wpłacone wadium zostanie zaliczone na poczet ceny kupna oferentowi , który wygra przetarg. Pozostałym osobom, które nie wygrały przetargu – wadium zostanie zwrócone niezwłocznie po zakończeniu przetargu na wskazane w ofercie konto. 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Wadium nie 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podlega zwrotowi w przypadku gdy: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- żaden z uczestników przetargu nie zaoferuje co najmniej ceny wywoławczej wraz z pierwszym postąpieniem.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uczestnik przetargu, który wygrał przetarg uchyli się od zawarcia umowy.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Oferent zobowiązany jest do poniesienia wszelkich kosztów związanych z zakupem drewna tj. m.in.: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-załadunek i transport zakupionego drewna, 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-wypłatą odszkodowań , za ewentualne szkody wyrządzone podczas załadunku i transportu , 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-uporządkowaniem działki z której zakupił drewno.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Organizator przetargu zastrzega sobie prawo z</w:t>
      </w:r>
      <w:r w:rsidR="003F0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miany warunków przetargu, nie</w:t>
      </w: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wybranie oferty oraz odstąpienia od przetargu, jego części lub unieważnienia w każdym czasie bez podania przyczyn. Umowa zgodnie z wzorem stanowiącym załącznik nr 2 do niniejszego ogłoszenia, na sprzedaż drewna zawarta zostanie w ciągu 7 dni od dnia otwarcia ofert w siedzibie </w:t>
      </w:r>
      <w:r w:rsidR="003F06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Starostwa Powiatowego w Strzelcach Kraj. </w:t>
      </w: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razie ustalenia , że kilku oferentów zaoferowało tą samą cenę , prowadzący przetarg kontynuuje przetarg w formie ustnej licytacji </w:t>
      </w:r>
      <w:proofErr w:type="spellStart"/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wg</w:t>
      </w:r>
      <w:proofErr w:type="spellEnd"/>
      <w:r w:rsidRPr="00BF6D8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przepisów Rozporządzenia Rady Ministrów z dnia 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Rady Ministrów z dnia 11.08.2004 (</w:t>
      </w:r>
      <w:proofErr w:type="spellStart"/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. 2004 nr 191 poz. 1957) w sprawie sposobu i trybu gospodarowania składnikami majątku ruchomego powierzonego jednostką budżetowym, zakładom budżetowym i gospodarstwom pomocniczym.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 Termin, miejsce i tryb złożenia oferty oraz okres w którym oferta jest wiążąca: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proszę przesyłać lub składać w zamkniętych kopertach oznaczonych napisem: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„OFERTA NA ZAKUP DREWNA” – NIE OTWIERAĆ PRZED DNIEM OTWARCIA OFERT ”</w:t>
      </w:r>
    </w:p>
    <w:p w:rsidR="00BF6D8E" w:rsidRPr="00BF6D8E" w:rsidRDefault="003F064C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Starostwo Powiat</w:t>
      </w:r>
      <w:r w:rsidR="003102DA">
        <w:rPr>
          <w:rFonts w:ascii="Times New Roman" w:eastAsia="Times New Roman" w:hAnsi="Times New Roman" w:cs="Times New Roman"/>
          <w:sz w:val="20"/>
          <w:szCs w:val="20"/>
          <w:lang w:eastAsia="pl-PL"/>
        </w:rPr>
        <w:t>owe w Strzelcach Kraj., ul. Ks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S</w:t>
      </w:r>
      <w:r w:rsidR="003102DA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Wyszyńskiego 7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</w:t>
      </w:r>
      <w:r w:rsidR="005141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rmin składania ofert do dnia  17.05.2016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r. do godz. 10 </w:t>
      </w:r>
      <w:r w:rsidR="009050A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3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0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sekretariacie </w:t>
      </w:r>
      <w:r w:rsidR="003F06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Starostwie Powiatowym </w:t>
      </w:r>
      <w:r w:rsidR="003102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Strzelcach Kraj. Przy ul. Ks</w:t>
      </w:r>
      <w:r w:rsidR="003F06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S</w:t>
      </w:r>
      <w:r w:rsidR="003102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</w:t>
      </w:r>
      <w:r w:rsidR="003F06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Wyszyńskiego 7, Strzelce Kraj. 66 – 500 Strzelce Kraj.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(liczy się data i godzina wpływu ofert).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związania z ofertą 14 dni.</w:t>
      </w:r>
    </w:p>
    <w:p w:rsidR="00BF6D8E" w:rsidRPr="00BF6D8E" w:rsidRDefault="003F064C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Starostwie Powiatowemu w Strzelcach Krajeńskich</w:t>
      </w:r>
      <w:r w:rsidR="000257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które reprezentuje Starosta Strzelecko – Drezdenecki </w:t>
      </w:r>
      <w:r w:rsidR="00BF6D8E"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prawo zamknięcia przetargu bez wybrania którejkolwiek  z ofert.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Przy rozpatrywaniu ofert, pod uwagę brana będzie najwyższa cena !. 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2.Miejsce i termin otwarcia ofert : 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Otwarcie ofert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nastąpi w obecności oferentów, którzy zechcą przybyć w dniu    </w:t>
      </w:r>
      <w:r w:rsidR="005141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17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="005141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maja</w:t>
      </w:r>
      <w:r w:rsidR="009050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2016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 o godz. 10</w:t>
      </w:r>
      <w:r w:rsidR="009050A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4</w:t>
      </w: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5</w:t>
      </w:r>
      <w:r w:rsidRPr="00BF6D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025791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Starostwie Powiatowym w S</w:t>
      </w:r>
      <w:r w:rsidR="003102DA">
        <w:rPr>
          <w:rFonts w:ascii="Times New Roman" w:eastAsia="Times New Roman" w:hAnsi="Times New Roman" w:cs="Times New Roman"/>
          <w:sz w:val="20"/>
          <w:szCs w:val="20"/>
          <w:lang w:eastAsia="pl-PL"/>
        </w:rPr>
        <w:t>trzelcach Krajeńskich przy. Ks</w:t>
      </w:r>
      <w:r w:rsidR="00025791">
        <w:rPr>
          <w:rFonts w:ascii="Times New Roman" w:eastAsia="Times New Roman" w:hAnsi="Times New Roman" w:cs="Times New Roman"/>
          <w:sz w:val="20"/>
          <w:szCs w:val="20"/>
          <w:lang w:eastAsia="pl-PL"/>
        </w:rPr>
        <w:t>. S</w:t>
      </w:r>
      <w:r w:rsidR="003102DA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0257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Wyszyńskiego 7, Strzelce Krajeńskie 66 – 500 Strzelce Krajeńskie w pokoju nr </w:t>
      </w:r>
      <w:r w:rsidR="00917FC7">
        <w:rPr>
          <w:rFonts w:ascii="Times New Roman" w:eastAsia="Times New Roman" w:hAnsi="Times New Roman" w:cs="Times New Roman"/>
          <w:sz w:val="20"/>
          <w:szCs w:val="20"/>
          <w:lang w:eastAsia="pl-PL"/>
        </w:rPr>
        <w:t>115</w:t>
      </w: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16A75" w:rsidRPr="00016A75" w:rsidRDefault="00BF6D8E" w:rsidP="00016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6D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8.</w:t>
      </w:r>
      <w:r w:rsidR="000257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Informacje o przetargu dostępne w Starostwie </w:t>
      </w:r>
      <w:r w:rsidR="003102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Powiatowym w Strzelcach ul. Ks</w:t>
      </w:r>
      <w:r w:rsidR="000257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S</w:t>
      </w:r>
      <w:r w:rsidR="003102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</w:t>
      </w:r>
      <w:r w:rsidR="000257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Wyszyńskiego 7, w pokoju nr 206</w:t>
      </w:r>
      <w:r w:rsidR="00016A7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16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6A75" w:rsidRPr="0001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Ogłoszenie o przetargu dostępne jest również w Internecie  pod adresem www.bip.fsd.pl</w:t>
      </w:r>
    </w:p>
    <w:p w:rsidR="00BF6D8E" w:rsidRPr="00016A75" w:rsidRDefault="00BF6D8E" w:rsidP="00A1496A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02DA" w:rsidRPr="00BF6D8E" w:rsidRDefault="003102DA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D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02DA" w:rsidRPr="003102DA" w:rsidRDefault="00025791" w:rsidP="003102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Strzelce Kraj., </w:t>
      </w:r>
      <w:r w:rsidR="005141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dnia 26.04</w:t>
      </w:r>
      <w:r w:rsidR="009050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.2016r.</w:t>
      </w:r>
      <w:r w:rsidR="003102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3102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3102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3102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3102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3102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3102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3102DA" w:rsidRPr="003102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Starosta</w:t>
      </w:r>
    </w:p>
    <w:p w:rsidR="003102DA" w:rsidRPr="003102DA" w:rsidRDefault="003102DA" w:rsidP="003102D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102D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(-) Edward </w:t>
      </w:r>
      <w:proofErr w:type="spellStart"/>
      <w:r w:rsidRPr="003102D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Tyranowicz</w:t>
      </w:r>
      <w:proofErr w:type="spellEnd"/>
    </w:p>
    <w:p w:rsidR="003102DA" w:rsidRPr="003102DA" w:rsidRDefault="003102DA" w:rsidP="003102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BF6D8E" w:rsidRPr="00BF6D8E" w:rsidRDefault="00BF6D8E" w:rsidP="00A1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4317" w:rsidRDefault="003C4317" w:rsidP="00A1496A">
      <w:pPr>
        <w:jc w:val="both"/>
      </w:pPr>
    </w:p>
    <w:sectPr w:rsidR="003C4317" w:rsidSect="003C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E86" w:rsidRDefault="00314E86" w:rsidP="007A3224">
      <w:pPr>
        <w:spacing w:after="0" w:line="240" w:lineRule="auto"/>
      </w:pPr>
      <w:r>
        <w:separator/>
      </w:r>
    </w:p>
  </w:endnote>
  <w:endnote w:type="continuationSeparator" w:id="0">
    <w:p w:rsidR="00314E86" w:rsidRDefault="00314E86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E86" w:rsidRDefault="00314E86" w:rsidP="007A3224">
      <w:pPr>
        <w:spacing w:after="0" w:line="240" w:lineRule="auto"/>
      </w:pPr>
      <w:r>
        <w:separator/>
      </w:r>
    </w:p>
  </w:footnote>
  <w:footnote w:type="continuationSeparator" w:id="0">
    <w:p w:rsidR="00314E86" w:rsidRDefault="00314E86" w:rsidP="007A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D8E"/>
    <w:rsid w:val="00016A75"/>
    <w:rsid w:val="00025791"/>
    <w:rsid w:val="00092BC6"/>
    <w:rsid w:val="000B3A63"/>
    <w:rsid w:val="00127FB1"/>
    <w:rsid w:val="001A12F2"/>
    <w:rsid w:val="001D63EE"/>
    <w:rsid w:val="0023717F"/>
    <w:rsid w:val="00271638"/>
    <w:rsid w:val="002F0037"/>
    <w:rsid w:val="003102DA"/>
    <w:rsid w:val="00314E86"/>
    <w:rsid w:val="00315632"/>
    <w:rsid w:val="00363433"/>
    <w:rsid w:val="003C4317"/>
    <w:rsid w:val="003E22DA"/>
    <w:rsid w:val="003F064C"/>
    <w:rsid w:val="00514188"/>
    <w:rsid w:val="006A2652"/>
    <w:rsid w:val="007621A5"/>
    <w:rsid w:val="007A3224"/>
    <w:rsid w:val="00890B91"/>
    <w:rsid w:val="009050A0"/>
    <w:rsid w:val="00917FC7"/>
    <w:rsid w:val="00921EB4"/>
    <w:rsid w:val="009B0827"/>
    <w:rsid w:val="00A1496A"/>
    <w:rsid w:val="00A8512E"/>
    <w:rsid w:val="00AF1D15"/>
    <w:rsid w:val="00B24DF2"/>
    <w:rsid w:val="00BF6D8E"/>
    <w:rsid w:val="00D07F5A"/>
    <w:rsid w:val="00D62747"/>
    <w:rsid w:val="00D8109E"/>
    <w:rsid w:val="00E374E0"/>
    <w:rsid w:val="00E85FE4"/>
    <w:rsid w:val="00F6097D"/>
    <w:rsid w:val="00FF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6D8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0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0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0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09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2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2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224"/>
    <w:rPr>
      <w:vertAlign w:val="superscript"/>
    </w:rPr>
  </w:style>
  <w:style w:type="table" w:styleId="Tabela-Siatka">
    <w:name w:val="Table Grid"/>
    <w:basedOn w:val="Standardowy"/>
    <w:uiPriority w:val="59"/>
    <w:rsid w:val="00E3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justyna.grotus.lubik</dc:creator>
  <cp:keywords/>
  <dc:description/>
  <cp:lastModifiedBy>justyna.grotus.lubik</cp:lastModifiedBy>
  <cp:revision>14</cp:revision>
  <cp:lastPrinted>2016-03-08T09:18:00Z</cp:lastPrinted>
  <dcterms:created xsi:type="dcterms:W3CDTF">2016-03-04T12:05:00Z</dcterms:created>
  <dcterms:modified xsi:type="dcterms:W3CDTF">2016-04-27T06:13:00Z</dcterms:modified>
</cp:coreProperties>
</file>