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EE" w:rsidRDefault="00EB52EE" w:rsidP="00EB52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OGŁOSZENIE</w:t>
      </w:r>
    </w:p>
    <w:p w:rsidR="00EB52EE" w:rsidRDefault="00EB52EE" w:rsidP="00533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35 ust. 1 ustawy z dnia 21 sierpnia 1997r. o gospodarce nieruchomościami (tekst jedn. Dz. U. z 2015r., poz. 1774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EB52EE" w:rsidRDefault="00EB52EE" w:rsidP="0053398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STAROSTA  STRZELECKO – DREZDENECKI</w:t>
      </w:r>
    </w:p>
    <w:p w:rsidR="00EB52EE" w:rsidRDefault="00EB52EE" w:rsidP="00533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do publicznej wiadomości przez okres 21 dni tj.</w:t>
      </w:r>
      <w:r w:rsidR="00502440">
        <w:rPr>
          <w:rFonts w:ascii="Times New Roman" w:hAnsi="Times New Roman" w:cs="Times New Roman"/>
          <w:sz w:val="24"/>
          <w:szCs w:val="24"/>
        </w:rPr>
        <w:t xml:space="preserve"> od dnia 25.08.2016r. do dnia 14</w:t>
      </w:r>
      <w:r>
        <w:rPr>
          <w:rFonts w:ascii="Times New Roman" w:hAnsi="Times New Roman" w:cs="Times New Roman"/>
          <w:sz w:val="24"/>
          <w:szCs w:val="24"/>
        </w:rPr>
        <w:t xml:space="preserve">.09.2016r., wykaz nieruchomości stanowiącej własność Skarbu Państwa przeznaczonej </w:t>
      </w:r>
      <w:r>
        <w:rPr>
          <w:rFonts w:ascii="Times New Roman" w:hAnsi="Times New Roman" w:cs="Times New Roman"/>
          <w:sz w:val="24"/>
          <w:szCs w:val="24"/>
        </w:rPr>
        <w:br/>
        <w:t xml:space="preserve">do sprzedaży w drodze przetargu </w:t>
      </w:r>
      <w:r w:rsidR="00D448A2">
        <w:rPr>
          <w:rFonts w:ascii="Times New Roman" w:hAnsi="Times New Roman" w:cs="Times New Roman"/>
          <w:sz w:val="24"/>
          <w:szCs w:val="24"/>
        </w:rPr>
        <w:t xml:space="preserve">ustnego </w:t>
      </w:r>
      <w:r>
        <w:rPr>
          <w:rFonts w:ascii="Times New Roman" w:hAnsi="Times New Roman" w:cs="Times New Roman"/>
          <w:sz w:val="24"/>
          <w:szCs w:val="24"/>
        </w:rPr>
        <w:t>ograniczonego.</w:t>
      </w:r>
    </w:p>
    <w:p w:rsidR="00EB52EE" w:rsidRDefault="00EB52EE" w:rsidP="00533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obejmuje 1 (jedną) pozycję:</w:t>
      </w:r>
    </w:p>
    <w:p w:rsidR="00EB52EE" w:rsidRPr="00D46413" w:rsidRDefault="00EB52EE" w:rsidP="005339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536">
        <w:rPr>
          <w:rFonts w:ascii="Times New Roman" w:hAnsi="Times New Roman" w:cs="Times New Roman"/>
          <w:sz w:val="24"/>
          <w:szCs w:val="24"/>
        </w:rPr>
        <w:t xml:space="preserve">Działka nr </w:t>
      </w:r>
      <w:r>
        <w:rPr>
          <w:rFonts w:ascii="Times New Roman" w:hAnsi="Times New Roman" w:cs="Times New Roman"/>
          <w:b/>
          <w:sz w:val="24"/>
          <w:szCs w:val="24"/>
        </w:rPr>
        <w:t xml:space="preserve">709/2 </w:t>
      </w:r>
      <w:r w:rsidRPr="004E0841">
        <w:rPr>
          <w:rFonts w:ascii="Times New Roman" w:hAnsi="Times New Roman" w:cs="Times New Roman"/>
          <w:sz w:val="24"/>
          <w:szCs w:val="24"/>
        </w:rPr>
        <w:t xml:space="preserve">o pow. </w:t>
      </w:r>
      <w:r>
        <w:rPr>
          <w:rFonts w:ascii="Times New Roman" w:hAnsi="Times New Roman" w:cs="Times New Roman"/>
          <w:sz w:val="24"/>
          <w:szCs w:val="24"/>
        </w:rPr>
        <w:t>0,0702</w:t>
      </w:r>
      <w:r w:rsidRPr="004E0841">
        <w:rPr>
          <w:rFonts w:ascii="Times New Roman" w:hAnsi="Times New Roman" w:cs="Times New Roman"/>
          <w:sz w:val="24"/>
          <w:szCs w:val="24"/>
        </w:rPr>
        <w:t xml:space="preserve"> ha,</w:t>
      </w:r>
      <w:r w:rsidRPr="007A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36">
        <w:rPr>
          <w:rFonts w:ascii="Times New Roman" w:hAnsi="Times New Roman" w:cs="Times New Roman"/>
          <w:sz w:val="24"/>
          <w:szCs w:val="24"/>
        </w:rPr>
        <w:t xml:space="preserve">położona </w:t>
      </w:r>
      <w:r>
        <w:rPr>
          <w:rFonts w:ascii="Times New Roman" w:hAnsi="Times New Roman" w:cs="Times New Roman"/>
          <w:sz w:val="24"/>
          <w:szCs w:val="24"/>
        </w:rPr>
        <w:t>w Drezdenku - miasto</w:t>
      </w:r>
      <w:r w:rsidR="00502440">
        <w:rPr>
          <w:rFonts w:ascii="Times New Roman" w:hAnsi="Times New Roman" w:cs="Times New Roman"/>
          <w:sz w:val="24"/>
          <w:szCs w:val="24"/>
        </w:rPr>
        <w:t>, gmina</w:t>
      </w:r>
      <w:r w:rsidRPr="00D46413">
        <w:rPr>
          <w:rFonts w:ascii="Times New Roman" w:hAnsi="Times New Roman" w:cs="Times New Roman"/>
          <w:sz w:val="24"/>
          <w:szCs w:val="24"/>
        </w:rPr>
        <w:t xml:space="preserve"> Drezdenko,</w:t>
      </w:r>
      <w:r w:rsidR="005024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sklasyfikowana</w:t>
      </w:r>
      <w:r w:rsidR="00502440">
        <w:rPr>
          <w:rFonts w:ascii="Times New Roman" w:hAnsi="Times New Roman" w:cs="Times New Roman"/>
          <w:sz w:val="24"/>
          <w:szCs w:val="24"/>
        </w:rPr>
        <w:t xml:space="preserve"> w ewidencji gruntów i budynków </w:t>
      </w:r>
      <w:r>
        <w:rPr>
          <w:rFonts w:ascii="Times New Roman" w:hAnsi="Times New Roman" w:cs="Times New Roman"/>
          <w:sz w:val="24"/>
          <w:szCs w:val="24"/>
        </w:rPr>
        <w:t xml:space="preserve"> jako zurbanizowane tereny niezabudowane - Bp.</w:t>
      </w:r>
    </w:p>
    <w:p w:rsidR="00EB52EE" w:rsidRDefault="00EB52EE" w:rsidP="0053398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52EE" w:rsidRDefault="00EB52EE" w:rsidP="0053398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413">
        <w:rPr>
          <w:rFonts w:ascii="Times New Roman" w:hAnsi="Times New Roman" w:cs="Times New Roman"/>
          <w:sz w:val="24"/>
          <w:szCs w:val="24"/>
        </w:rPr>
        <w:t>Informację o wyżej wymienionej nieruchomości zawiera wykaz wywieszony na tablicy</w:t>
      </w:r>
      <w:r>
        <w:rPr>
          <w:rFonts w:ascii="Times New Roman" w:hAnsi="Times New Roman" w:cs="Times New Roman"/>
          <w:sz w:val="24"/>
          <w:szCs w:val="24"/>
        </w:rPr>
        <w:t xml:space="preserve"> ogłoszeń w siedzibie Starostwa Powiatowego w Strzelcach Kraj. przy ul. Ks. St. Wyszyńskiego 7 oraz na stronie internetowej pod adresem  </w:t>
      </w:r>
      <w:r w:rsidRPr="00D40F85">
        <w:rPr>
          <w:rFonts w:ascii="Times New Roman" w:hAnsi="Times New Roman" w:cs="Times New Roman"/>
          <w:b/>
          <w:sz w:val="24"/>
          <w:szCs w:val="24"/>
          <w:u w:val="single"/>
        </w:rPr>
        <w:t>www.bip.fsd.pl</w:t>
      </w:r>
    </w:p>
    <w:p w:rsidR="00FF529E" w:rsidRDefault="00FF529E"/>
    <w:sectPr w:rsidR="00FF529E" w:rsidSect="00FF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6178"/>
    <w:multiLevelType w:val="hybridMultilevel"/>
    <w:tmpl w:val="2530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2EE"/>
    <w:rsid w:val="00026BD2"/>
    <w:rsid w:val="00502440"/>
    <w:rsid w:val="00533983"/>
    <w:rsid w:val="00971A72"/>
    <w:rsid w:val="00D448A2"/>
    <w:rsid w:val="00EB52EE"/>
    <w:rsid w:val="00FF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736</Characters>
  <Application>Microsoft Office Word</Application>
  <DocSecurity>0</DocSecurity>
  <Lines>6</Lines>
  <Paragraphs>1</Paragraphs>
  <ScaleCrop>false</ScaleCrop>
  <Company>Starostwo Powiatowe w Strzelcach Krajeńskich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6</cp:revision>
  <cp:lastPrinted>2016-08-08T11:47:00Z</cp:lastPrinted>
  <dcterms:created xsi:type="dcterms:W3CDTF">2016-08-04T08:58:00Z</dcterms:created>
  <dcterms:modified xsi:type="dcterms:W3CDTF">2016-08-19T05:52:00Z</dcterms:modified>
</cp:coreProperties>
</file>