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787" w:rsidRPr="00337DCB" w:rsidRDefault="0056494E" w:rsidP="0056494E">
      <w:pPr>
        <w:spacing w:before="150" w:after="150" w:line="570" w:lineRule="atLeast"/>
        <w:outlineLvl w:val="1"/>
        <w:rPr>
          <w:rFonts w:ascii="Arial" w:eastAsia="Times New Roman" w:hAnsi="Arial" w:cs="Arial"/>
          <w:b/>
          <w:bCs/>
          <w:sz w:val="40"/>
          <w:szCs w:val="40"/>
          <w:lang w:eastAsia="pl-PL"/>
        </w:rPr>
      </w:pPr>
      <w:r w:rsidRPr="0056494E">
        <w:rPr>
          <w:rFonts w:ascii="Arial" w:eastAsia="Times New Roman" w:hAnsi="Arial" w:cs="Arial"/>
          <w:b/>
          <w:bCs/>
          <w:sz w:val="40"/>
          <w:szCs w:val="40"/>
          <w:lang w:eastAsia="pl-PL"/>
        </w:rPr>
        <w:t>Ważne informacje dla przedsiębiorców posiadających</w:t>
      </w:r>
      <w:r w:rsidR="00BB42B9" w:rsidRPr="00337DCB">
        <w:rPr>
          <w:rFonts w:ascii="Arial" w:eastAsia="Times New Roman" w:hAnsi="Arial" w:cs="Arial"/>
          <w:b/>
          <w:bCs/>
          <w:sz w:val="40"/>
          <w:szCs w:val="40"/>
          <w:lang w:eastAsia="pl-PL"/>
        </w:rPr>
        <w:t xml:space="preserve"> decyzje uwzględniające zbieranie lub przetwarzanie odpadów</w:t>
      </w:r>
    </w:p>
    <w:p w:rsidR="00873787" w:rsidRDefault="00C240B8" w:rsidP="003D2A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21698">
        <w:rPr>
          <w:rFonts w:ascii="Arial" w:eastAsia="Times New Roman" w:hAnsi="Arial" w:cs="Arial"/>
          <w:sz w:val="24"/>
          <w:szCs w:val="24"/>
          <w:lang w:eastAsia="pl-PL"/>
        </w:rPr>
        <w:t>Starosta Strzelecko-Drezdenecki</w:t>
      </w:r>
      <w:r w:rsidR="00BB42B9" w:rsidRPr="00BB42B9">
        <w:rPr>
          <w:rFonts w:ascii="Arial" w:eastAsia="Times New Roman" w:hAnsi="Arial" w:cs="Arial"/>
          <w:sz w:val="24"/>
          <w:szCs w:val="24"/>
          <w:lang w:eastAsia="pl-PL"/>
        </w:rPr>
        <w:t xml:space="preserve"> informuje, iż z</w:t>
      </w:r>
      <w:r w:rsidR="0056494E" w:rsidRPr="00BB42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godnie z art. 14 </w:t>
      </w:r>
      <w:r w:rsidR="003D2A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ust. 1 ustawy </w:t>
      </w:r>
      <w:r w:rsidR="00C21698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3D2A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20 lipca</w:t>
      </w:r>
      <w:r w:rsidR="0056494E" w:rsidRPr="00BB42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2018</w:t>
      </w:r>
      <w:r w:rsidR="00BB42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56494E" w:rsidRPr="00BB42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r. </w:t>
      </w:r>
      <w:r w:rsidR="0056494E" w:rsidRPr="00BB42B9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o zmianie ustawy o odpadach oraz niektórych innych ustaw </w:t>
      </w:r>
      <w:r w:rsidR="0056494E" w:rsidRPr="00BB42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(Dz. U. z 2018</w:t>
      </w:r>
      <w:r w:rsidR="003D2A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56494E" w:rsidRPr="00BB42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r., poz. 1592)</w:t>
      </w:r>
      <w:r w:rsidR="0078587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1C26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podmioty gospodarujące</w:t>
      </w:r>
      <w:r w:rsidR="0056494E" w:rsidRPr="00BB42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odpadami na podstawie decyzji administracyjnych udzielających zezwolenia na zbieranie odpadów, zezwolenia na przetwarzanie odpadów, zezwolenia na zbieranie i przetwarzanie odpadów lub pozwolenia na wytwarzanie odpadów uwzględniającego zbieranie lub przetwarzanie odpadów, </w:t>
      </w:r>
      <w:bookmarkStart w:id="0" w:name="_GoBack"/>
      <w:bookmarkEnd w:id="0"/>
      <w:r w:rsidR="0056494E" w:rsidRPr="00BB42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w terminie do </w:t>
      </w:r>
      <w:r w:rsidR="0056494E" w:rsidRPr="00BB42B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5 września 2019</w:t>
      </w:r>
      <w:r w:rsidR="0091736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  <w:r w:rsidR="0056494E" w:rsidRPr="00BB42B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r.</w:t>
      </w:r>
      <w:r w:rsidR="003D2AF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,</w:t>
      </w:r>
      <w:r w:rsidR="003D2AF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1C26A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są</w:t>
      </w:r>
      <w:r w:rsidR="00337D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87378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</w:t>
      </w:r>
      <w:r w:rsidR="001C26A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obowiązane</w:t>
      </w:r>
      <w:r w:rsidR="0056494E" w:rsidRPr="00BB42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złożyć wniosek </w:t>
      </w:r>
      <w:r w:rsidR="00337D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  <w:r w:rsidR="0056494E" w:rsidRPr="00BB42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 zmianę posiadanej decyzji</w:t>
      </w:r>
      <w:r w:rsidR="0056494E" w:rsidRPr="00BB42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873787" w:rsidRPr="00873787" w:rsidRDefault="00873787" w:rsidP="003D2A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84130" w:rsidRDefault="00C240B8" w:rsidP="003D2AF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="00384130" w:rsidRPr="00BB42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</w:t>
      </w:r>
      <w:r w:rsidR="008737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dku nie złożenia ww.</w:t>
      </w:r>
      <w:r w:rsidR="00384130" w:rsidRPr="00BB42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wniosku</w:t>
      </w:r>
      <w:r w:rsidR="008737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 zmianę posiadanej decyzji</w:t>
      </w:r>
      <w:r w:rsidR="00384130" w:rsidRPr="00BB42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gospodarowanie odpadami </w:t>
      </w:r>
      <w:r w:rsidR="00384130" w:rsidRPr="00337DC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do dnia 5 września 2019</w:t>
      </w:r>
      <w:r w:rsidR="003D2AF4" w:rsidRPr="00337DC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384130" w:rsidRPr="00337DC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r.,</w:t>
      </w:r>
      <w:r w:rsidR="00384130" w:rsidRPr="00BB42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uzyskane zezwolenie na zbieranie odpadów, zezwolenie na przetwarzanie odpadów, zezwolenie na zbieranie </w:t>
      </w:r>
      <w:r w:rsidR="008737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384130" w:rsidRPr="00BB42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 przetwarzanie odpadów oraz pozwolenie na wytwarzanie odpadów </w:t>
      </w:r>
      <w:r w:rsidR="003D2A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384130" w:rsidRPr="00BB42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zakresie określenia wymagań dotyczących zbierania lub przetwarzania odpadów, </w:t>
      </w:r>
      <w:r w:rsidR="00384130" w:rsidRPr="00337DC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wygasa</w:t>
      </w:r>
      <w:r w:rsidR="00384130" w:rsidRPr="00BB42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- zgodnie z a</w:t>
      </w:r>
      <w:r w:rsidR="003D2A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rt. 14 ust. </w:t>
      </w:r>
      <w:r w:rsidR="00384130" w:rsidRPr="00BB42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ustawy </w:t>
      </w:r>
      <w:r w:rsidR="00384130" w:rsidRPr="00C240B8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o zmianie ustawy o odpadach oraz niektórych innych ustaw</w:t>
      </w:r>
      <w:r w:rsidR="00384130" w:rsidRPr="00BB42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873787" w:rsidRDefault="00873787" w:rsidP="003D2AF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73787" w:rsidRPr="00873787" w:rsidRDefault="00873787" w:rsidP="003D2AF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873787">
        <w:rPr>
          <w:rFonts w:ascii="Arial" w:hAnsi="Arial" w:cs="Arial"/>
          <w:sz w:val="24"/>
          <w:szCs w:val="24"/>
        </w:rPr>
        <w:t>Informacje</w:t>
      </w:r>
      <w:r>
        <w:rPr>
          <w:rFonts w:ascii="Arial" w:hAnsi="Arial" w:cs="Arial"/>
          <w:sz w:val="24"/>
          <w:szCs w:val="24"/>
        </w:rPr>
        <w:t>,</w:t>
      </w:r>
      <w:r w:rsidRPr="00873787">
        <w:rPr>
          <w:rFonts w:ascii="Arial" w:hAnsi="Arial" w:cs="Arial"/>
          <w:sz w:val="24"/>
          <w:szCs w:val="24"/>
        </w:rPr>
        <w:t xml:space="preserve"> dotyczące obowiązku dostosowania decyzji na gospodarowanie odpadami do nowych przepisów</w:t>
      </w:r>
      <w:r>
        <w:rPr>
          <w:rFonts w:ascii="Arial" w:hAnsi="Arial" w:cs="Arial"/>
          <w:sz w:val="24"/>
          <w:szCs w:val="24"/>
        </w:rPr>
        <w:t>,</w:t>
      </w:r>
      <w:r w:rsidRPr="00873787">
        <w:rPr>
          <w:rFonts w:ascii="Arial" w:hAnsi="Arial" w:cs="Arial"/>
          <w:sz w:val="24"/>
          <w:szCs w:val="24"/>
        </w:rPr>
        <w:t xml:space="preserve"> można uzyskać w Wydziale Gospodarki Przestrzennej Starostwa Powiatowego w Strzelcach Krajeńskich, ul. Ks. St. Wyszyńskiego 7 (pokój 217), w godzinach pracy Starostwa lub telefonicznie pod </w:t>
      </w:r>
      <w:r w:rsidR="00171D6B">
        <w:rPr>
          <w:rFonts w:ascii="Arial" w:hAnsi="Arial" w:cs="Arial"/>
          <w:sz w:val="24"/>
          <w:szCs w:val="24"/>
        </w:rPr>
        <w:t>nr telefonu: 96 76 37 045</w:t>
      </w:r>
      <w:r>
        <w:rPr>
          <w:rFonts w:ascii="Arial" w:hAnsi="Arial" w:cs="Arial"/>
          <w:sz w:val="24"/>
          <w:szCs w:val="24"/>
        </w:rPr>
        <w:t>.</w:t>
      </w:r>
    </w:p>
    <w:p w:rsidR="00873787" w:rsidRDefault="00873787" w:rsidP="003D2AF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73787" w:rsidRPr="00BB42B9" w:rsidRDefault="00873787" w:rsidP="003D2AF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73787" w:rsidRPr="00917366" w:rsidRDefault="00C240B8" w:rsidP="00873787">
      <w:pPr>
        <w:spacing w:before="100" w:beforeAutospacing="1" w:after="100" w:afterAutospacing="1" w:line="360" w:lineRule="auto"/>
        <w:jc w:val="both"/>
        <w:rPr>
          <w:rStyle w:val="Pogrubienie"/>
          <w:rFonts w:ascii="Arial" w:hAnsi="Arial" w:cs="Arial"/>
          <w:color w:val="000000"/>
          <w:spacing w:val="15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Cs/>
          <w:color w:val="000000"/>
          <w:spacing w:val="15"/>
          <w:sz w:val="24"/>
          <w:szCs w:val="24"/>
          <w:lang w:eastAsia="pl-PL"/>
        </w:rPr>
        <w:tab/>
      </w:r>
    </w:p>
    <w:p w:rsidR="00687786" w:rsidRDefault="00687786"/>
    <w:p w:rsidR="003D2AF4" w:rsidRDefault="003D2AF4"/>
    <w:sectPr w:rsidR="003D2AF4" w:rsidSect="00C240B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50D9E"/>
    <w:multiLevelType w:val="multilevel"/>
    <w:tmpl w:val="16122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1EF5EA3"/>
    <w:multiLevelType w:val="hybridMultilevel"/>
    <w:tmpl w:val="D974C2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157E2A"/>
    <w:multiLevelType w:val="multilevel"/>
    <w:tmpl w:val="A82AE2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515945"/>
    <w:multiLevelType w:val="multilevel"/>
    <w:tmpl w:val="D97C2A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4E"/>
    <w:rsid w:val="00171D6B"/>
    <w:rsid w:val="001C26AE"/>
    <w:rsid w:val="00337DCB"/>
    <w:rsid w:val="00384130"/>
    <w:rsid w:val="003D2AF4"/>
    <w:rsid w:val="003D69DD"/>
    <w:rsid w:val="0056494E"/>
    <w:rsid w:val="00687786"/>
    <w:rsid w:val="00785877"/>
    <w:rsid w:val="008103CE"/>
    <w:rsid w:val="00873787"/>
    <w:rsid w:val="008C175B"/>
    <w:rsid w:val="008C4A82"/>
    <w:rsid w:val="00917366"/>
    <w:rsid w:val="00BB42B9"/>
    <w:rsid w:val="00C21698"/>
    <w:rsid w:val="00C240B8"/>
    <w:rsid w:val="00F8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97BD5-85C9-411C-8AA4-802AF159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649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6494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64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6494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56494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6494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A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175B"/>
    <w:pPr>
      <w:ind w:left="720"/>
      <w:contextualSpacing/>
    </w:pPr>
  </w:style>
  <w:style w:type="character" w:customStyle="1" w:styleId="alb">
    <w:name w:val="a_lb"/>
    <w:basedOn w:val="Domylnaczcionkaakapitu"/>
    <w:rsid w:val="008C175B"/>
  </w:style>
  <w:style w:type="paragraph" w:customStyle="1" w:styleId="text-justify">
    <w:name w:val="text-justify"/>
    <w:basedOn w:val="Normalny"/>
    <w:rsid w:val="008C1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7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6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Gil</dc:creator>
  <cp:keywords/>
  <dc:description/>
  <cp:lastModifiedBy>Magdalena Gil</cp:lastModifiedBy>
  <cp:revision>9</cp:revision>
  <cp:lastPrinted>2019-07-03T07:38:00Z</cp:lastPrinted>
  <dcterms:created xsi:type="dcterms:W3CDTF">2019-07-03T06:53:00Z</dcterms:created>
  <dcterms:modified xsi:type="dcterms:W3CDTF">2019-07-05T09:45:00Z</dcterms:modified>
</cp:coreProperties>
</file>