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7983" w14:textId="77777777" w:rsidR="006127BB" w:rsidRDefault="006127BB" w:rsidP="000D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B0C7334" w14:textId="77777777" w:rsidR="006127BB" w:rsidRDefault="006127BB" w:rsidP="006127BB">
      <w:pPr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miejscowość, data</w:t>
      </w:r>
    </w:p>
    <w:p w14:paraId="17AC58DA" w14:textId="48D694BF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9D95732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31F2F541" w14:textId="335EA081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0B77B28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imiona rodziców</w:t>
      </w:r>
    </w:p>
    <w:p w14:paraId="29FC7E61" w14:textId="1F82FB88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68928B4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PESEL</w:t>
      </w:r>
    </w:p>
    <w:p w14:paraId="66EB5695" w14:textId="5A5D2390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D65801F" w14:textId="029FC73E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9F117FA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6131AF41" w14:textId="4E2F51DF" w:rsidR="006127BB" w:rsidRDefault="006127BB" w:rsidP="006127B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4A1D3DDC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telefon kontaktowy</w:t>
      </w:r>
    </w:p>
    <w:p w14:paraId="5EDAF451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14:paraId="10DBA7A3" w14:textId="77777777" w:rsidR="006127BB" w:rsidRDefault="006127BB" w:rsidP="006127BB">
      <w:pPr>
        <w:spacing w:before="40"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 Strzelcach Krajeńskich</w:t>
      </w:r>
    </w:p>
    <w:p w14:paraId="55BAD462" w14:textId="77777777" w:rsidR="006127BB" w:rsidRDefault="006127BB" w:rsidP="006127BB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ul. Ks. St. Wyszyńskiego 7</w:t>
      </w:r>
    </w:p>
    <w:p w14:paraId="7B7287F8" w14:textId="77777777" w:rsidR="006127BB" w:rsidRDefault="006127BB" w:rsidP="006127BB">
      <w:pPr>
        <w:spacing w:before="40"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66-500 Strzelce Krajeńskie</w:t>
      </w:r>
    </w:p>
    <w:p w14:paraId="73D72329" w14:textId="77777777" w:rsidR="006127BB" w:rsidRDefault="006127BB" w:rsidP="006127B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6CD5A8" w14:textId="77777777" w:rsidR="006127BB" w:rsidRDefault="006127BB" w:rsidP="006127B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D4D47F4" w14:textId="34CFA4EC" w:rsidR="006127BB" w:rsidRDefault="006127BB" w:rsidP="000D3E4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nadanie na własność działki o nr ewidencyjnym ………</w:t>
      </w:r>
      <w:r w:rsidR="000D3E4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8CE1EC8" w14:textId="77777777" w:rsidR="006127BB" w:rsidRDefault="006127BB" w:rsidP="00612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obrębie ……………………………… gmina …………………………………….</w:t>
      </w:r>
    </w:p>
    <w:p w14:paraId="667F888A" w14:textId="4BC4963C" w:rsidR="006127BB" w:rsidRDefault="006127BB" w:rsidP="00612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</w:t>
      </w:r>
      <w:r w:rsidR="000D3E44">
        <w:rPr>
          <w:rFonts w:ascii="Times New Roman" w:hAnsi="Times New Roman" w:cs="Times New Roman"/>
          <w:sz w:val="24"/>
          <w:szCs w:val="24"/>
        </w:rPr>
        <w:t>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D3E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Przedmiotowa działka wchodzi w skład gospodarstwa rolnego, które …………………………………………</w:t>
      </w:r>
      <w:r w:rsidR="000D3E4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…………….. przekazali na podstawie decyzji z dnia …………………….. znak: …………………</w:t>
      </w:r>
      <w:r w:rsidR="000D3E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 wydanej przez </w:t>
      </w:r>
    </w:p>
    <w:p w14:paraId="45A60494" w14:textId="77777777" w:rsidR="006127BB" w:rsidRDefault="006127BB" w:rsidP="00612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na własność Skarbu Państwa  w zamian za ……………………………………………………………………………………..</w:t>
      </w:r>
    </w:p>
    <w:p w14:paraId="0D0A7191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B38C4F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1A9B39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C1C275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4DD9CB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A9320A" w14:textId="77777777" w:rsidR="006127BB" w:rsidRDefault="006127BB" w:rsidP="00612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F175AF" w14:textId="77777777" w:rsidR="006127BB" w:rsidRDefault="006127BB" w:rsidP="006127B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wniosku.</w:t>
      </w:r>
    </w:p>
    <w:p w14:paraId="7E3CA26C" w14:textId="77777777" w:rsidR="006127BB" w:rsidRDefault="006127BB" w:rsidP="006127B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2FFFFE" w14:textId="77777777" w:rsidR="006127BB" w:rsidRDefault="006127BB" w:rsidP="0061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77CAFBC" w14:textId="2C2B23DE" w:rsidR="000D3E44" w:rsidRDefault="006127BB" w:rsidP="006127BB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podpis</w:t>
      </w:r>
    </w:p>
    <w:p w14:paraId="0E0BBD5D" w14:textId="77777777" w:rsidR="000D3E44" w:rsidRDefault="000D3E4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736C57B9" w14:textId="77777777" w:rsidR="000D3E44" w:rsidRDefault="000D3E44" w:rsidP="000D3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Przyznanie nieodpłatnego prawa własności działki siedliskowej</w:t>
      </w:r>
      <w:r>
        <w:rPr>
          <w:rFonts w:ascii="Times New Roman" w:hAnsi="Times New Roman" w:cs="Times New Roman"/>
          <w:sz w:val="24"/>
          <w:szCs w:val="24"/>
        </w:rPr>
        <w:t xml:space="preserve"> na podstawie ustawy                    z dnia </w:t>
      </w:r>
      <w:r w:rsidRPr="007A7C4F">
        <w:rPr>
          <w:rFonts w:ascii="Times New Roman" w:hAnsi="Times New Roman" w:cs="Times New Roman"/>
          <w:sz w:val="24"/>
          <w:szCs w:val="24"/>
        </w:rPr>
        <w:t>24 lutego 1989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4F">
        <w:rPr>
          <w:rFonts w:ascii="Times New Roman" w:hAnsi="Times New Roman" w:cs="Times New Roman"/>
          <w:sz w:val="24"/>
          <w:szCs w:val="24"/>
        </w:rPr>
        <w:t>o zmianie ustawy o ubezpieczeniu społecznym rolników indywidualnych i członków ich rodzin oraz o zmianie ustawy o podatku rolnym</w:t>
      </w:r>
      <w:r>
        <w:rPr>
          <w:rFonts w:ascii="Times New Roman" w:hAnsi="Times New Roman" w:cs="Times New Roman"/>
          <w:sz w:val="24"/>
          <w:szCs w:val="24"/>
        </w:rPr>
        <w:t xml:space="preserve">, a także na podstawie ustawy z dnia </w:t>
      </w:r>
      <w:r w:rsidRPr="007A7C4F">
        <w:rPr>
          <w:rFonts w:ascii="Times New Roman" w:hAnsi="Times New Roman" w:cs="Times New Roman"/>
          <w:sz w:val="24"/>
          <w:szCs w:val="24"/>
        </w:rPr>
        <w:t>z dnia 13 października 1998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4F">
        <w:rPr>
          <w:rFonts w:ascii="Times New Roman" w:hAnsi="Times New Roman" w:cs="Times New Roman"/>
          <w:sz w:val="24"/>
          <w:szCs w:val="24"/>
        </w:rPr>
        <w:t>Przepisy wprowadzające ustawy reformujące administrację publiczną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E443A" w14:textId="77777777" w:rsidR="000D3E44" w:rsidRDefault="000D3E44" w:rsidP="000D3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BC">
        <w:rPr>
          <w:rFonts w:ascii="Times New Roman" w:hAnsi="Times New Roman" w:cs="Times New Roman"/>
          <w:sz w:val="24"/>
          <w:szCs w:val="24"/>
          <w:u w:val="single"/>
        </w:rPr>
        <w:t>Zgodnie z art. 6  ustawy z dnia 24 lutego 1989 r. o zmianie ustawy o ubezpieczeniu społecznym rolników indywidualnych i członków ich rodzin oraz o zmianie ustawy o podatku rolnym                    (Dz. U. Nr 10, poz. 53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„w</w:t>
      </w:r>
      <w:r w:rsidRPr="007A7C4F">
        <w:rPr>
          <w:rFonts w:ascii="Times New Roman" w:hAnsi="Times New Roman" w:cs="Times New Roman"/>
          <w:i/>
          <w:sz w:val="24"/>
          <w:szCs w:val="24"/>
        </w:rPr>
        <w:t>łaścicielom budynków znajdujących się na działce gruntu, która wchodziła w skład gospodarstwa rolnego przekazanego Państwu na podstawie przepisów obowiązujących przed dniem 1 stycznia 1983 r., przysługuje nieodpłatnie na własność działka gruntu, na której te budynki zostały wzniesione. Z własnością wyłączonej nieruchomości jest związana służebność gruntowa w zakresie niezbędnym do korzystania z niej. O przeniesieniu własności działki, jej wielkości oraz o ustanowieniu służebności orzeka terenowy organ administracji państwowej o właściwości szczególnej stopnia podstawowego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73C2DD4" w14:textId="77777777" w:rsidR="000D3E44" w:rsidRPr="007A7C4F" w:rsidRDefault="000D3E44" w:rsidP="000D3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BC">
        <w:rPr>
          <w:rFonts w:ascii="Times New Roman" w:hAnsi="Times New Roman" w:cs="Times New Roman"/>
          <w:sz w:val="24"/>
          <w:szCs w:val="24"/>
          <w:u w:val="single"/>
        </w:rPr>
        <w:t>Stosownie do art. 94 ustawy z dnia z dnia 13 października 1998 r. Przepisy wprowadzające ustawy reformujące administrację publiczną (Dz. U. Nr. 133, poz. 872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A7C4F">
        <w:rPr>
          <w:rFonts w:ascii="Times New Roman" w:hAnsi="Times New Roman" w:cs="Times New Roman"/>
          <w:i/>
          <w:sz w:val="24"/>
          <w:szCs w:val="24"/>
        </w:rPr>
        <w:t>do właściwości starosty przechodzą, jeżeli przepisy szczególne nie stanowią inaczej, jako zadania z zakresu administracji rządowej, określone w przepisach zadania urzędów rejonowych rządowej administracji ogólnej oraz zadania i kompetencje kierowników tych urzędów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AB6DFCE" w14:textId="77777777" w:rsidR="000D3E44" w:rsidRPr="005C6378" w:rsidRDefault="000D3E44" w:rsidP="000D3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78">
        <w:rPr>
          <w:rFonts w:ascii="Times New Roman" w:hAnsi="Times New Roman" w:cs="Times New Roman"/>
          <w:b/>
          <w:sz w:val="24"/>
          <w:szCs w:val="24"/>
          <w:u w:val="single"/>
        </w:rPr>
        <w:t>Wymagane dokumenty do załatwienia sprawy:</w:t>
      </w:r>
    </w:p>
    <w:p w14:paraId="44B4A7BE" w14:textId="77777777" w:rsidR="000D3E44" w:rsidRPr="009E0CF8" w:rsidRDefault="000D3E44" w:rsidP="000D3E44">
      <w:pPr>
        <w:pStyle w:val="Akapitzlist"/>
        <w:numPr>
          <w:ilvl w:val="0"/>
          <w:numId w:val="3"/>
        </w:numPr>
        <w:spacing w:before="1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F8">
        <w:rPr>
          <w:rFonts w:ascii="Times New Roman" w:hAnsi="Times New Roman" w:cs="Times New Roman"/>
          <w:sz w:val="24"/>
          <w:szCs w:val="24"/>
        </w:rPr>
        <w:t xml:space="preserve">Wniosek o nadanie działki </w:t>
      </w:r>
      <w:r>
        <w:rPr>
          <w:rFonts w:ascii="Times New Roman" w:hAnsi="Times New Roman" w:cs="Times New Roman"/>
          <w:sz w:val="24"/>
          <w:szCs w:val="24"/>
        </w:rPr>
        <w:t xml:space="preserve">dożywotniej </w:t>
      </w:r>
      <w:r w:rsidRPr="009E0CF8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9E0CF8">
        <w:rPr>
          <w:rFonts w:ascii="Times New Roman" w:hAnsi="Times New Roman" w:cs="Times New Roman"/>
          <w:sz w:val="24"/>
          <w:szCs w:val="24"/>
        </w:rPr>
        <w:t>:</w:t>
      </w:r>
    </w:p>
    <w:p w14:paraId="61940FEB" w14:textId="77777777" w:rsidR="000D3E44" w:rsidRDefault="000D3E44" w:rsidP="000D3E4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(imiona) </w:t>
      </w:r>
      <w:r w:rsidRPr="005C6378">
        <w:rPr>
          <w:rFonts w:ascii="Times New Roman" w:hAnsi="Times New Roman" w:cs="Times New Roman"/>
          <w:sz w:val="24"/>
          <w:szCs w:val="24"/>
        </w:rPr>
        <w:t>i nazwisko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3399CB" w14:textId="77777777" w:rsidR="000D3E44" w:rsidRDefault="000D3E44" w:rsidP="000D3E4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adres zamieszkania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9FB80B" w14:textId="77777777" w:rsidR="000D3E44" w:rsidRDefault="000D3E44" w:rsidP="000D3E4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6459C9" w14:textId="77777777" w:rsidR="000D3E44" w:rsidRDefault="000D3E44" w:rsidP="000D3E4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imiona rodziców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D53B0C" w14:textId="77777777" w:rsidR="000D3E44" w:rsidRDefault="000D3E44" w:rsidP="000D3E4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numer pesel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800CC2" w14:textId="3C37AD7E" w:rsidR="000D3E44" w:rsidRPr="000D3E44" w:rsidRDefault="000D3E44" w:rsidP="000D3E44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 xml:space="preserve">aktualny numer działki </w:t>
      </w:r>
      <w:r>
        <w:rPr>
          <w:rFonts w:ascii="Times New Roman" w:hAnsi="Times New Roman" w:cs="Times New Roman"/>
          <w:sz w:val="24"/>
          <w:szCs w:val="24"/>
        </w:rPr>
        <w:t xml:space="preserve">siedliskowej do nadania na własność </w:t>
      </w:r>
      <w:r w:rsidRPr="005C6378">
        <w:rPr>
          <w:rFonts w:ascii="Times New Roman" w:hAnsi="Times New Roman" w:cs="Times New Roman"/>
          <w:sz w:val="24"/>
          <w:szCs w:val="24"/>
        </w:rPr>
        <w:t>i jej położenie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44820" w14:textId="0E788EC9" w:rsidR="000D3E44" w:rsidRPr="005C6378" w:rsidRDefault="000D3E44" w:rsidP="000D3E44">
      <w:pPr>
        <w:pStyle w:val="Akapitzlist"/>
        <w:numPr>
          <w:ilvl w:val="0"/>
          <w:numId w:val="3"/>
        </w:numPr>
        <w:spacing w:before="16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Decyzja o przekazaniu gospodarstwa rolnego na własność Skarbu Państwa w zamian za emeryt</w:t>
      </w:r>
      <w:r>
        <w:rPr>
          <w:rFonts w:ascii="Times New Roman" w:hAnsi="Times New Roman" w:cs="Times New Roman"/>
          <w:sz w:val="24"/>
          <w:szCs w:val="24"/>
        </w:rPr>
        <w:t>urę</w:t>
      </w:r>
      <w:r w:rsidRPr="005C637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rentę i wyłączeniu z przekazania zabudowań </w:t>
      </w:r>
      <w:r w:rsidRPr="000D3E44">
        <w:rPr>
          <w:rFonts w:ascii="Times New Roman" w:hAnsi="Times New Roman" w:cs="Times New Roman"/>
          <w:sz w:val="24"/>
          <w:szCs w:val="24"/>
        </w:rPr>
        <w:t xml:space="preserve">(decyzję można uzyskać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</w:t>
      </w:r>
      <w:r w:rsidRPr="000D3E44">
        <w:rPr>
          <w:rFonts w:ascii="Times New Roman" w:hAnsi="Times New Roman" w:cs="Times New Roman"/>
          <w:sz w:val="24"/>
          <w:szCs w:val="24"/>
        </w:rPr>
        <w:t xml:space="preserve"> Ewidencji Gruntów i Budynków Starostwa 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44">
        <w:rPr>
          <w:rFonts w:ascii="Times New Roman" w:hAnsi="Times New Roman" w:cs="Times New Roman"/>
          <w:sz w:val="24"/>
          <w:szCs w:val="24"/>
        </w:rPr>
        <w:t>w Strzelcach Krajeńskich,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6C5E" w:rsidRPr="00DD6C5E">
        <w:rPr>
          <w:rFonts w:ascii="Times New Roman" w:hAnsi="Times New Roman" w:cs="Times New Roman"/>
          <w:sz w:val="24"/>
          <w:szCs w:val="24"/>
        </w:rPr>
        <w:t xml:space="preserve">pokój nr 4 parter, </w:t>
      </w:r>
      <w:r w:rsidRPr="000D3E44">
        <w:rPr>
          <w:rFonts w:ascii="Times New Roman" w:hAnsi="Times New Roman" w:cs="Times New Roman"/>
          <w:sz w:val="24"/>
          <w:szCs w:val="24"/>
        </w:rPr>
        <w:t>tel.  95 76 32 665).</w:t>
      </w:r>
    </w:p>
    <w:p w14:paraId="2A81B1DE" w14:textId="77777777" w:rsidR="000D3E44" w:rsidRDefault="000D3E44" w:rsidP="000D3E44">
      <w:pPr>
        <w:pStyle w:val="Akapitzlist"/>
        <w:numPr>
          <w:ilvl w:val="0"/>
          <w:numId w:val="3"/>
        </w:numPr>
        <w:spacing w:before="16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9F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4F9F">
        <w:rPr>
          <w:rFonts w:ascii="Times New Roman" w:hAnsi="Times New Roman" w:cs="Times New Roman"/>
          <w:sz w:val="24"/>
          <w:szCs w:val="24"/>
        </w:rPr>
        <w:t xml:space="preserve"> notarialn</w:t>
      </w:r>
      <w:r>
        <w:rPr>
          <w:rFonts w:ascii="Times New Roman" w:hAnsi="Times New Roman" w:cs="Times New Roman"/>
          <w:sz w:val="24"/>
          <w:szCs w:val="24"/>
        </w:rPr>
        <w:t>e, prawomocne p</w:t>
      </w:r>
      <w:r w:rsidRPr="004D4F9F">
        <w:rPr>
          <w:rFonts w:ascii="Times New Roman" w:hAnsi="Times New Roman" w:cs="Times New Roman"/>
          <w:sz w:val="24"/>
          <w:szCs w:val="24"/>
        </w:rPr>
        <w:t>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4F9F">
        <w:rPr>
          <w:rFonts w:ascii="Times New Roman" w:hAnsi="Times New Roman" w:cs="Times New Roman"/>
          <w:sz w:val="24"/>
          <w:szCs w:val="24"/>
        </w:rPr>
        <w:t xml:space="preserve"> sądu </w:t>
      </w:r>
      <w:r>
        <w:rPr>
          <w:rFonts w:ascii="Times New Roman" w:hAnsi="Times New Roman" w:cs="Times New Roman"/>
          <w:sz w:val="24"/>
          <w:szCs w:val="24"/>
        </w:rPr>
        <w:t>i inne dokumenty potwierdzające nabycie spadku lub prawa własności zabudowań znajdujących się na działce siedliskowej.</w:t>
      </w:r>
    </w:p>
    <w:p w14:paraId="0CDFA395" w14:textId="4C916558" w:rsidR="000D3E44" w:rsidRPr="000D3E44" w:rsidRDefault="000D3E44" w:rsidP="000D3E44">
      <w:pPr>
        <w:pStyle w:val="Akapitzlist"/>
        <w:numPr>
          <w:ilvl w:val="0"/>
          <w:numId w:val="3"/>
        </w:numPr>
        <w:spacing w:before="16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E44">
        <w:rPr>
          <w:rFonts w:ascii="Times New Roman" w:hAnsi="Times New Roman" w:cs="Times New Roman"/>
          <w:sz w:val="24"/>
          <w:szCs w:val="24"/>
        </w:rPr>
        <w:t xml:space="preserve">Potwierdzenie dokonania opłaty skarbowej w wysokości </w:t>
      </w:r>
      <w:r w:rsidRPr="000D3E44">
        <w:rPr>
          <w:rFonts w:ascii="Times New Roman" w:hAnsi="Times New Roman" w:cs="Times New Roman"/>
          <w:b/>
          <w:bCs/>
          <w:sz w:val="24"/>
          <w:szCs w:val="24"/>
        </w:rPr>
        <w:t>10,00 zł</w:t>
      </w:r>
      <w:r w:rsidRPr="000D3E44">
        <w:rPr>
          <w:rFonts w:ascii="Times New Roman" w:hAnsi="Times New Roman" w:cs="Times New Roman"/>
          <w:sz w:val="24"/>
          <w:szCs w:val="24"/>
        </w:rPr>
        <w:t xml:space="preserve"> na rachunek bankowy Gminy Strzelce Krajeńskie Lubusko-Wielkopolski Bank Spółdzielczy w Strzelcach Krajeńskich nr </w:t>
      </w:r>
      <w:r w:rsidRPr="000D3E44">
        <w:rPr>
          <w:rFonts w:ascii="Times New Roman" w:hAnsi="Times New Roman" w:cs="Times New Roman"/>
          <w:b/>
          <w:bCs/>
          <w:sz w:val="24"/>
          <w:szCs w:val="24"/>
        </w:rPr>
        <w:t>28 8362 0005 0399 1819 2000 0010</w:t>
      </w:r>
      <w:r w:rsidRPr="000D3E44">
        <w:rPr>
          <w:rFonts w:ascii="Times New Roman" w:hAnsi="Times New Roman" w:cs="Times New Roman"/>
          <w:sz w:val="24"/>
          <w:szCs w:val="24"/>
        </w:rPr>
        <w:t>, tytuł przelewu - opłata skarbowa za wydanie decyzji uwłaszczeniowej.</w:t>
      </w:r>
    </w:p>
    <w:p w14:paraId="77FC7BED" w14:textId="69A84F92" w:rsidR="006B6232" w:rsidRPr="000D3E44" w:rsidRDefault="000D3E44" w:rsidP="000D3E44">
      <w:pPr>
        <w:pStyle w:val="Akapitzlist"/>
        <w:numPr>
          <w:ilvl w:val="0"/>
          <w:numId w:val="3"/>
        </w:numPr>
        <w:spacing w:before="16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</w:t>
      </w:r>
      <w:r w:rsidRPr="00C52872">
        <w:rPr>
          <w:rFonts w:ascii="Times New Roman" w:hAnsi="Times New Roman" w:cs="Times New Roman"/>
          <w:sz w:val="24"/>
          <w:szCs w:val="24"/>
        </w:rPr>
        <w:t>rzyznanie nieodpłatnego prawa własności działki siedliskowej</w:t>
      </w:r>
      <w:r>
        <w:rPr>
          <w:rFonts w:ascii="Times New Roman" w:hAnsi="Times New Roman" w:cs="Times New Roman"/>
          <w:sz w:val="24"/>
          <w:szCs w:val="24"/>
        </w:rPr>
        <w:t xml:space="preserve"> muszą złożyć wszyscy właściciele zabudowań znajdujących się na działce siedliskowej.</w:t>
      </w:r>
    </w:p>
    <w:sectPr w:rsidR="006B6232" w:rsidRPr="000D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1232"/>
    <w:multiLevelType w:val="hybridMultilevel"/>
    <w:tmpl w:val="2F58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F82"/>
    <w:multiLevelType w:val="hybridMultilevel"/>
    <w:tmpl w:val="2F58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2E75"/>
    <w:multiLevelType w:val="hybridMultilevel"/>
    <w:tmpl w:val="2D44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4090"/>
    <w:multiLevelType w:val="hybridMultilevel"/>
    <w:tmpl w:val="2D44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2B26"/>
    <w:multiLevelType w:val="hybridMultilevel"/>
    <w:tmpl w:val="C470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D31"/>
    <w:multiLevelType w:val="hybridMultilevel"/>
    <w:tmpl w:val="D834E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2F"/>
    <w:rsid w:val="000D3E44"/>
    <w:rsid w:val="001B2426"/>
    <w:rsid w:val="00494014"/>
    <w:rsid w:val="004A4E34"/>
    <w:rsid w:val="004D4F9F"/>
    <w:rsid w:val="005C6378"/>
    <w:rsid w:val="006127BB"/>
    <w:rsid w:val="006A59BC"/>
    <w:rsid w:val="006B6232"/>
    <w:rsid w:val="007A7C4F"/>
    <w:rsid w:val="009E0CF8"/>
    <w:rsid w:val="00A36047"/>
    <w:rsid w:val="00AF2BD4"/>
    <w:rsid w:val="00C52872"/>
    <w:rsid w:val="00DD6C5E"/>
    <w:rsid w:val="00E1072F"/>
    <w:rsid w:val="00EB01D0"/>
    <w:rsid w:val="00FC3509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BB01"/>
  <w15:chartTrackingRefBased/>
  <w15:docId w15:val="{24A83659-8479-484B-AF14-E16ECDB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Hyra</dc:creator>
  <cp:keywords/>
  <dc:description/>
  <cp:lastModifiedBy>Marcin Hyra</cp:lastModifiedBy>
  <cp:revision>15</cp:revision>
  <cp:lastPrinted>2018-12-10T10:18:00Z</cp:lastPrinted>
  <dcterms:created xsi:type="dcterms:W3CDTF">2018-11-27T11:01:00Z</dcterms:created>
  <dcterms:modified xsi:type="dcterms:W3CDTF">2021-03-01T09:52:00Z</dcterms:modified>
</cp:coreProperties>
</file>