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4D" w:rsidRDefault="009B0F4D" w:rsidP="009B0F4D">
      <w:pPr>
        <w:spacing w:line="276" w:lineRule="auto"/>
        <w:jc w:val="center"/>
        <w:rPr>
          <w:b/>
        </w:rPr>
      </w:pPr>
    </w:p>
    <w:p w:rsidR="007B7757" w:rsidRPr="009B0F4D" w:rsidRDefault="007B7757" w:rsidP="009B0F4D">
      <w:pPr>
        <w:spacing w:line="276" w:lineRule="auto"/>
        <w:jc w:val="center"/>
        <w:rPr>
          <w:sz w:val="20"/>
        </w:rPr>
      </w:pPr>
      <w:r w:rsidRPr="009B0F4D">
        <w:rPr>
          <w:b/>
        </w:rPr>
        <w:t xml:space="preserve">Uchwała Nr </w:t>
      </w:r>
      <w:r w:rsidR="009B0F4D" w:rsidRPr="009B0F4D">
        <w:rPr>
          <w:b/>
        </w:rPr>
        <w:t>XXXVII/283/2014</w:t>
      </w:r>
    </w:p>
    <w:p w:rsidR="007B7757" w:rsidRPr="009B0F4D" w:rsidRDefault="007B7757" w:rsidP="009B0F4D">
      <w:pPr>
        <w:spacing w:line="276" w:lineRule="auto"/>
        <w:jc w:val="center"/>
        <w:rPr>
          <w:b/>
        </w:rPr>
      </w:pPr>
      <w:r w:rsidRPr="009B0F4D">
        <w:rPr>
          <w:b/>
        </w:rPr>
        <w:t>Rady Powiatu Strzelecko – Drezdeneckiego</w:t>
      </w:r>
    </w:p>
    <w:p w:rsidR="007B7757" w:rsidRPr="009B0F4D" w:rsidRDefault="003D35BF" w:rsidP="009B0F4D">
      <w:pPr>
        <w:spacing w:line="276" w:lineRule="auto"/>
        <w:jc w:val="center"/>
        <w:rPr>
          <w:b/>
        </w:rPr>
      </w:pPr>
      <w:r w:rsidRPr="009B0F4D">
        <w:rPr>
          <w:b/>
        </w:rPr>
        <w:t xml:space="preserve">z dnia </w:t>
      </w:r>
      <w:r w:rsidR="009B0F4D" w:rsidRPr="009B0F4D">
        <w:rPr>
          <w:b/>
        </w:rPr>
        <w:t xml:space="preserve">19 maja </w:t>
      </w:r>
      <w:r w:rsidRPr="009B0F4D">
        <w:rPr>
          <w:b/>
        </w:rPr>
        <w:t>2014</w:t>
      </w:r>
      <w:r w:rsidR="007B7757" w:rsidRPr="009B0F4D">
        <w:rPr>
          <w:b/>
        </w:rPr>
        <w:t xml:space="preserve"> r.</w:t>
      </w:r>
    </w:p>
    <w:p w:rsidR="007B7757" w:rsidRDefault="007B7757" w:rsidP="007B7757">
      <w:pPr>
        <w:rPr>
          <w:b/>
          <w:sz w:val="28"/>
        </w:rPr>
      </w:pPr>
    </w:p>
    <w:p w:rsidR="007B7757" w:rsidRDefault="007B7757" w:rsidP="009B0F4D">
      <w:pPr>
        <w:spacing w:line="276" w:lineRule="auto"/>
        <w:jc w:val="both"/>
      </w:pPr>
      <w:r>
        <w:t>w sprawie ustalenia wysokości opłat za usu</w:t>
      </w:r>
      <w:r w:rsidR="003D35BF">
        <w:t xml:space="preserve">nięcie i przechowywanie statków </w:t>
      </w:r>
      <w:r>
        <w:t xml:space="preserve">i innych obiektów pływających na obszarze Powiatu Strzelecko </w:t>
      </w:r>
      <w:r w:rsidR="005A295D">
        <w:t>–</w:t>
      </w:r>
      <w:r>
        <w:t xml:space="preserve"> Drezdeneckiego</w:t>
      </w:r>
      <w:r w:rsidR="005A295D">
        <w:t>.</w:t>
      </w:r>
    </w:p>
    <w:p w:rsidR="007B7757" w:rsidRDefault="007B7757" w:rsidP="009B0F4D">
      <w:pPr>
        <w:spacing w:line="276" w:lineRule="auto"/>
      </w:pPr>
    </w:p>
    <w:p w:rsidR="007B7757" w:rsidRDefault="0036116B" w:rsidP="009B0F4D">
      <w:pPr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 podstawie art. 12 pkt 7</w:t>
      </w:r>
      <w:r w:rsidR="007B7757">
        <w:rPr>
          <w:rFonts w:eastAsia="Calibri"/>
          <w:lang w:eastAsia="en-US"/>
        </w:rPr>
        <w:t xml:space="preserve"> ustawy z dnia 5 czerwca 1998 r. </w:t>
      </w:r>
      <w:r w:rsidR="007B7757" w:rsidRPr="00B4596D">
        <w:rPr>
          <w:rFonts w:eastAsia="Calibri"/>
          <w:i/>
          <w:lang w:eastAsia="en-US"/>
        </w:rPr>
        <w:t xml:space="preserve">o samorządzie powiatowym </w:t>
      </w:r>
      <w:r w:rsidR="007B7757">
        <w:rPr>
          <w:rFonts w:eastAsia="Calibri"/>
          <w:lang w:eastAsia="en-US"/>
        </w:rPr>
        <w:t>(t</w:t>
      </w:r>
      <w:r w:rsidR="008A49F6">
        <w:rPr>
          <w:rFonts w:eastAsia="Calibri"/>
          <w:lang w:eastAsia="en-US"/>
        </w:rPr>
        <w:t xml:space="preserve"> </w:t>
      </w:r>
      <w:r w:rsidR="007B7757">
        <w:rPr>
          <w:rFonts w:eastAsia="Calibri"/>
          <w:lang w:eastAsia="en-US"/>
        </w:rPr>
        <w:t>.j. Dz. U. z 2</w:t>
      </w:r>
      <w:r w:rsidR="00EA578A">
        <w:rPr>
          <w:rFonts w:eastAsia="Calibri"/>
          <w:lang w:eastAsia="en-US"/>
        </w:rPr>
        <w:t>013</w:t>
      </w:r>
      <w:r w:rsidR="00B4596D">
        <w:rPr>
          <w:rFonts w:eastAsia="Calibri"/>
          <w:lang w:eastAsia="en-US"/>
        </w:rPr>
        <w:t xml:space="preserve"> r</w:t>
      </w:r>
      <w:r w:rsidR="00EA578A">
        <w:rPr>
          <w:rFonts w:eastAsia="Calibri"/>
          <w:lang w:eastAsia="en-US"/>
        </w:rPr>
        <w:t>., poz. 595</w:t>
      </w:r>
      <w:r w:rsidR="00B4596D">
        <w:rPr>
          <w:rFonts w:eastAsia="Calibri"/>
          <w:lang w:eastAsia="en-US"/>
        </w:rPr>
        <w:t xml:space="preserve"> ze zmianami</w:t>
      </w:r>
      <w:r w:rsidR="007B7757">
        <w:rPr>
          <w:rFonts w:eastAsia="Calibri"/>
          <w:lang w:eastAsia="en-US"/>
        </w:rPr>
        <w:t xml:space="preserve">) oraz art. 31 ust. 1 ustawy </w:t>
      </w:r>
      <w:r>
        <w:rPr>
          <w:rFonts w:eastAsia="Calibri"/>
          <w:lang w:eastAsia="en-US"/>
        </w:rPr>
        <w:t xml:space="preserve"> </w:t>
      </w:r>
      <w:r w:rsidR="007B7757">
        <w:rPr>
          <w:rFonts w:eastAsia="Calibri"/>
          <w:lang w:eastAsia="en-US"/>
        </w:rPr>
        <w:t xml:space="preserve">z dnia </w:t>
      </w:r>
      <w:r w:rsidR="009B0F4D">
        <w:rPr>
          <w:rFonts w:eastAsia="Calibri"/>
          <w:lang w:eastAsia="en-US"/>
        </w:rPr>
        <w:t xml:space="preserve">           </w:t>
      </w:r>
      <w:r w:rsidR="007B7757">
        <w:rPr>
          <w:rFonts w:eastAsia="Calibri"/>
          <w:lang w:eastAsia="en-US"/>
        </w:rPr>
        <w:t xml:space="preserve">18 sierpnia 2011 r. </w:t>
      </w:r>
      <w:r w:rsidR="007B7757" w:rsidRPr="00B4596D">
        <w:rPr>
          <w:rFonts w:eastAsia="Calibri"/>
          <w:i/>
          <w:lang w:eastAsia="en-US"/>
        </w:rPr>
        <w:t>o bezpieczeństwie osób przebywających na obszarach wodnych</w:t>
      </w:r>
      <w:r w:rsidR="007B7757">
        <w:rPr>
          <w:rFonts w:eastAsia="Calibri"/>
          <w:lang w:eastAsia="en-US"/>
        </w:rPr>
        <w:t xml:space="preserve"> </w:t>
      </w:r>
      <w:r w:rsidR="009B0F4D">
        <w:rPr>
          <w:rFonts w:eastAsia="Calibri"/>
          <w:lang w:eastAsia="en-US"/>
        </w:rPr>
        <w:t xml:space="preserve">                        </w:t>
      </w:r>
      <w:r w:rsidR="007B7757">
        <w:rPr>
          <w:rFonts w:eastAsia="Calibri"/>
          <w:lang w:eastAsia="en-US"/>
        </w:rPr>
        <w:t>(Dz. U. Nr 208, poz. 1240</w:t>
      </w:r>
      <w:r w:rsidR="003D35BF">
        <w:rPr>
          <w:rFonts w:eastAsia="Calibri"/>
          <w:lang w:eastAsia="en-US"/>
        </w:rPr>
        <w:t xml:space="preserve"> ze zmianami</w:t>
      </w:r>
      <w:r w:rsidR="007B7757">
        <w:rPr>
          <w:rFonts w:eastAsia="Calibri"/>
          <w:lang w:eastAsia="en-US"/>
        </w:rPr>
        <w:t>)</w:t>
      </w:r>
    </w:p>
    <w:p w:rsidR="007B7757" w:rsidRPr="009B0F4D" w:rsidRDefault="007B7757" w:rsidP="009B0F4D">
      <w:pPr>
        <w:spacing w:line="276" w:lineRule="auto"/>
        <w:ind w:firstLine="709"/>
        <w:jc w:val="both"/>
        <w:rPr>
          <w:rFonts w:ascii="Calibri" w:eastAsia="Calibri" w:hAnsi="Calibri"/>
          <w:sz w:val="12"/>
          <w:szCs w:val="22"/>
          <w:lang w:eastAsia="en-US"/>
        </w:rPr>
      </w:pPr>
    </w:p>
    <w:p w:rsidR="007B7757" w:rsidRDefault="007B7757" w:rsidP="009B0F4D">
      <w:pPr>
        <w:jc w:val="center"/>
      </w:pPr>
      <w:r>
        <w:t>Rada Powiatu</w:t>
      </w:r>
    </w:p>
    <w:p w:rsidR="007B7757" w:rsidRDefault="007B7757" w:rsidP="009B0F4D">
      <w:pPr>
        <w:jc w:val="center"/>
      </w:pPr>
      <w:r>
        <w:t>Strzelecko- Drezdeneckiego</w:t>
      </w:r>
    </w:p>
    <w:p w:rsidR="007B7757" w:rsidRDefault="007B7757" w:rsidP="009B0F4D">
      <w:pPr>
        <w:jc w:val="center"/>
      </w:pPr>
      <w:r>
        <w:t>uchwala, co następuje:</w:t>
      </w:r>
    </w:p>
    <w:p w:rsidR="007B7757" w:rsidRPr="009B0F4D" w:rsidRDefault="007B7757" w:rsidP="009B0F4D">
      <w:pPr>
        <w:spacing w:line="276" w:lineRule="auto"/>
        <w:rPr>
          <w:sz w:val="14"/>
        </w:rPr>
      </w:pPr>
    </w:p>
    <w:p w:rsidR="007B7757" w:rsidRDefault="007B7757" w:rsidP="009B0F4D">
      <w:pPr>
        <w:spacing w:line="276" w:lineRule="auto"/>
        <w:jc w:val="both"/>
        <w:rPr>
          <w:rFonts w:eastAsia="Calibri"/>
          <w:lang w:eastAsia="en-US"/>
        </w:rPr>
      </w:pPr>
      <w:r>
        <w:t xml:space="preserve">§ 1. Ustala się wysokość opłat za usunięcie i przechowywanie statków lub innych obiektów pływających w przypadkach określonych w </w:t>
      </w:r>
      <w:r>
        <w:rPr>
          <w:rFonts w:eastAsia="Calibri"/>
          <w:lang w:eastAsia="en-US"/>
        </w:rPr>
        <w:t>art. 30 ust. 1 ustawy z dnia 18 sierpnia 2011 r.</w:t>
      </w:r>
      <w:r w:rsidR="003D35BF">
        <w:rPr>
          <w:rFonts w:eastAsia="Calibri"/>
          <w:lang w:eastAsia="en-US"/>
        </w:rPr>
        <w:t xml:space="preserve">               </w:t>
      </w:r>
      <w:r>
        <w:rPr>
          <w:rFonts w:eastAsia="Calibri"/>
          <w:lang w:eastAsia="en-US"/>
        </w:rPr>
        <w:t xml:space="preserve"> </w:t>
      </w:r>
      <w:r w:rsidR="003D35BF">
        <w:rPr>
          <w:rFonts w:eastAsia="Calibri"/>
          <w:lang w:eastAsia="en-US"/>
        </w:rPr>
        <w:t xml:space="preserve"> </w:t>
      </w:r>
      <w:r w:rsidRPr="00603C89">
        <w:rPr>
          <w:rFonts w:eastAsia="Calibri"/>
          <w:i/>
          <w:lang w:eastAsia="en-US"/>
        </w:rPr>
        <w:t>o bezpieczeństwie osób przebywających na obszarach wodnych</w:t>
      </w:r>
      <w:r>
        <w:rPr>
          <w:rFonts w:eastAsia="Calibri"/>
          <w:lang w:eastAsia="en-US"/>
        </w:rPr>
        <w:t xml:space="preserve"> (Dz. U. Nr 208, poz. 1240</w:t>
      </w:r>
      <w:r w:rsidR="00EA578A">
        <w:rPr>
          <w:rFonts w:eastAsia="Calibri"/>
          <w:lang w:eastAsia="en-US"/>
        </w:rPr>
        <w:t xml:space="preserve"> </w:t>
      </w:r>
      <w:r w:rsidR="009B0F4D">
        <w:rPr>
          <w:rFonts w:eastAsia="Calibri"/>
          <w:lang w:eastAsia="en-US"/>
        </w:rPr>
        <w:t xml:space="preserve">             </w:t>
      </w:r>
      <w:r w:rsidR="00EA578A">
        <w:rPr>
          <w:rFonts w:eastAsia="Calibri"/>
          <w:lang w:eastAsia="en-US"/>
        </w:rPr>
        <w:t>ze zmianami</w:t>
      </w:r>
      <w:r>
        <w:rPr>
          <w:rFonts w:eastAsia="Calibri"/>
          <w:lang w:eastAsia="en-US"/>
        </w:rPr>
        <w:t>)</w:t>
      </w:r>
      <w:r w:rsidR="005A4656">
        <w:rPr>
          <w:rFonts w:eastAsia="Calibri"/>
          <w:lang w:eastAsia="en-US"/>
        </w:rPr>
        <w:t xml:space="preserve"> w następującej wysokości:</w:t>
      </w:r>
    </w:p>
    <w:p w:rsidR="005A4656" w:rsidRDefault="005A4656" w:rsidP="009B0F4D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rower wodny lub skuter wodny:</w:t>
      </w:r>
    </w:p>
    <w:p w:rsidR="005A4656" w:rsidRDefault="003D35BF" w:rsidP="009B0F4D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 usunięcie – 53</w:t>
      </w:r>
      <w:r w:rsidR="005A4656">
        <w:rPr>
          <w:rFonts w:eastAsia="Calibri"/>
          <w:lang w:eastAsia="en-US"/>
        </w:rPr>
        <w:t xml:space="preserve"> zł,</w:t>
      </w:r>
    </w:p>
    <w:p w:rsidR="005A4656" w:rsidRDefault="005A4656" w:rsidP="009B0F4D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 każdą dobę przechowyw</w:t>
      </w:r>
      <w:r w:rsidR="003D35BF">
        <w:rPr>
          <w:rFonts w:eastAsia="Calibri"/>
          <w:lang w:eastAsia="en-US"/>
        </w:rPr>
        <w:t>ania – 17</w:t>
      </w:r>
      <w:r>
        <w:rPr>
          <w:rFonts w:eastAsia="Calibri"/>
          <w:lang w:eastAsia="en-US"/>
        </w:rPr>
        <w:t xml:space="preserve"> zł;</w:t>
      </w:r>
    </w:p>
    <w:p w:rsidR="005A4656" w:rsidRDefault="005A4656" w:rsidP="009B0F4D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poduszkowiec:</w:t>
      </w:r>
    </w:p>
    <w:p w:rsidR="005A4656" w:rsidRDefault="003D35BF" w:rsidP="009B0F4D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 usunięcie – 105</w:t>
      </w:r>
      <w:r w:rsidR="005A4656">
        <w:rPr>
          <w:rFonts w:eastAsia="Calibri"/>
          <w:lang w:eastAsia="en-US"/>
        </w:rPr>
        <w:t xml:space="preserve"> zł,</w:t>
      </w:r>
    </w:p>
    <w:p w:rsidR="005A4656" w:rsidRDefault="005A4656" w:rsidP="009B0F4D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</w:t>
      </w:r>
      <w:r w:rsidR="003D35BF">
        <w:rPr>
          <w:rFonts w:eastAsia="Calibri"/>
          <w:lang w:eastAsia="en-US"/>
        </w:rPr>
        <w:t>a każdą dobę przechowywania – 33</w:t>
      </w:r>
      <w:r>
        <w:rPr>
          <w:rFonts w:eastAsia="Calibri"/>
          <w:lang w:eastAsia="en-US"/>
        </w:rPr>
        <w:t xml:space="preserve"> zł;</w:t>
      </w:r>
    </w:p>
    <w:p w:rsidR="005A4656" w:rsidRDefault="005A4656" w:rsidP="009B0F4D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statek o długości kadłuba do 10 m:</w:t>
      </w:r>
    </w:p>
    <w:p w:rsidR="005A4656" w:rsidRDefault="003D35BF" w:rsidP="009B0F4D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 usunięcie – 127</w:t>
      </w:r>
      <w:r w:rsidR="005A4656">
        <w:rPr>
          <w:rFonts w:eastAsia="Calibri"/>
          <w:lang w:eastAsia="en-US"/>
        </w:rPr>
        <w:t xml:space="preserve"> zł,</w:t>
      </w:r>
    </w:p>
    <w:p w:rsidR="005A4656" w:rsidRDefault="005A4656" w:rsidP="009B0F4D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</w:t>
      </w:r>
      <w:r w:rsidR="003D35BF">
        <w:rPr>
          <w:rFonts w:eastAsia="Calibri"/>
          <w:lang w:eastAsia="en-US"/>
        </w:rPr>
        <w:t>a każdą dobę przechowywania – 53</w:t>
      </w:r>
      <w:r>
        <w:rPr>
          <w:rFonts w:eastAsia="Calibri"/>
          <w:lang w:eastAsia="en-US"/>
        </w:rPr>
        <w:t xml:space="preserve"> zł;</w:t>
      </w:r>
    </w:p>
    <w:p w:rsidR="005A4656" w:rsidRDefault="005A4656" w:rsidP="009B0F4D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statek o długości kadłuba do 20 m:</w:t>
      </w:r>
    </w:p>
    <w:p w:rsidR="005A4656" w:rsidRPr="005A4656" w:rsidRDefault="003D35BF" w:rsidP="009B0F4D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 usunięcie – 158</w:t>
      </w:r>
      <w:r w:rsidR="005A4656">
        <w:rPr>
          <w:rFonts w:eastAsia="Calibri"/>
          <w:lang w:eastAsia="en-US"/>
        </w:rPr>
        <w:t xml:space="preserve"> zł,</w:t>
      </w:r>
    </w:p>
    <w:p w:rsidR="005A4656" w:rsidRDefault="005A4656" w:rsidP="009B0F4D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 każdą dobę</w:t>
      </w:r>
      <w:r w:rsidR="003D35BF">
        <w:rPr>
          <w:rFonts w:eastAsia="Calibri"/>
          <w:lang w:eastAsia="en-US"/>
        </w:rPr>
        <w:t xml:space="preserve"> przechowywania – 105</w:t>
      </w:r>
      <w:r>
        <w:rPr>
          <w:rFonts w:eastAsia="Calibri"/>
          <w:lang w:eastAsia="en-US"/>
        </w:rPr>
        <w:t xml:space="preserve"> zł;</w:t>
      </w:r>
    </w:p>
    <w:p w:rsidR="005A4656" w:rsidRDefault="005A4656" w:rsidP="009B0F4D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statek o długości kadłuba powyżej </w:t>
      </w:r>
      <w:r w:rsidR="008F17B3">
        <w:rPr>
          <w:rFonts w:eastAsia="Calibri"/>
          <w:lang w:eastAsia="en-US"/>
        </w:rPr>
        <w:t>20 m:</w:t>
      </w:r>
    </w:p>
    <w:p w:rsidR="008F17B3" w:rsidRDefault="003D35BF" w:rsidP="009B0F4D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 usunięcie – 210</w:t>
      </w:r>
      <w:r w:rsidR="008F17B3">
        <w:rPr>
          <w:rFonts w:eastAsia="Calibri"/>
          <w:lang w:eastAsia="en-US"/>
        </w:rPr>
        <w:t xml:space="preserve"> zł,</w:t>
      </w:r>
    </w:p>
    <w:p w:rsidR="009B0F4D" w:rsidRDefault="008F17B3" w:rsidP="009B0F4D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</w:t>
      </w:r>
      <w:r w:rsidR="003D35BF">
        <w:rPr>
          <w:rFonts w:eastAsia="Calibri"/>
          <w:lang w:eastAsia="en-US"/>
        </w:rPr>
        <w:t xml:space="preserve"> każdą dobę przechowywania – 158</w:t>
      </w:r>
      <w:r>
        <w:rPr>
          <w:rFonts w:eastAsia="Calibri"/>
          <w:lang w:eastAsia="en-US"/>
        </w:rPr>
        <w:t xml:space="preserve"> zł.</w:t>
      </w:r>
    </w:p>
    <w:p w:rsidR="009B0F4D" w:rsidRPr="009B0F4D" w:rsidRDefault="009B0F4D" w:rsidP="009B0F4D">
      <w:pPr>
        <w:pStyle w:val="Akapitzlist"/>
        <w:spacing w:line="276" w:lineRule="auto"/>
        <w:ind w:left="1425"/>
        <w:jc w:val="both"/>
        <w:rPr>
          <w:rFonts w:eastAsia="Calibri"/>
          <w:sz w:val="20"/>
          <w:lang w:eastAsia="en-US"/>
        </w:rPr>
      </w:pPr>
    </w:p>
    <w:p w:rsidR="009B0F4D" w:rsidRPr="009B0F4D" w:rsidRDefault="00B91814" w:rsidP="009B0F4D">
      <w:pPr>
        <w:spacing w:line="276" w:lineRule="auto"/>
        <w:jc w:val="both"/>
      </w:pPr>
      <w:r>
        <w:t>§</w:t>
      </w:r>
      <w:r w:rsidR="00D07B4B">
        <w:t xml:space="preserve">  2.  Uchyla się Uchwałę Nr XXIX/220/2013</w:t>
      </w:r>
      <w:r>
        <w:t xml:space="preserve"> Rady Powiatu Strzelecko – Drezd</w:t>
      </w:r>
      <w:r w:rsidR="00D07B4B">
        <w:t>eneckiego               z dnia 29</w:t>
      </w:r>
      <w:r>
        <w:t xml:space="preserve"> </w:t>
      </w:r>
      <w:r w:rsidR="00D07B4B">
        <w:t>kwietnia 2013</w:t>
      </w:r>
      <w:r>
        <w:t xml:space="preserve"> r. w sprawie ustalenia wysokości opłat za usuniecie </w:t>
      </w:r>
      <w:r w:rsidR="00D07B4B">
        <w:t xml:space="preserve">                                  </w:t>
      </w:r>
      <w:r>
        <w:t>i przechowywanie statków i innych obiektów pływających na obszarze Powiatu Strzelecko</w:t>
      </w:r>
      <w:r w:rsidR="009B0F4D">
        <w:t xml:space="preserve">                   </w:t>
      </w:r>
      <w:r>
        <w:t xml:space="preserve"> – Drezdeneckiego.</w:t>
      </w:r>
    </w:p>
    <w:p w:rsidR="009B0F4D" w:rsidRPr="009B0F4D" w:rsidRDefault="00B91814" w:rsidP="009B0F4D">
      <w:pPr>
        <w:spacing w:line="276" w:lineRule="auto"/>
        <w:jc w:val="both"/>
      </w:pPr>
      <w:r>
        <w:t>§  3. Wysokość stawek kwotowych określonych w § 1 niniejsze</w:t>
      </w:r>
      <w:r w:rsidR="003D35BF">
        <w:t>j uchwały obowiązuje w roku 2014</w:t>
      </w:r>
      <w:r>
        <w:t xml:space="preserve">. </w:t>
      </w:r>
    </w:p>
    <w:p w:rsidR="009B0F4D" w:rsidRPr="009B0F4D" w:rsidRDefault="008F17B3" w:rsidP="009B0F4D">
      <w:pPr>
        <w:spacing w:line="276" w:lineRule="auto"/>
        <w:jc w:val="both"/>
      </w:pPr>
      <w:r>
        <w:t xml:space="preserve">§ </w:t>
      </w:r>
      <w:r w:rsidR="005A295D">
        <w:t xml:space="preserve"> </w:t>
      </w:r>
      <w:r w:rsidR="00B91814">
        <w:t>4</w:t>
      </w:r>
      <w:r>
        <w:t xml:space="preserve">. </w:t>
      </w:r>
      <w:r w:rsidR="005A295D">
        <w:t xml:space="preserve"> </w:t>
      </w:r>
      <w:r>
        <w:t>Wykonanie uchwały powierza się Zarządowi Powiatu Strzelecko – Drezdeneckiemu.</w:t>
      </w:r>
    </w:p>
    <w:p w:rsidR="00B4596D" w:rsidRDefault="00B91814" w:rsidP="009B0F4D">
      <w:pPr>
        <w:spacing w:line="276" w:lineRule="auto"/>
        <w:jc w:val="both"/>
      </w:pPr>
      <w:r>
        <w:t>§ 5</w:t>
      </w:r>
      <w:r w:rsidR="008F17B3">
        <w:t xml:space="preserve">. Uchwała wchodzi w życie </w:t>
      </w:r>
      <w:r w:rsidR="00B4596D">
        <w:t>po upływie 14 dni od dnia o</w:t>
      </w:r>
      <w:r w:rsidR="002F3CF5">
        <w:t xml:space="preserve">publikowania </w:t>
      </w:r>
      <w:r w:rsidR="00B4596D">
        <w:t>w Dzienniku Urzędowym Województwa Lubuskiego.</w:t>
      </w:r>
    </w:p>
    <w:p w:rsidR="00404596" w:rsidRDefault="00404596" w:rsidP="00404596">
      <w:pPr>
        <w:pStyle w:val="Standard"/>
        <w:rPr>
          <w:rFonts w:cs="Times New Roman"/>
          <w:sz w:val="28"/>
          <w:szCs w:val="28"/>
        </w:rPr>
      </w:pPr>
    </w:p>
    <w:p w:rsidR="00404596" w:rsidRPr="00404596" w:rsidRDefault="00404596" w:rsidP="00404596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404596">
        <w:rPr>
          <w:rFonts w:cs="Times New Roman"/>
        </w:rPr>
        <w:t>Przewodniczący Rady</w:t>
      </w:r>
    </w:p>
    <w:p w:rsidR="00B4596D" w:rsidRPr="00404596" w:rsidRDefault="00404596" w:rsidP="00404596">
      <w:pPr>
        <w:pStyle w:val="Standard"/>
        <w:spacing w:line="360" w:lineRule="auto"/>
        <w:rPr>
          <w:rFonts w:cs="Times New Roman"/>
        </w:rPr>
      </w:pPr>
      <w:r w:rsidRPr="00404596">
        <w:rPr>
          <w:rFonts w:cs="Times New Roman"/>
        </w:rPr>
        <w:tab/>
      </w:r>
      <w:r w:rsidRPr="00404596">
        <w:rPr>
          <w:rFonts w:cs="Times New Roman"/>
        </w:rPr>
        <w:tab/>
      </w:r>
      <w:r w:rsidRPr="00404596">
        <w:rPr>
          <w:rFonts w:cs="Times New Roman"/>
        </w:rPr>
        <w:tab/>
      </w:r>
      <w:r w:rsidRPr="00404596">
        <w:rPr>
          <w:rFonts w:cs="Times New Roman"/>
        </w:rPr>
        <w:tab/>
      </w:r>
      <w:r w:rsidRPr="00404596">
        <w:rPr>
          <w:rFonts w:cs="Times New Roman"/>
        </w:rPr>
        <w:tab/>
      </w:r>
      <w:r w:rsidRPr="00404596">
        <w:rPr>
          <w:rFonts w:cs="Times New Roman"/>
        </w:rPr>
        <w:tab/>
      </w:r>
      <w:r w:rsidRPr="00404596">
        <w:rPr>
          <w:rFonts w:cs="Times New Roman"/>
        </w:rPr>
        <w:tab/>
      </w:r>
      <w:r w:rsidRPr="00404596">
        <w:rPr>
          <w:rFonts w:cs="Times New Roman"/>
        </w:rPr>
        <w:tab/>
        <w:t xml:space="preserve"> (-) Romuald Gawlik </w:t>
      </w:r>
      <w:bookmarkStart w:id="0" w:name="_GoBack"/>
      <w:bookmarkEnd w:id="0"/>
    </w:p>
    <w:p w:rsidR="00B4596D" w:rsidRDefault="00B4596D" w:rsidP="008F17B3">
      <w:pPr>
        <w:spacing w:line="360" w:lineRule="auto"/>
        <w:jc w:val="both"/>
      </w:pPr>
    </w:p>
    <w:sectPr w:rsidR="00B4596D" w:rsidSect="009B0F4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693"/>
    <w:multiLevelType w:val="hybridMultilevel"/>
    <w:tmpl w:val="404AE6F4"/>
    <w:lvl w:ilvl="0" w:tplc="BF2A226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B605A70"/>
    <w:multiLevelType w:val="hybridMultilevel"/>
    <w:tmpl w:val="FA9CCE76"/>
    <w:lvl w:ilvl="0" w:tplc="5DC48AC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D2905A3"/>
    <w:multiLevelType w:val="hybridMultilevel"/>
    <w:tmpl w:val="92F8D40E"/>
    <w:lvl w:ilvl="0" w:tplc="EAD2352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D24737B"/>
    <w:multiLevelType w:val="hybridMultilevel"/>
    <w:tmpl w:val="4C5E3F26"/>
    <w:lvl w:ilvl="0" w:tplc="4FA835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3E64ACB"/>
    <w:multiLevelType w:val="hybridMultilevel"/>
    <w:tmpl w:val="049295AE"/>
    <w:lvl w:ilvl="0" w:tplc="E6561C0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4927F1A"/>
    <w:multiLevelType w:val="hybridMultilevel"/>
    <w:tmpl w:val="95AEA520"/>
    <w:lvl w:ilvl="0" w:tplc="D004C10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7757"/>
    <w:rsid w:val="0005064D"/>
    <w:rsid w:val="000E6DFD"/>
    <w:rsid w:val="002F3CF5"/>
    <w:rsid w:val="00303D90"/>
    <w:rsid w:val="00334EB5"/>
    <w:rsid w:val="0036116B"/>
    <w:rsid w:val="003D35BF"/>
    <w:rsid w:val="00404596"/>
    <w:rsid w:val="004A7FC8"/>
    <w:rsid w:val="004B5F36"/>
    <w:rsid w:val="004D57D2"/>
    <w:rsid w:val="005A295D"/>
    <w:rsid w:val="005A4656"/>
    <w:rsid w:val="00603C89"/>
    <w:rsid w:val="0063168C"/>
    <w:rsid w:val="00665D5B"/>
    <w:rsid w:val="006C1EA9"/>
    <w:rsid w:val="006D4EEB"/>
    <w:rsid w:val="007218D3"/>
    <w:rsid w:val="007B7757"/>
    <w:rsid w:val="007C2DCC"/>
    <w:rsid w:val="008A49F6"/>
    <w:rsid w:val="008F17B3"/>
    <w:rsid w:val="009B0F4D"/>
    <w:rsid w:val="00A00062"/>
    <w:rsid w:val="00A10037"/>
    <w:rsid w:val="00AE10EE"/>
    <w:rsid w:val="00AE4BAF"/>
    <w:rsid w:val="00B35C00"/>
    <w:rsid w:val="00B4596D"/>
    <w:rsid w:val="00B91814"/>
    <w:rsid w:val="00CB2FF0"/>
    <w:rsid w:val="00CC0DC4"/>
    <w:rsid w:val="00D07B4B"/>
    <w:rsid w:val="00DA7292"/>
    <w:rsid w:val="00EA578A"/>
    <w:rsid w:val="00EB7FB1"/>
    <w:rsid w:val="00F44341"/>
    <w:rsid w:val="00F5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656"/>
    <w:pPr>
      <w:ind w:left="720"/>
      <w:contextualSpacing/>
    </w:pPr>
  </w:style>
  <w:style w:type="paragraph" w:customStyle="1" w:styleId="Standard">
    <w:name w:val="Standard"/>
    <w:rsid w:val="0040459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Hanna Ratajczyk</cp:lastModifiedBy>
  <cp:revision>28</cp:revision>
  <cp:lastPrinted>2012-04-17T05:30:00Z</cp:lastPrinted>
  <dcterms:created xsi:type="dcterms:W3CDTF">2012-04-10T10:09:00Z</dcterms:created>
  <dcterms:modified xsi:type="dcterms:W3CDTF">2014-06-03T12:31:00Z</dcterms:modified>
</cp:coreProperties>
</file>