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88" w:rsidRDefault="00203788" w:rsidP="006217FF">
      <w:pPr>
        <w:pStyle w:val="Tekstpodstawowy2"/>
        <w:rPr>
          <w:bCs/>
          <w:sz w:val="20"/>
          <w:szCs w:val="20"/>
        </w:rPr>
      </w:pPr>
      <w:bookmarkStart w:id="0" w:name="_Hlk489437864"/>
    </w:p>
    <w:p w:rsidR="00203788" w:rsidRDefault="00203788" w:rsidP="006217FF">
      <w:pPr>
        <w:pStyle w:val="Tekstpodstawowy2"/>
        <w:rPr>
          <w:bCs/>
          <w:sz w:val="20"/>
          <w:szCs w:val="20"/>
        </w:rPr>
      </w:pPr>
    </w:p>
    <w:p w:rsidR="00DB0509" w:rsidRDefault="00B80A12" w:rsidP="00EC7E77">
      <w:pPr>
        <w:pStyle w:val="Tekstpodstawowy2"/>
        <w:rPr>
          <w:bCs/>
          <w:sz w:val="20"/>
          <w:szCs w:val="20"/>
        </w:rPr>
      </w:pPr>
      <w:r w:rsidRPr="00B658D1">
        <w:rPr>
          <w:bCs/>
          <w:sz w:val="20"/>
          <w:szCs w:val="20"/>
        </w:rPr>
        <w:t xml:space="preserve">GK.6840.1.2.2018.MH                                                          </w:t>
      </w:r>
      <w:bookmarkEnd w:id="0"/>
      <w:r w:rsidR="00EC7E77">
        <w:rPr>
          <w:bCs/>
          <w:sz w:val="20"/>
          <w:szCs w:val="20"/>
        </w:rPr>
        <w:t xml:space="preserve">     </w:t>
      </w:r>
      <w:r w:rsidR="00C84633">
        <w:rPr>
          <w:bCs/>
          <w:sz w:val="20"/>
          <w:szCs w:val="20"/>
        </w:rPr>
        <w:t xml:space="preserve">           </w:t>
      </w:r>
    </w:p>
    <w:p w:rsidR="00203788" w:rsidRPr="00EC7E77" w:rsidRDefault="00B80A12" w:rsidP="00DB0509">
      <w:pPr>
        <w:pStyle w:val="Tekstpodstawowy2"/>
        <w:jc w:val="center"/>
        <w:rPr>
          <w:bCs/>
          <w:sz w:val="20"/>
          <w:szCs w:val="20"/>
        </w:rPr>
      </w:pPr>
      <w:r w:rsidRPr="004B33DF">
        <w:rPr>
          <w:b/>
          <w:bCs/>
          <w:szCs w:val="22"/>
        </w:rPr>
        <w:t>WYKAZ</w:t>
      </w:r>
      <w:r w:rsidR="006217FF">
        <w:rPr>
          <w:b/>
          <w:bCs/>
          <w:szCs w:val="22"/>
        </w:rPr>
        <w:t xml:space="preserve"> </w:t>
      </w:r>
      <w:r w:rsidRPr="004B33DF">
        <w:rPr>
          <w:b/>
          <w:bCs/>
          <w:szCs w:val="22"/>
        </w:rPr>
        <w:t>NIERUCHOMOŚCI</w:t>
      </w:r>
    </w:p>
    <w:p w:rsidR="00B80A12" w:rsidRDefault="00B80A12" w:rsidP="00C84633">
      <w:pPr>
        <w:pStyle w:val="Tekstpodstawowy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 xml:space="preserve">STANOWIĄCEJ  WŁASNOŚĆ  </w:t>
      </w:r>
      <w:r>
        <w:rPr>
          <w:b/>
          <w:bCs/>
          <w:szCs w:val="22"/>
        </w:rPr>
        <w:t>POWIATU STRZELECKO - DREZDENECKIEGO</w:t>
      </w:r>
      <w:r w:rsidRPr="004B33DF">
        <w:rPr>
          <w:b/>
          <w:bCs/>
          <w:szCs w:val="22"/>
        </w:rPr>
        <w:t xml:space="preserve">  PRZEZNACZONEJ  DO  </w:t>
      </w:r>
      <w:r>
        <w:rPr>
          <w:b/>
          <w:bCs/>
          <w:szCs w:val="22"/>
        </w:rPr>
        <w:t xml:space="preserve">SPRZEDAŻY </w:t>
      </w:r>
    </w:p>
    <w:p w:rsidR="00C84633" w:rsidRPr="00B658D1" w:rsidRDefault="00B80A12" w:rsidP="00C84633">
      <w:pPr>
        <w:pStyle w:val="Tekstpodstawowy2"/>
        <w:spacing w:before="40" w:after="40"/>
        <w:jc w:val="both"/>
        <w:rPr>
          <w:sz w:val="20"/>
          <w:szCs w:val="20"/>
        </w:rPr>
      </w:pPr>
      <w:r w:rsidRPr="00B658D1">
        <w:rPr>
          <w:sz w:val="20"/>
          <w:szCs w:val="20"/>
        </w:rPr>
        <w:t xml:space="preserve">Sporządzony na podstawie </w:t>
      </w:r>
      <w:bookmarkStart w:id="1" w:name="_Hlk489437834"/>
      <w:r w:rsidRPr="00B658D1">
        <w:rPr>
          <w:sz w:val="20"/>
          <w:szCs w:val="20"/>
        </w:rPr>
        <w:t xml:space="preserve">art. 35 ust. 1 i 2 ustawy z dnia 21 sierpnia 1997 r. o gospodarce nieruchomościami (t. j. </w:t>
      </w:r>
      <w:r w:rsidRPr="00B658D1">
        <w:rPr>
          <w:sz w:val="20"/>
          <w:szCs w:val="20"/>
          <w:shd w:val="clear" w:color="auto" w:fill="FFFFFF"/>
        </w:rPr>
        <w:t>Dz. U. z 2018 r., poz. 121 z</w:t>
      </w:r>
      <w:r w:rsidR="006217FF" w:rsidRPr="00B658D1">
        <w:rPr>
          <w:sz w:val="20"/>
          <w:szCs w:val="20"/>
          <w:shd w:val="clear" w:color="auto" w:fill="FFFFFF"/>
        </w:rPr>
        <w:t xml:space="preserve">e </w:t>
      </w:r>
      <w:r w:rsidRPr="00B658D1">
        <w:rPr>
          <w:sz w:val="20"/>
          <w:szCs w:val="20"/>
          <w:shd w:val="clear" w:color="auto" w:fill="FFFFFF"/>
        </w:rPr>
        <w:t>zm</w:t>
      </w:r>
      <w:r w:rsidRPr="00B658D1">
        <w:rPr>
          <w:sz w:val="20"/>
          <w:szCs w:val="20"/>
        </w:rPr>
        <w:t xml:space="preserve">.) oraz  </w:t>
      </w:r>
      <w:bookmarkEnd w:id="1"/>
      <w:r w:rsidR="006217FF" w:rsidRPr="00B658D1">
        <w:rPr>
          <w:sz w:val="20"/>
          <w:szCs w:val="20"/>
        </w:rPr>
        <w:t>uchwały Nr</w:t>
      </w:r>
      <w:r w:rsidR="00C84633">
        <w:rPr>
          <w:sz w:val="20"/>
          <w:szCs w:val="20"/>
        </w:rPr>
        <w:t xml:space="preserve"> 265/2018</w:t>
      </w:r>
      <w:r w:rsidR="006217FF" w:rsidRPr="00B658D1">
        <w:rPr>
          <w:sz w:val="20"/>
          <w:szCs w:val="20"/>
        </w:rPr>
        <w:t xml:space="preserve"> Zarządu Powiatu Strzelecko - Drezdeneckiego</w:t>
      </w:r>
      <w:r w:rsidRPr="00B658D1">
        <w:rPr>
          <w:sz w:val="20"/>
          <w:szCs w:val="20"/>
        </w:rPr>
        <w:t xml:space="preserve"> </w:t>
      </w:r>
      <w:r w:rsidR="006217FF" w:rsidRPr="00B658D1">
        <w:rPr>
          <w:sz w:val="20"/>
          <w:szCs w:val="20"/>
        </w:rPr>
        <w:t>z</w:t>
      </w:r>
      <w:r w:rsidRPr="00B658D1">
        <w:rPr>
          <w:sz w:val="20"/>
          <w:szCs w:val="20"/>
        </w:rPr>
        <w:t xml:space="preserve"> dnia</w:t>
      </w:r>
      <w:r w:rsidR="00C84633">
        <w:rPr>
          <w:sz w:val="20"/>
          <w:szCs w:val="20"/>
        </w:rPr>
        <w:t xml:space="preserve"> 06 </w:t>
      </w:r>
      <w:r w:rsidR="006217FF" w:rsidRPr="00B658D1">
        <w:rPr>
          <w:sz w:val="20"/>
          <w:szCs w:val="20"/>
        </w:rPr>
        <w:t>sierpnia</w:t>
      </w:r>
      <w:r w:rsidRPr="00B658D1">
        <w:rPr>
          <w:sz w:val="20"/>
          <w:szCs w:val="20"/>
        </w:rPr>
        <w:t xml:space="preserve"> 2018 r. w sprawie </w:t>
      </w:r>
      <w:r w:rsidR="006217FF" w:rsidRPr="00B658D1">
        <w:rPr>
          <w:sz w:val="20"/>
          <w:szCs w:val="20"/>
        </w:rPr>
        <w:t>przeznaczenia nieruchomości do sprzedaży w drodze przetargu ustnego nieograniczonego lub w drodze rokowań</w:t>
      </w:r>
      <w:r w:rsidR="00DB0509">
        <w:rPr>
          <w:sz w:val="20"/>
          <w:szCs w:val="20"/>
        </w:rPr>
        <w:t>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985"/>
        <w:gridCol w:w="1275"/>
        <w:gridCol w:w="5103"/>
        <w:gridCol w:w="3119"/>
        <w:gridCol w:w="1276"/>
        <w:gridCol w:w="1559"/>
      </w:tblGrid>
      <w:tr w:rsidR="00DB0509" w:rsidRPr="00203788" w:rsidTr="00DB0509">
        <w:trPr>
          <w:cantSplit/>
          <w:trHeight w:val="65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Lp</w:t>
            </w:r>
            <w:r w:rsidRPr="00203788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Oznaczenie nieruchomości według księgi wieczystej oraz katastru nieruchomości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Powierzchnia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203788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w ha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Opis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nieruchomości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Przeznaczenie nieruchomości oraz sposób  zagospodarowania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Cena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203788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  sprzedaży</w:t>
            </w:r>
          </w:p>
        </w:tc>
      </w:tr>
      <w:tr w:rsidR="00DB0509" w:rsidRPr="00203788" w:rsidTr="00203788">
        <w:trPr>
          <w:cantSplit/>
          <w:trHeight w:val="245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zapłaty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0509" w:rsidRPr="00203788" w:rsidTr="00DB0509">
        <w:trPr>
          <w:cantSplit/>
          <w:trHeight w:val="2987"/>
        </w:trPr>
        <w:tc>
          <w:tcPr>
            <w:tcW w:w="568" w:type="dxa"/>
            <w:vMerge w:val="restart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sz w:val="18"/>
                <w:szCs w:val="18"/>
              </w:rPr>
            </w:pPr>
            <w:r w:rsidRPr="00203788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rPr>
                <w:sz w:val="18"/>
                <w:szCs w:val="18"/>
              </w:rPr>
            </w:pPr>
            <w:r w:rsidRPr="00203788">
              <w:rPr>
                <w:sz w:val="18"/>
                <w:szCs w:val="18"/>
              </w:rPr>
              <w:t>Jednostka ewidencyjna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rPr>
                <w:sz w:val="18"/>
                <w:szCs w:val="18"/>
              </w:rPr>
            </w:pPr>
            <w:r w:rsidRPr="00203788">
              <w:rPr>
                <w:sz w:val="18"/>
                <w:szCs w:val="18"/>
              </w:rPr>
              <w:t>Strzelce Krajeńskie -                          obszar wiejski</w:t>
            </w:r>
            <w:r>
              <w:rPr>
                <w:sz w:val="18"/>
                <w:szCs w:val="18"/>
              </w:rPr>
              <w:t>,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rPr>
                <w:b/>
                <w:bCs/>
                <w:sz w:val="18"/>
                <w:szCs w:val="18"/>
              </w:rPr>
            </w:pPr>
            <w:r w:rsidRPr="00203788">
              <w:rPr>
                <w:sz w:val="18"/>
                <w:szCs w:val="18"/>
              </w:rPr>
              <w:t xml:space="preserve">obręb </w:t>
            </w:r>
            <w:r w:rsidRPr="00203788">
              <w:rPr>
                <w:b/>
                <w:sz w:val="18"/>
                <w:szCs w:val="18"/>
              </w:rPr>
              <w:t>Długie</w:t>
            </w:r>
            <w:r w:rsidRPr="00203788">
              <w:rPr>
                <w:sz w:val="18"/>
                <w:szCs w:val="18"/>
              </w:rPr>
              <w:t>,</w:t>
            </w:r>
          </w:p>
          <w:p w:rsidR="00DB0509" w:rsidRPr="00C84633" w:rsidRDefault="00DB0509" w:rsidP="00E417BF">
            <w:pPr>
              <w:pStyle w:val="Tekstpodstawowy2"/>
              <w:spacing w:line="276" w:lineRule="auto"/>
              <w:rPr>
                <w:bCs/>
                <w:sz w:val="18"/>
                <w:szCs w:val="18"/>
              </w:rPr>
            </w:pPr>
            <w:r w:rsidRPr="00203788">
              <w:rPr>
                <w:bCs/>
                <w:sz w:val="18"/>
                <w:szCs w:val="18"/>
              </w:rPr>
              <w:t>działka o nr</w:t>
            </w:r>
            <w:r w:rsidRPr="00203788">
              <w:rPr>
                <w:b/>
                <w:bCs/>
                <w:sz w:val="18"/>
                <w:szCs w:val="18"/>
              </w:rPr>
              <w:t xml:space="preserve"> </w:t>
            </w:r>
            <w:r w:rsidRPr="00C84633">
              <w:rPr>
                <w:bCs/>
                <w:sz w:val="18"/>
                <w:szCs w:val="18"/>
              </w:rPr>
              <w:t xml:space="preserve">ewidencyjnym </w:t>
            </w:r>
            <w:r w:rsidRPr="00203788">
              <w:rPr>
                <w:b/>
                <w:bCs/>
                <w:sz w:val="18"/>
                <w:szCs w:val="18"/>
              </w:rPr>
              <w:t>16/94</w:t>
            </w:r>
            <w:r>
              <w:rPr>
                <w:bCs/>
                <w:sz w:val="18"/>
                <w:szCs w:val="18"/>
              </w:rPr>
              <w:t>,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rPr>
                <w:b/>
                <w:bCs/>
                <w:sz w:val="18"/>
                <w:szCs w:val="18"/>
              </w:rPr>
            </w:pPr>
            <w:r w:rsidRPr="00203788">
              <w:rPr>
                <w:b/>
                <w:bCs/>
                <w:sz w:val="18"/>
                <w:szCs w:val="18"/>
              </w:rPr>
              <w:t>zabudowana dwoma budynkiem niemieszkalnymi (letniskowymi)</w:t>
            </w:r>
          </w:p>
          <w:p w:rsidR="00DB0509" w:rsidRPr="00203788" w:rsidRDefault="00DB0509" w:rsidP="00E417BF">
            <w:pPr>
              <w:pStyle w:val="Tekstpodstawowy2"/>
              <w:spacing w:line="276" w:lineRule="auto"/>
              <w:rPr>
                <w:bCs/>
                <w:sz w:val="18"/>
                <w:szCs w:val="18"/>
              </w:rPr>
            </w:pPr>
            <w:r w:rsidRPr="00203788">
              <w:rPr>
                <w:bCs/>
                <w:sz w:val="18"/>
                <w:szCs w:val="18"/>
              </w:rPr>
              <w:t xml:space="preserve">KW nr </w:t>
            </w:r>
            <w:r w:rsidRPr="001A5FA6">
              <w:rPr>
                <w:b/>
                <w:bCs/>
                <w:sz w:val="18"/>
                <w:szCs w:val="18"/>
              </w:rPr>
              <w:t>GW1K/00015494/5</w:t>
            </w:r>
          </w:p>
        </w:tc>
        <w:tc>
          <w:tcPr>
            <w:tcW w:w="1275" w:type="dxa"/>
            <w:vMerge w:val="restart"/>
            <w:vAlign w:val="center"/>
          </w:tcPr>
          <w:p w:rsidR="00DB0509" w:rsidRPr="001A5FA6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A5FA6">
              <w:rPr>
                <w:b/>
                <w:bCs/>
                <w:sz w:val="18"/>
                <w:szCs w:val="18"/>
              </w:rPr>
              <w:t>0,0221 ha</w:t>
            </w:r>
          </w:p>
        </w:tc>
        <w:tc>
          <w:tcPr>
            <w:tcW w:w="5103" w:type="dxa"/>
            <w:vMerge w:val="restart"/>
            <w:vAlign w:val="center"/>
          </w:tcPr>
          <w:p w:rsidR="00DB0509" w:rsidRPr="00203788" w:rsidRDefault="00DB0509" w:rsidP="00E417BF">
            <w:pPr>
              <w:pStyle w:val="Tekstpodstawowy"/>
              <w:tabs>
                <w:tab w:val="left" w:pos="11565"/>
              </w:tabs>
              <w:spacing w:after="40"/>
              <w:jc w:val="left"/>
              <w:rPr>
                <w:b w:val="0"/>
                <w:sz w:val="18"/>
                <w:szCs w:val="18"/>
              </w:rPr>
            </w:pPr>
            <w:r w:rsidRPr="00203788">
              <w:rPr>
                <w:b w:val="0"/>
                <w:sz w:val="18"/>
                <w:szCs w:val="18"/>
              </w:rPr>
              <w:t xml:space="preserve">Nieruchomość położona jest w zachodniej części kompleksu zabudowy rekreacyjnej (letniskowej i całorocznej) i mieszkaniowej zlokalizowanej w miejscowości Długie nad jeziorem Lipie. Osiedle położone jest nad południowym brzegiem jeziora. Bezpośrednie sąsiedztwo nieruchomości stanowi zabudowa letniskowa. Odległość nieruchomości od jeziora wynosi ok. 170 m w linii prostej. Otoczenie dalsze stanowi zabudowa letniskowa, mieszkaniowa, grunty rolne i las. Jest to teren o atrakcyjnych walorach przyrodniczych i krajobrazowych. Nieruchomość położona jest na znacznej wyniosłości terenowej (skarpa) położonej powyżej gminnej drogi o ok. 4 m. </w:t>
            </w:r>
            <w:r w:rsidRPr="00203788">
              <w:rPr>
                <w:sz w:val="18"/>
                <w:szCs w:val="18"/>
              </w:rPr>
              <w:t xml:space="preserve">Aktualnie nie ma do niej bezpośredniego dojazdu, </w:t>
            </w:r>
            <w:r w:rsidRPr="001A5FA6">
              <w:rPr>
                <w:sz w:val="18"/>
                <w:szCs w:val="18"/>
              </w:rPr>
              <w:t>a dostęp możliwy jest schodami prowadzącymi od drogi gminnej - ul. Wypoczynkowa (dz. nr 16/296) przez skarpę (również stanowiącą własność Gminy Strzelce Krajeńskie - dz. nr 16/270)</w:t>
            </w:r>
            <w:r>
              <w:rPr>
                <w:b w:val="0"/>
                <w:sz w:val="18"/>
                <w:szCs w:val="18"/>
              </w:rPr>
              <w:t>.</w:t>
            </w:r>
            <w:r w:rsidRPr="001A5FA6">
              <w:rPr>
                <w:sz w:val="18"/>
                <w:szCs w:val="18"/>
              </w:rPr>
              <w:t xml:space="preserve"> </w:t>
            </w:r>
            <w:r w:rsidRPr="00203788">
              <w:rPr>
                <w:b w:val="0"/>
                <w:sz w:val="18"/>
                <w:szCs w:val="18"/>
              </w:rPr>
              <w:t xml:space="preserve">Wschodnia i zachodnia granica wycenianej działki nr 16/94 biegnie po obrysie posadowionych na niej budynków letniskowych. Teren wyposażony jest w sieci: elektroenergetyczną, wodociągową i kanalizacyjną. Nieruchomość zabudowana jest dwoma wolnostojącymi budynkami letniskowymi, mieszczącymi po dwa segmenty użytkowe/letniskowe. Nieruchomość nie jest ogrodzona, teren bez </w:t>
            </w:r>
            <w:proofErr w:type="spellStart"/>
            <w:r w:rsidRPr="00203788">
              <w:rPr>
                <w:b w:val="0"/>
                <w:sz w:val="18"/>
                <w:szCs w:val="18"/>
              </w:rPr>
              <w:t>nasadzeń</w:t>
            </w:r>
            <w:proofErr w:type="spellEnd"/>
            <w:r w:rsidRPr="00203788">
              <w:rPr>
                <w:b w:val="0"/>
                <w:sz w:val="18"/>
                <w:szCs w:val="18"/>
              </w:rPr>
              <w:t xml:space="preserve"> roślinnych i bez utwardzeń.</w:t>
            </w:r>
          </w:p>
        </w:tc>
        <w:tc>
          <w:tcPr>
            <w:tcW w:w="3119" w:type="dxa"/>
            <w:vMerge w:val="restart"/>
            <w:vAlign w:val="center"/>
          </w:tcPr>
          <w:p w:rsidR="00DB0509" w:rsidRPr="00203788" w:rsidRDefault="00DB0509" w:rsidP="00E417BF">
            <w:pPr>
              <w:pStyle w:val="Tekstpodstawowy"/>
              <w:tabs>
                <w:tab w:val="left" w:pos="11565"/>
              </w:tabs>
              <w:jc w:val="left"/>
              <w:rPr>
                <w:b w:val="0"/>
                <w:sz w:val="18"/>
                <w:szCs w:val="18"/>
              </w:rPr>
            </w:pPr>
            <w:r w:rsidRPr="00203788">
              <w:rPr>
                <w:b w:val="0"/>
                <w:sz w:val="18"/>
                <w:szCs w:val="18"/>
              </w:rPr>
              <w:t xml:space="preserve">Dla nieruchomości brak jest aktualnego miejscowego planu zagospodarowania przestrzennego i nie jest on w chwili obecnej opracowywany. Zgodnie z aktualnym studium uwarunkowań i kierunków zagospodarowania przestrzennego gminy Strzelce Krajeńskie, zatwierdzonego uchwałą Nr LIV/412/14 Rady Miejskiej w Strzelcach Krajeńskich z dnia 16 października 2014 r. </w:t>
            </w:r>
            <w:r w:rsidRPr="001A5FA6">
              <w:rPr>
                <w:sz w:val="18"/>
                <w:szCs w:val="18"/>
              </w:rPr>
              <w:t>działka znajduje się na terenie przeznaczonym pod obszary zabudowy mieszkaniowej jednorodzinnej z zabudową rekreacji indywidualnej</w:t>
            </w:r>
            <w:r w:rsidRPr="00203788">
              <w:rPr>
                <w:b w:val="0"/>
                <w:sz w:val="18"/>
                <w:szCs w:val="18"/>
              </w:rPr>
              <w:t>. Działka ta znajduje się w granicach Obszaru Chronionego Krajobrazu Puszcza Drawska oraz Natura 2000 Obszary Specjalnej Ochrony Lasy Puszczy nad Drawą. Działka nie znajduje się na obszarze objętym rewitalizacją ani na obszarze Specjalnej Strefy Rewitalizacji.</w:t>
            </w:r>
          </w:p>
        </w:tc>
        <w:tc>
          <w:tcPr>
            <w:tcW w:w="1276" w:type="dxa"/>
            <w:vAlign w:val="center"/>
          </w:tcPr>
          <w:p w:rsidR="00DB0509" w:rsidRPr="00203788" w:rsidRDefault="00DB0509" w:rsidP="00E417BF">
            <w:pPr>
              <w:pStyle w:val="Tekstpodstawowy"/>
              <w:tabs>
                <w:tab w:val="left" w:pos="11565"/>
              </w:tabs>
              <w:rPr>
                <w:b w:val="0"/>
                <w:sz w:val="18"/>
                <w:szCs w:val="18"/>
              </w:rPr>
            </w:pPr>
            <w:r w:rsidRPr="002037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  <w:r w:rsidRPr="00203788">
              <w:rPr>
                <w:sz w:val="18"/>
                <w:szCs w:val="18"/>
              </w:rPr>
              <w:t> 000,00 zł</w:t>
            </w:r>
            <w:r w:rsidRPr="00203788">
              <w:rPr>
                <w:b w:val="0"/>
                <w:sz w:val="18"/>
                <w:szCs w:val="18"/>
              </w:rPr>
              <w:t xml:space="preserve"> (słownie: sto </w:t>
            </w:r>
            <w:r>
              <w:rPr>
                <w:b w:val="0"/>
                <w:sz w:val="18"/>
                <w:szCs w:val="18"/>
              </w:rPr>
              <w:t xml:space="preserve">dwadzieścia </w:t>
            </w:r>
            <w:r w:rsidRPr="00203788">
              <w:rPr>
                <w:b w:val="0"/>
                <w:sz w:val="18"/>
                <w:szCs w:val="18"/>
              </w:rPr>
              <w:t>tysięcy złotych                i zero groszy)</w:t>
            </w:r>
          </w:p>
        </w:tc>
        <w:tc>
          <w:tcPr>
            <w:tcW w:w="1559" w:type="dxa"/>
            <w:vMerge w:val="restart"/>
            <w:vAlign w:val="center"/>
          </w:tcPr>
          <w:p w:rsidR="00DB0509" w:rsidRPr="001A5FA6" w:rsidRDefault="00DB0509" w:rsidP="00E417BF">
            <w:pPr>
              <w:pStyle w:val="Tekstpodstawowy2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Sprzedaż nieruchomości</w:t>
            </w:r>
            <w:r w:rsidRPr="001A5F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A5FA6">
              <w:rPr>
                <w:b/>
                <w:sz w:val="18"/>
                <w:szCs w:val="18"/>
              </w:rPr>
              <w:t>w drodze przetargu ustnego nieograniczonego</w:t>
            </w:r>
          </w:p>
        </w:tc>
      </w:tr>
      <w:tr w:rsidR="00DB0509" w:rsidRPr="00203788" w:rsidTr="00DB0509">
        <w:trPr>
          <w:cantSplit/>
          <w:trHeight w:val="1697"/>
        </w:trPr>
        <w:tc>
          <w:tcPr>
            <w:tcW w:w="568" w:type="dxa"/>
            <w:vMerge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B0509" w:rsidRPr="00203788" w:rsidRDefault="00DB0509" w:rsidP="00E417BF">
            <w:pPr>
              <w:pStyle w:val="Tekstpodstawowy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B0509" w:rsidRPr="001A5FA6" w:rsidRDefault="00DB0509" w:rsidP="00E417BF">
            <w:pPr>
              <w:pStyle w:val="Tekstpodstawowy2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DB0509" w:rsidRPr="00203788" w:rsidRDefault="00DB0509" w:rsidP="00E417BF">
            <w:pPr>
              <w:pStyle w:val="Tekstpodstawowy"/>
              <w:tabs>
                <w:tab w:val="left" w:pos="11565"/>
              </w:tabs>
              <w:spacing w:after="4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DB0509" w:rsidRPr="00203788" w:rsidRDefault="00DB0509" w:rsidP="00E417BF">
            <w:pPr>
              <w:pStyle w:val="Tekstpodstawowy"/>
              <w:tabs>
                <w:tab w:val="left" w:pos="11565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0509" w:rsidRPr="00DB0509" w:rsidRDefault="00DB0509" w:rsidP="00E417BF">
            <w:pPr>
              <w:pStyle w:val="Tekstpodstawowy"/>
              <w:tabs>
                <w:tab w:val="left" w:pos="11565"/>
              </w:tabs>
              <w:rPr>
                <w:b w:val="0"/>
                <w:sz w:val="18"/>
                <w:szCs w:val="18"/>
              </w:rPr>
            </w:pPr>
            <w:r w:rsidRPr="00DB0509">
              <w:rPr>
                <w:b w:val="0"/>
                <w:sz w:val="18"/>
                <w:szCs w:val="18"/>
              </w:rPr>
              <w:t>Zapłata nastąpi jednorazowo</w:t>
            </w:r>
          </w:p>
        </w:tc>
        <w:tc>
          <w:tcPr>
            <w:tcW w:w="1559" w:type="dxa"/>
            <w:vMerge/>
            <w:vAlign w:val="center"/>
          </w:tcPr>
          <w:p w:rsidR="00DB0509" w:rsidRDefault="00DB0509" w:rsidP="00E417BF">
            <w:pPr>
              <w:pStyle w:val="Tekstpodstawowy2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80A12" w:rsidRDefault="00B80A12" w:rsidP="00B658D1">
      <w:pPr>
        <w:pStyle w:val="Tekstpodstawowy"/>
        <w:spacing w:before="40"/>
        <w:jc w:val="left"/>
        <w:rPr>
          <w:b w:val="0"/>
          <w:sz w:val="20"/>
        </w:rPr>
      </w:pPr>
      <w:r>
        <w:rPr>
          <w:b w:val="0"/>
          <w:sz w:val="20"/>
        </w:rPr>
        <w:t>Osoby, którym przysługuje pierwszeństwo w nabyciu nieruchomości na podstawie art. 34 ust. 1 pkt. 1 i 2 ustawy z dnia 21 sierpnia 1997 r. o gospodarce nieruchomościami                  (t. j. Dz. U. z 2018 r., poz. 121 z</w:t>
      </w:r>
      <w:r w:rsidR="00EC7E77">
        <w:rPr>
          <w:b w:val="0"/>
          <w:sz w:val="20"/>
        </w:rPr>
        <w:t xml:space="preserve">e </w:t>
      </w:r>
      <w:r>
        <w:rPr>
          <w:b w:val="0"/>
          <w:sz w:val="20"/>
        </w:rPr>
        <w:t xml:space="preserve">zm.) winny złożyć wnioski w terminie nie przekraczającym 6 </w:t>
      </w:r>
      <w:r w:rsidR="00774D76">
        <w:rPr>
          <w:b w:val="0"/>
          <w:sz w:val="20"/>
        </w:rPr>
        <w:t xml:space="preserve">(sześć) </w:t>
      </w:r>
      <w:r>
        <w:rPr>
          <w:b w:val="0"/>
          <w:sz w:val="20"/>
        </w:rPr>
        <w:t>tygodni licząc od dnia wywieszenia wykazu.</w:t>
      </w:r>
    </w:p>
    <w:p w:rsidR="00B80A12" w:rsidRDefault="00B80A12" w:rsidP="00B80A12">
      <w:pPr>
        <w:pStyle w:val="Tekstpodstawowy"/>
        <w:jc w:val="left"/>
        <w:rPr>
          <w:b w:val="0"/>
          <w:sz w:val="20"/>
        </w:rPr>
      </w:pPr>
      <w:r w:rsidRPr="005F01C5">
        <w:rPr>
          <w:b w:val="0"/>
          <w:sz w:val="20"/>
        </w:rPr>
        <w:t>Niniejszy wykaz wywiesza się na tablicy ogłoszeń Starostwa Powiatowego w Strzelcach Kr</w:t>
      </w:r>
      <w:r w:rsidR="00EC7E77">
        <w:rPr>
          <w:b w:val="0"/>
          <w:sz w:val="20"/>
        </w:rPr>
        <w:t>aje</w:t>
      </w:r>
      <w:r w:rsidR="00E417BF">
        <w:rPr>
          <w:b w:val="0"/>
          <w:sz w:val="20"/>
        </w:rPr>
        <w:t>ńskich</w:t>
      </w:r>
      <w:r w:rsidRPr="005F01C5">
        <w:rPr>
          <w:b w:val="0"/>
          <w:sz w:val="20"/>
        </w:rPr>
        <w:t>, ul. Ks. St. Wyszyńskiego 7</w:t>
      </w:r>
      <w:r>
        <w:rPr>
          <w:b w:val="0"/>
          <w:sz w:val="20"/>
        </w:rPr>
        <w:t>, na okres 21 dni tj. od dnia</w:t>
      </w:r>
      <w:r w:rsidR="00761240">
        <w:rPr>
          <w:b w:val="0"/>
          <w:sz w:val="20"/>
        </w:rPr>
        <w:t xml:space="preserve"> 1</w:t>
      </w:r>
      <w:r w:rsidR="00F742B7">
        <w:rPr>
          <w:b w:val="0"/>
          <w:sz w:val="20"/>
        </w:rPr>
        <w:t>4</w:t>
      </w:r>
      <w:r w:rsidR="00761240">
        <w:rPr>
          <w:b w:val="0"/>
          <w:sz w:val="20"/>
        </w:rPr>
        <w:t>.08.</w:t>
      </w:r>
      <w:r>
        <w:rPr>
          <w:b w:val="0"/>
          <w:sz w:val="20"/>
        </w:rPr>
        <w:t>2018 r</w:t>
      </w:r>
      <w:r w:rsidR="00E417BF">
        <w:rPr>
          <w:b w:val="0"/>
          <w:sz w:val="20"/>
        </w:rPr>
        <w:t>.</w:t>
      </w:r>
      <w:r>
        <w:rPr>
          <w:b w:val="0"/>
          <w:sz w:val="20"/>
        </w:rPr>
        <w:t xml:space="preserve"> do dnia</w:t>
      </w:r>
      <w:r w:rsidR="00761240">
        <w:rPr>
          <w:b w:val="0"/>
          <w:sz w:val="20"/>
        </w:rPr>
        <w:t xml:space="preserve"> </w:t>
      </w:r>
      <w:r w:rsidR="00F742B7">
        <w:rPr>
          <w:b w:val="0"/>
          <w:sz w:val="20"/>
        </w:rPr>
        <w:t>03</w:t>
      </w:r>
      <w:r w:rsidR="00761240">
        <w:rPr>
          <w:b w:val="0"/>
          <w:sz w:val="20"/>
        </w:rPr>
        <w:t>.0</w:t>
      </w:r>
      <w:r w:rsidR="00F742B7">
        <w:rPr>
          <w:b w:val="0"/>
          <w:sz w:val="20"/>
        </w:rPr>
        <w:t>9</w:t>
      </w:r>
      <w:r w:rsidR="00761240">
        <w:rPr>
          <w:b w:val="0"/>
          <w:sz w:val="20"/>
        </w:rPr>
        <w:t>.</w:t>
      </w:r>
      <w:r>
        <w:rPr>
          <w:b w:val="0"/>
          <w:sz w:val="20"/>
        </w:rPr>
        <w:t>2018 r.,</w:t>
      </w:r>
      <w:r w:rsidR="00571C6F">
        <w:rPr>
          <w:b w:val="0"/>
          <w:sz w:val="20"/>
        </w:rPr>
        <w:t xml:space="preserve"> </w:t>
      </w:r>
      <w:r w:rsidRPr="005F01C5">
        <w:rPr>
          <w:b w:val="0"/>
          <w:sz w:val="20"/>
        </w:rPr>
        <w:t xml:space="preserve">na </w:t>
      </w:r>
      <w:r>
        <w:rPr>
          <w:b w:val="0"/>
          <w:sz w:val="20"/>
        </w:rPr>
        <w:t>stronie internetowej pod a</w:t>
      </w:r>
      <w:r w:rsidRPr="00A7559D">
        <w:rPr>
          <w:b w:val="0"/>
          <w:sz w:val="20"/>
        </w:rPr>
        <w:t>dresem</w:t>
      </w:r>
      <w:r>
        <w:rPr>
          <w:b w:val="0"/>
          <w:sz w:val="20"/>
        </w:rPr>
        <w:t xml:space="preserve"> </w:t>
      </w:r>
      <w:r w:rsidRPr="00774D76">
        <w:rPr>
          <w:b w:val="0"/>
          <w:sz w:val="20"/>
          <w:u w:val="single"/>
        </w:rPr>
        <w:t>www.fsd.pl</w:t>
      </w:r>
      <w:r>
        <w:rPr>
          <w:b w:val="0"/>
          <w:sz w:val="20"/>
        </w:rPr>
        <w:t xml:space="preserve">, </w:t>
      </w:r>
      <w:hyperlink r:id="rId4" w:history="1">
        <w:r w:rsidRPr="00774D76">
          <w:rPr>
            <w:rStyle w:val="Hipercze"/>
            <w:b w:val="0"/>
            <w:color w:val="auto"/>
            <w:sz w:val="20"/>
          </w:rPr>
          <w:t>www.bip.fsd.pl</w:t>
        </w:r>
      </w:hyperlink>
      <w:r w:rsidR="001B258E">
        <w:rPr>
          <w:b w:val="0"/>
          <w:sz w:val="20"/>
        </w:rPr>
        <w:t>.</w:t>
      </w:r>
      <w:bookmarkStart w:id="2" w:name="_GoBack"/>
      <w:bookmarkEnd w:id="2"/>
    </w:p>
    <w:p w:rsidR="00B80A12" w:rsidRPr="008D0B33" w:rsidRDefault="00B80A12" w:rsidP="00B80A12">
      <w:pPr>
        <w:pStyle w:val="Tekstpodstawowy"/>
        <w:tabs>
          <w:tab w:val="left" w:pos="11565"/>
        </w:tabs>
        <w:jc w:val="left"/>
        <w:rPr>
          <w:b w:val="0"/>
          <w:sz w:val="20"/>
        </w:rPr>
      </w:pPr>
    </w:p>
    <w:p w:rsidR="008D0B33" w:rsidRPr="008D0B33" w:rsidRDefault="008D0B33" w:rsidP="008D0B33">
      <w:pPr>
        <w:pStyle w:val="Akapitzlist"/>
        <w:spacing w:after="0" w:line="240" w:lineRule="auto"/>
        <w:ind w:left="8072" w:firstLine="42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0B33">
        <w:rPr>
          <w:rFonts w:ascii="Times New Roman" w:hAnsi="Times New Roman" w:cs="Times New Roman"/>
          <w:sz w:val="20"/>
          <w:szCs w:val="20"/>
        </w:rPr>
        <w:t>Starosta Strzelecko - Drezdenecki</w:t>
      </w:r>
    </w:p>
    <w:p w:rsidR="008D0B33" w:rsidRPr="008D0B33" w:rsidRDefault="008D0B33" w:rsidP="008D0B3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0B33"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0B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D0B33">
        <w:rPr>
          <w:rFonts w:ascii="Times New Roman" w:hAnsi="Times New Roman" w:cs="Times New Roman"/>
          <w:sz w:val="20"/>
          <w:szCs w:val="20"/>
        </w:rPr>
        <w:t xml:space="preserve">(-) Edward </w:t>
      </w:r>
      <w:proofErr w:type="spellStart"/>
      <w:r w:rsidRPr="008D0B33">
        <w:rPr>
          <w:rFonts w:ascii="Times New Roman" w:hAnsi="Times New Roman" w:cs="Times New Roman"/>
          <w:sz w:val="20"/>
          <w:szCs w:val="20"/>
        </w:rPr>
        <w:t>Tyranowicz</w:t>
      </w:r>
      <w:proofErr w:type="spellEnd"/>
    </w:p>
    <w:p w:rsidR="00B658D1" w:rsidRDefault="00B658D1" w:rsidP="00B80A12">
      <w:pPr>
        <w:pStyle w:val="Tekstpodstawowy"/>
        <w:tabs>
          <w:tab w:val="left" w:pos="11565"/>
        </w:tabs>
        <w:jc w:val="left"/>
        <w:rPr>
          <w:b w:val="0"/>
          <w:sz w:val="20"/>
        </w:rPr>
      </w:pPr>
    </w:p>
    <w:sectPr w:rsidR="00B658D1" w:rsidSect="0057672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12"/>
    <w:rsid w:val="00095CAD"/>
    <w:rsid w:val="00095CEE"/>
    <w:rsid w:val="001A5FA6"/>
    <w:rsid w:val="001B258E"/>
    <w:rsid w:val="001C0931"/>
    <w:rsid w:val="00203788"/>
    <w:rsid w:val="002B5FCE"/>
    <w:rsid w:val="003211BF"/>
    <w:rsid w:val="00571C6F"/>
    <w:rsid w:val="006217FF"/>
    <w:rsid w:val="00761240"/>
    <w:rsid w:val="00774D76"/>
    <w:rsid w:val="008D0B33"/>
    <w:rsid w:val="00B658D1"/>
    <w:rsid w:val="00B80A12"/>
    <w:rsid w:val="00BE6AC2"/>
    <w:rsid w:val="00C84633"/>
    <w:rsid w:val="00DB0509"/>
    <w:rsid w:val="00DB6A45"/>
    <w:rsid w:val="00E417BF"/>
    <w:rsid w:val="00EB01D0"/>
    <w:rsid w:val="00EC7E77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1BAA"/>
  <w15:chartTrackingRefBased/>
  <w15:docId w15:val="{34EA5C0E-5083-4A57-89C5-187652B3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80A12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1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0A12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80A1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rsid w:val="00B80A1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Hyra</dc:creator>
  <cp:keywords/>
  <dc:description/>
  <cp:lastModifiedBy>Marcin Hyra</cp:lastModifiedBy>
  <cp:revision>16</cp:revision>
  <cp:lastPrinted>2018-08-08T11:42:00Z</cp:lastPrinted>
  <dcterms:created xsi:type="dcterms:W3CDTF">2018-08-02T10:01:00Z</dcterms:created>
  <dcterms:modified xsi:type="dcterms:W3CDTF">2018-08-09T10:29:00Z</dcterms:modified>
</cp:coreProperties>
</file>