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6BE841E" w14:textId="77777777" w:rsidTr="00B45BB5">
        <w:tc>
          <w:tcPr>
            <w:tcW w:w="9210" w:type="dxa"/>
          </w:tcPr>
          <w:p w14:paraId="37049B17"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31A6EACF" w14:textId="77777777" w:rsidTr="00B45BB5">
        <w:tc>
          <w:tcPr>
            <w:tcW w:w="9210" w:type="dxa"/>
          </w:tcPr>
          <w:p w14:paraId="15DF46AC"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8BDDB2F" w14:textId="77777777" w:rsidTr="00B45BB5">
        <w:tc>
          <w:tcPr>
            <w:tcW w:w="9210" w:type="dxa"/>
          </w:tcPr>
          <w:p w14:paraId="6B8AD51F" w14:textId="77777777"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14:paraId="481F0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p>
        </w:tc>
      </w:tr>
      <w:tr w:rsidR="00B45BB5" w:rsidRPr="00B45BB5" w14:paraId="33E1B415" w14:textId="77777777" w:rsidTr="00B45BB5">
        <w:tc>
          <w:tcPr>
            <w:tcW w:w="9210" w:type="dxa"/>
          </w:tcPr>
          <w:p w14:paraId="568E806D" w14:textId="0AB70919" w:rsidR="00B45BB5" w:rsidRPr="00C642E2" w:rsidRDefault="00DC11A8" w:rsidP="00C642E2">
            <w:pPr>
              <w:widowControl w:val="0"/>
              <w:shd w:val="clear" w:color="auto" w:fill="548DD4"/>
              <w:suppressAutoHyphens/>
              <w:spacing w:line="360" w:lineRule="auto"/>
              <w:jc w:val="center"/>
              <w:rPr>
                <w:rFonts w:ascii="Arial" w:hAnsi="Arial" w:cs="Arial"/>
                <w:caps/>
                <w:sz w:val="19"/>
                <w:szCs w:val="19"/>
                <w:lang w:eastAsia="pl-PL"/>
              </w:rPr>
            </w:pPr>
            <w:r w:rsidRPr="00C642E2">
              <w:rPr>
                <w:rFonts w:ascii="Arial" w:hAnsi="Arial" w:cs="Arial"/>
                <w:b/>
                <w:sz w:val="19"/>
                <w:szCs w:val="19"/>
                <w:lang w:eastAsia="pl-PL"/>
              </w:rPr>
              <w:t>„</w:t>
            </w:r>
            <w:r w:rsidRPr="00DC11A8">
              <w:rPr>
                <w:rFonts w:ascii="Arial" w:hAnsi="Arial" w:cs="Arial"/>
                <w:b/>
                <w:sz w:val="19"/>
                <w:szCs w:val="19"/>
                <w:lang w:eastAsia="pl-PL"/>
              </w:rPr>
              <w:t xml:space="preserve">REMONT </w:t>
            </w:r>
            <w:r w:rsidR="005714B0">
              <w:rPr>
                <w:rFonts w:ascii="Arial" w:hAnsi="Arial" w:cs="Arial"/>
                <w:b/>
                <w:sz w:val="19"/>
                <w:szCs w:val="19"/>
                <w:lang w:eastAsia="pl-PL"/>
              </w:rPr>
              <w:t xml:space="preserve"> DROGI POWIATOWEJ NR 1362F GOŚCIM - LUBIATÓW</w:t>
            </w:r>
            <w:r w:rsidR="005714B0" w:rsidRPr="00DC11A8">
              <w:rPr>
                <w:rFonts w:ascii="Arial" w:hAnsi="Arial" w:cs="Arial"/>
                <w:b/>
                <w:sz w:val="19"/>
                <w:szCs w:val="19"/>
                <w:lang w:eastAsia="pl-PL"/>
              </w:rPr>
              <w:t>.</w:t>
            </w:r>
            <w:r w:rsidR="005714B0" w:rsidRPr="00C642E2">
              <w:rPr>
                <w:rFonts w:ascii="Arial" w:hAnsi="Arial" w:cs="Arial"/>
                <w:b/>
                <w:sz w:val="19"/>
                <w:szCs w:val="19"/>
              </w:rPr>
              <w:t>”</w:t>
            </w:r>
          </w:p>
        </w:tc>
      </w:tr>
      <w:tr w:rsidR="00B45BB5" w:rsidRPr="00B45BB5" w14:paraId="7A2AA107" w14:textId="77777777" w:rsidTr="00B45BB5">
        <w:tc>
          <w:tcPr>
            <w:tcW w:w="9210" w:type="dxa"/>
          </w:tcPr>
          <w:p w14:paraId="74C66557" w14:textId="5B4C9693"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DC11A8" w:rsidRPr="00004278">
              <w:rPr>
                <w:rFonts w:ascii="Arial" w:hAnsi="Arial" w:cs="Arial"/>
                <w:sz w:val="16"/>
                <w:szCs w:val="16"/>
                <w:highlight w:val="lightGray"/>
                <w:lang w:eastAsia="pl-PL"/>
              </w:rPr>
              <w:t>0</w:t>
            </w:r>
            <w:r w:rsidR="005714B0" w:rsidRPr="00004278">
              <w:rPr>
                <w:rFonts w:ascii="Arial" w:hAnsi="Arial" w:cs="Arial"/>
                <w:sz w:val="16"/>
                <w:szCs w:val="16"/>
                <w:highlight w:val="lightGray"/>
                <w:lang w:eastAsia="pl-PL"/>
              </w:rPr>
              <w:t>4</w:t>
            </w:r>
            <w:r w:rsidR="00D879BA" w:rsidRPr="00004278">
              <w:rPr>
                <w:rFonts w:ascii="Arial" w:hAnsi="Arial" w:cs="Arial"/>
                <w:sz w:val="16"/>
                <w:szCs w:val="16"/>
                <w:highlight w:val="lightGray"/>
                <w:lang w:eastAsia="pl-PL"/>
              </w:rPr>
              <w:t>.</w:t>
            </w:r>
            <w:r w:rsidR="005714B0" w:rsidRPr="00004278">
              <w:rPr>
                <w:rFonts w:ascii="Arial" w:hAnsi="Arial" w:cs="Arial"/>
                <w:sz w:val="16"/>
                <w:szCs w:val="16"/>
                <w:highlight w:val="lightGray"/>
                <w:lang w:eastAsia="pl-PL"/>
              </w:rPr>
              <w:t>10</w:t>
            </w:r>
            <w:r w:rsidR="00D879BA" w:rsidRPr="00004278">
              <w:rPr>
                <w:rFonts w:ascii="Arial" w:hAnsi="Arial" w:cs="Arial"/>
                <w:sz w:val="16"/>
                <w:szCs w:val="16"/>
                <w:highlight w:val="lightGray"/>
                <w:lang w:eastAsia="pl-PL"/>
              </w:rPr>
              <w:t>.201</w:t>
            </w:r>
            <w:r w:rsidR="000F34F9" w:rsidRPr="00004278">
              <w:rPr>
                <w:rFonts w:ascii="Arial" w:hAnsi="Arial" w:cs="Arial"/>
                <w:sz w:val="16"/>
                <w:szCs w:val="16"/>
                <w:highlight w:val="lightGray"/>
                <w:lang w:eastAsia="pl-PL"/>
              </w:rPr>
              <w:t>9</w:t>
            </w:r>
            <w:r w:rsidR="009A6901" w:rsidRPr="00004278">
              <w:rPr>
                <w:rFonts w:ascii="Arial" w:hAnsi="Arial" w:cs="Arial"/>
                <w:sz w:val="16"/>
                <w:szCs w:val="16"/>
                <w:highlight w:val="lightGray"/>
                <w:lang w:eastAsia="pl-PL"/>
              </w:rPr>
              <w:t>r.</w:t>
            </w:r>
            <w:r w:rsidR="009A6901" w:rsidRPr="009A6901">
              <w:rPr>
                <w:rFonts w:ascii="Arial" w:hAnsi="Arial" w:cs="Arial"/>
                <w:color w:val="FF0000"/>
                <w:sz w:val="16"/>
                <w:szCs w:val="16"/>
                <w:lang w:eastAsia="pl-PL"/>
              </w:rPr>
              <w:t xml:space="preserve"> </w:t>
            </w:r>
          </w:p>
        </w:tc>
      </w:tr>
      <w:tr w:rsidR="00B45BB5" w:rsidRPr="00B45BB5" w14:paraId="0A21A1F6" w14:textId="77777777" w:rsidTr="00B45BB5">
        <w:tc>
          <w:tcPr>
            <w:tcW w:w="9210" w:type="dxa"/>
          </w:tcPr>
          <w:p w14:paraId="5070956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41316DDA" w14:textId="77777777" w:rsidTr="00B45BB5">
        <w:tc>
          <w:tcPr>
            <w:tcW w:w="9210" w:type="dxa"/>
          </w:tcPr>
          <w:p w14:paraId="474F1DA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3E775B9A" w14:textId="77777777" w:rsidTr="00B45BB5">
        <w:tc>
          <w:tcPr>
            <w:tcW w:w="9210" w:type="dxa"/>
          </w:tcPr>
          <w:p w14:paraId="20502A66"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5CCF8B3B" w14:textId="77777777" w:rsidTr="00B45BB5">
        <w:tc>
          <w:tcPr>
            <w:tcW w:w="9210" w:type="dxa"/>
          </w:tcPr>
          <w:p w14:paraId="040206E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7A9D7EE5" w14:textId="77777777" w:rsidTr="00B45BB5">
        <w:tc>
          <w:tcPr>
            <w:tcW w:w="9210" w:type="dxa"/>
          </w:tcPr>
          <w:p w14:paraId="211D42EF"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1061DF9C" w14:textId="77777777" w:rsidTr="00B45BB5">
        <w:tc>
          <w:tcPr>
            <w:tcW w:w="9210" w:type="dxa"/>
          </w:tcPr>
          <w:p w14:paraId="071A209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526CF54B" w14:textId="77777777" w:rsidTr="00B45BB5">
        <w:tc>
          <w:tcPr>
            <w:tcW w:w="9210" w:type="dxa"/>
          </w:tcPr>
          <w:p w14:paraId="15CC1C7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7BBB9DBC" w14:textId="77777777" w:rsidTr="00B45BB5">
        <w:tc>
          <w:tcPr>
            <w:tcW w:w="9210" w:type="dxa"/>
          </w:tcPr>
          <w:p w14:paraId="390B25F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627DD9B1" w14:textId="77777777" w:rsidTr="00B45BB5">
        <w:tc>
          <w:tcPr>
            <w:tcW w:w="9210" w:type="dxa"/>
          </w:tcPr>
          <w:p w14:paraId="679F39E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B896D7" w14:textId="77777777" w:rsidTr="00B45BB5">
        <w:tc>
          <w:tcPr>
            <w:tcW w:w="9210" w:type="dxa"/>
          </w:tcPr>
          <w:p w14:paraId="111535A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50DD96B9" w14:textId="77777777" w:rsidTr="00B45BB5">
        <w:tc>
          <w:tcPr>
            <w:tcW w:w="9210" w:type="dxa"/>
          </w:tcPr>
          <w:p w14:paraId="457FB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7E486BAD" w14:textId="77777777" w:rsidTr="00B45BB5">
        <w:tc>
          <w:tcPr>
            <w:tcW w:w="9210" w:type="dxa"/>
          </w:tcPr>
          <w:p w14:paraId="5FEC10A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2F815FD2" w14:textId="77777777" w:rsidTr="00B45BB5">
        <w:tc>
          <w:tcPr>
            <w:tcW w:w="9210" w:type="dxa"/>
          </w:tcPr>
          <w:p w14:paraId="3B57B9D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3F953E95" w14:textId="77777777" w:rsidTr="00B45BB5">
        <w:tc>
          <w:tcPr>
            <w:tcW w:w="9210" w:type="dxa"/>
          </w:tcPr>
          <w:p w14:paraId="1145D8A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0C41E6C7" w14:textId="77777777" w:rsidTr="00B45BB5">
        <w:tc>
          <w:tcPr>
            <w:tcW w:w="9210" w:type="dxa"/>
          </w:tcPr>
          <w:p w14:paraId="5B8EB1A5"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2BBAC929" w14:textId="77777777" w:rsidTr="00B45BB5">
        <w:tc>
          <w:tcPr>
            <w:tcW w:w="9210" w:type="dxa"/>
          </w:tcPr>
          <w:p w14:paraId="573F1FF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72D0977F" w14:textId="77777777" w:rsidTr="00B45BB5">
        <w:tc>
          <w:tcPr>
            <w:tcW w:w="9210" w:type="dxa"/>
          </w:tcPr>
          <w:p w14:paraId="37C3EFB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0348884A" w14:textId="77777777" w:rsidTr="00B45BB5">
        <w:tc>
          <w:tcPr>
            <w:tcW w:w="9210" w:type="dxa"/>
          </w:tcPr>
          <w:p w14:paraId="4750D6A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103E85D2" w14:textId="77777777" w:rsidTr="00B45BB5">
        <w:tc>
          <w:tcPr>
            <w:tcW w:w="9210" w:type="dxa"/>
          </w:tcPr>
          <w:p w14:paraId="10A11F6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B864C65" w14:textId="77777777" w:rsidTr="00B45BB5">
        <w:tc>
          <w:tcPr>
            <w:tcW w:w="9210" w:type="dxa"/>
          </w:tcPr>
          <w:p w14:paraId="49A073C6"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03D809B0" w14:textId="77777777" w:rsidTr="00B45BB5">
        <w:tc>
          <w:tcPr>
            <w:tcW w:w="9210" w:type="dxa"/>
          </w:tcPr>
          <w:p w14:paraId="5A2D93E2"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218F3319"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0DA81270"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0141D6B7" w14:textId="77777777" w:rsidTr="00B45BB5">
        <w:tc>
          <w:tcPr>
            <w:tcW w:w="9210" w:type="dxa"/>
          </w:tcPr>
          <w:p w14:paraId="11F864DB"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370EBAF7" w14:textId="77777777" w:rsidTr="00B45BB5">
        <w:tc>
          <w:tcPr>
            <w:tcW w:w="9210" w:type="dxa"/>
          </w:tcPr>
          <w:p w14:paraId="55D6E3F3" w14:textId="77777777"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493040A" w14:textId="359ABD61" w:rsidR="00630D83" w:rsidRPr="00897DB6"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004278">
              <w:rPr>
                <w:rFonts w:ascii="Arial" w:eastAsia="Arial Unicode MS" w:hAnsi="Arial" w:cs="Arial"/>
                <w:bCs/>
                <w:sz w:val="20"/>
                <w:szCs w:val="20"/>
                <w:highlight w:val="lightGray"/>
                <w:lang w:eastAsia="pl-PL"/>
              </w:rPr>
              <w:t>Załącznik 2.2. Formularz cenowy – kosztorys ofertowy</w:t>
            </w:r>
            <w:r w:rsidR="00093E91">
              <w:rPr>
                <w:rFonts w:ascii="Arial" w:eastAsia="Arial Unicode MS" w:hAnsi="Arial" w:cs="Arial"/>
                <w:bCs/>
                <w:sz w:val="20"/>
                <w:szCs w:val="20"/>
                <w:lang w:eastAsia="pl-PL"/>
              </w:rPr>
              <w:t xml:space="preserve"> </w:t>
            </w:r>
          </w:p>
        </w:tc>
      </w:tr>
      <w:tr w:rsidR="00B45BB5" w:rsidRPr="00B45BB5" w14:paraId="427D0AE2" w14:textId="77777777" w:rsidTr="00B45BB5">
        <w:tc>
          <w:tcPr>
            <w:tcW w:w="9210" w:type="dxa"/>
          </w:tcPr>
          <w:p w14:paraId="4B276C92"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6685F157" w14:textId="77777777" w:rsidTr="00B45BB5">
        <w:tc>
          <w:tcPr>
            <w:tcW w:w="9210" w:type="dxa"/>
          </w:tcPr>
          <w:p w14:paraId="521764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7E0F02E8" w14:textId="77777777" w:rsidTr="00B45BB5">
        <w:tc>
          <w:tcPr>
            <w:tcW w:w="9210" w:type="dxa"/>
          </w:tcPr>
          <w:p w14:paraId="3B887C22"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20275D89" w14:textId="77777777" w:rsidTr="00B45BB5">
        <w:tc>
          <w:tcPr>
            <w:tcW w:w="9210" w:type="dxa"/>
          </w:tcPr>
          <w:p w14:paraId="20EF8754"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1602CC22" w14:textId="77777777" w:rsidTr="00B45BB5">
        <w:tc>
          <w:tcPr>
            <w:tcW w:w="9210" w:type="dxa"/>
          </w:tcPr>
          <w:p w14:paraId="213C1734"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1952F5D8" w14:textId="77777777"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14:paraId="1EAE0BAE"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3A5F897A" w14:textId="77777777" w:rsidTr="00D60DF8">
        <w:trPr>
          <w:trHeight w:val="863"/>
        </w:trPr>
        <w:tc>
          <w:tcPr>
            <w:tcW w:w="9210" w:type="dxa"/>
          </w:tcPr>
          <w:p w14:paraId="045DF77E"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3EC46A9"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2714B2E6" w14:textId="77777777" w:rsidTr="00493569">
        <w:trPr>
          <w:trHeight w:val="424"/>
        </w:trPr>
        <w:tc>
          <w:tcPr>
            <w:tcW w:w="9210" w:type="dxa"/>
          </w:tcPr>
          <w:p w14:paraId="7E29DD1E"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3510744D" w14:textId="5B20F3EB" w:rsidR="00DC11A8" w:rsidRPr="00004278" w:rsidRDefault="00DC11A8" w:rsidP="00DD21B1">
      <w:pPr>
        <w:spacing w:line="480" w:lineRule="auto"/>
        <w:jc w:val="both"/>
        <w:rPr>
          <w:rFonts w:ascii="Arial" w:hAnsi="Arial" w:cs="Arial"/>
          <w:sz w:val="20"/>
          <w:szCs w:val="20"/>
          <w:highlight w:val="lightGray"/>
        </w:rPr>
      </w:pPr>
      <w:r w:rsidRPr="00004278">
        <w:rPr>
          <w:rFonts w:ascii="Arial" w:hAnsi="Arial" w:cs="Arial"/>
          <w:sz w:val="20"/>
          <w:szCs w:val="20"/>
          <w:highlight w:val="lightGray"/>
        </w:rPr>
        <w:lastRenderedPageBreak/>
        <w:t>Załącznik 5.</w:t>
      </w:r>
      <w:r w:rsidR="005714B0" w:rsidRPr="00004278">
        <w:rPr>
          <w:rFonts w:ascii="Arial" w:hAnsi="Arial" w:cs="Arial"/>
          <w:sz w:val="20"/>
          <w:szCs w:val="20"/>
          <w:highlight w:val="lightGray"/>
        </w:rPr>
        <w:t>1</w:t>
      </w:r>
      <w:r w:rsidRPr="00004278">
        <w:rPr>
          <w:rFonts w:ascii="Arial" w:hAnsi="Arial" w:cs="Arial"/>
          <w:sz w:val="20"/>
          <w:szCs w:val="20"/>
          <w:highlight w:val="lightGray"/>
        </w:rPr>
        <w:t>. Zgłoszenie robót na remont odcinka drogi powiatowej nr 1362F Gościm – Lubiatów;</w:t>
      </w:r>
    </w:p>
    <w:p w14:paraId="24C2140A" w14:textId="662CC919" w:rsidR="00DC11A8" w:rsidRPr="00004278" w:rsidRDefault="00DC11A8" w:rsidP="006D554D">
      <w:pPr>
        <w:spacing w:line="480" w:lineRule="auto"/>
        <w:rPr>
          <w:rFonts w:ascii="Arial" w:hAnsi="Arial" w:cs="Arial"/>
          <w:sz w:val="20"/>
          <w:szCs w:val="20"/>
          <w:highlight w:val="lightGray"/>
        </w:rPr>
      </w:pPr>
      <w:r w:rsidRPr="00004278">
        <w:rPr>
          <w:rFonts w:ascii="Arial" w:hAnsi="Arial" w:cs="Arial"/>
          <w:sz w:val="20"/>
          <w:szCs w:val="20"/>
          <w:highlight w:val="lightGray"/>
        </w:rPr>
        <w:t>Załącznik 5.</w:t>
      </w:r>
      <w:r w:rsidR="005714B0" w:rsidRPr="00004278">
        <w:rPr>
          <w:rFonts w:ascii="Arial" w:hAnsi="Arial" w:cs="Arial"/>
          <w:sz w:val="20"/>
          <w:szCs w:val="20"/>
          <w:highlight w:val="lightGray"/>
        </w:rPr>
        <w:t>2</w:t>
      </w:r>
      <w:r w:rsidRPr="00004278">
        <w:rPr>
          <w:rFonts w:ascii="Arial" w:hAnsi="Arial" w:cs="Arial"/>
          <w:sz w:val="20"/>
          <w:szCs w:val="20"/>
          <w:highlight w:val="lightGray"/>
        </w:rPr>
        <w:t>. Projekt budowlany</w:t>
      </w:r>
      <w:r w:rsidR="00DE05DF" w:rsidRPr="00004278">
        <w:rPr>
          <w:highlight w:val="lightGray"/>
        </w:rPr>
        <w:t xml:space="preserve"> </w:t>
      </w:r>
      <w:r w:rsidR="00DE05DF" w:rsidRPr="00004278">
        <w:rPr>
          <w:rFonts w:ascii="Arial" w:hAnsi="Arial" w:cs="Arial"/>
          <w:sz w:val="20"/>
          <w:szCs w:val="20"/>
          <w:highlight w:val="lightGray"/>
        </w:rPr>
        <w:t>remontu</w:t>
      </w:r>
      <w:r w:rsidR="00DE05DF" w:rsidRPr="00004278">
        <w:rPr>
          <w:highlight w:val="lightGray"/>
        </w:rPr>
        <w:t xml:space="preserve"> </w:t>
      </w:r>
      <w:bookmarkStart w:id="3" w:name="_Hlk5104359"/>
      <w:r w:rsidR="00DE05DF" w:rsidRPr="00004278">
        <w:rPr>
          <w:rFonts w:ascii="Arial" w:hAnsi="Arial" w:cs="Arial"/>
          <w:sz w:val="20"/>
          <w:szCs w:val="20"/>
          <w:highlight w:val="lightGray"/>
        </w:rPr>
        <w:t>odcinka drogi powiatowej nr 1362F Gościm – Lubiatów</w:t>
      </w:r>
      <w:bookmarkEnd w:id="3"/>
      <w:r w:rsidR="00DE05DF" w:rsidRPr="00004278">
        <w:rPr>
          <w:rFonts w:ascii="Arial" w:hAnsi="Arial" w:cs="Arial"/>
          <w:sz w:val="20"/>
          <w:szCs w:val="20"/>
          <w:highlight w:val="lightGray"/>
        </w:rPr>
        <w:t>;</w:t>
      </w:r>
    </w:p>
    <w:p w14:paraId="0D34A2D3" w14:textId="6A3CDD32" w:rsidR="00DE05DF" w:rsidRPr="00004278" w:rsidRDefault="00DE05DF" w:rsidP="006D554D">
      <w:pPr>
        <w:spacing w:line="480" w:lineRule="auto"/>
        <w:rPr>
          <w:rFonts w:ascii="Arial" w:hAnsi="Arial" w:cs="Arial"/>
          <w:sz w:val="20"/>
          <w:szCs w:val="20"/>
          <w:highlight w:val="lightGray"/>
        </w:rPr>
      </w:pPr>
      <w:r w:rsidRPr="00004278">
        <w:rPr>
          <w:rFonts w:ascii="Arial" w:hAnsi="Arial" w:cs="Arial"/>
          <w:sz w:val="20"/>
          <w:szCs w:val="20"/>
          <w:highlight w:val="lightGray"/>
        </w:rPr>
        <w:t>Załącznik 5.</w:t>
      </w:r>
      <w:r w:rsidR="005714B0" w:rsidRPr="00004278">
        <w:rPr>
          <w:rFonts w:ascii="Arial" w:hAnsi="Arial" w:cs="Arial"/>
          <w:sz w:val="20"/>
          <w:szCs w:val="20"/>
          <w:highlight w:val="lightGray"/>
        </w:rPr>
        <w:t>3</w:t>
      </w:r>
      <w:r w:rsidRPr="00004278">
        <w:rPr>
          <w:rFonts w:ascii="Arial" w:hAnsi="Arial" w:cs="Arial"/>
          <w:sz w:val="20"/>
          <w:szCs w:val="20"/>
          <w:highlight w:val="lightGray"/>
        </w:rPr>
        <w:t>. Przedmiar robót dla remontu</w:t>
      </w:r>
      <w:r w:rsidRPr="00004278">
        <w:rPr>
          <w:highlight w:val="lightGray"/>
        </w:rPr>
        <w:t xml:space="preserve"> </w:t>
      </w:r>
      <w:r w:rsidRPr="00004278">
        <w:rPr>
          <w:rFonts w:ascii="Arial" w:hAnsi="Arial" w:cs="Arial"/>
          <w:sz w:val="20"/>
          <w:szCs w:val="20"/>
          <w:highlight w:val="lightGray"/>
        </w:rPr>
        <w:t>odcinka drogi powiatowej nr 1362F Gościm – Lubiatów;</w:t>
      </w:r>
    </w:p>
    <w:p w14:paraId="37572A7B" w14:textId="23D67658" w:rsidR="00493569" w:rsidRPr="00087009" w:rsidRDefault="00DD21B1" w:rsidP="00292A84">
      <w:pPr>
        <w:spacing w:line="480" w:lineRule="auto"/>
        <w:jc w:val="both"/>
        <w:rPr>
          <w:rFonts w:ascii="Arial" w:hAnsi="Arial" w:cs="Arial"/>
          <w:sz w:val="20"/>
          <w:szCs w:val="20"/>
        </w:rPr>
      </w:pPr>
      <w:r w:rsidRPr="00004278">
        <w:rPr>
          <w:rFonts w:ascii="Arial" w:hAnsi="Arial" w:cs="Arial"/>
          <w:sz w:val="20"/>
          <w:szCs w:val="20"/>
          <w:highlight w:val="lightGray"/>
        </w:rPr>
        <w:t>Załącznik 5.</w:t>
      </w:r>
      <w:r w:rsidR="006078FF">
        <w:rPr>
          <w:rFonts w:ascii="Arial" w:hAnsi="Arial" w:cs="Arial"/>
          <w:sz w:val="20"/>
          <w:szCs w:val="20"/>
          <w:highlight w:val="lightGray"/>
        </w:rPr>
        <w:t>4</w:t>
      </w:r>
      <w:r w:rsidR="00CC6B04" w:rsidRPr="00004278">
        <w:rPr>
          <w:rFonts w:ascii="Arial" w:hAnsi="Arial" w:cs="Arial"/>
          <w:sz w:val="20"/>
          <w:szCs w:val="20"/>
          <w:highlight w:val="lightGray"/>
        </w:rPr>
        <w:t>.</w:t>
      </w:r>
      <w:r w:rsidR="00292A84" w:rsidRPr="00004278">
        <w:rPr>
          <w:rFonts w:ascii="Arial" w:hAnsi="Arial" w:cs="Arial"/>
          <w:sz w:val="20"/>
          <w:szCs w:val="20"/>
          <w:highlight w:val="lightGray"/>
        </w:rPr>
        <w:t xml:space="preserve"> </w:t>
      </w:r>
      <w:r w:rsidR="00493569" w:rsidRPr="00004278">
        <w:rPr>
          <w:rFonts w:ascii="Arial" w:hAnsi="Arial" w:cs="Arial"/>
          <w:sz w:val="20"/>
          <w:szCs w:val="20"/>
          <w:highlight w:val="lightGray"/>
        </w:rPr>
        <w:t>Specyfikacja Techniczna Wykonania i Odbioru Robót</w:t>
      </w:r>
      <w:r w:rsidR="005714B0" w:rsidRPr="00004278">
        <w:rPr>
          <w:rFonts w:ascii="Arial" w:hAnsi="Arial" w:cs="Arial"/>
          <w:sz w:val="20"/>
          <w:szCs w:val="20"/>
          <w:highlight w:val="lightGray"/>
        </w:rPr>
        <w:t>.</w:t>
      </w:r>
    </w:p>
    <w:p w14:paraId="26058282" w14:textId="4E8A74B5" w:rsidR="000B53E4" w:rsidRDefault="000B53E4" w:rsidP="000C6B3E">
      <w:pPr>
        <w:spacing w:line="480" w:lineRule="auto"/>
        <w:rPr>
          <w:rFonts w:ascii="Arial" w:hAnsi="Arial" w:cs="Arial"/>
          <w:sz w:val="20"/>
          <w:szCs w:val="20"/>
        </w:rPr>
      </w:pPr>
    </w:p>
    <w:p w14:paraId="30AC271C" w14:textId="57653177" w:rsidR="005714B0" w:rsidRDefault="005714B0" w:rsidP="000C6B3E">
      <w:pPr>
        <w:spacing w:line="480" w:lineRule="auto"/>
        <w:rPr>
          <w:rFonts w:ascii="Arial" w:hAnsi="Arial" w:cs="Arial"/>
          <w:sz w:val="20"/>
          <w:szCs w:val="20"/>
        </w:rPr>
      </w:pPr>
    </w:p>
    <w:p w14:paraId="60278955" w14:textId="67CC5951" w:rsidR="005714B0" w:rsidRDefault="005714B0" w:rsidP="000C6B3E">
      <w:pPr>
        <w:spacing w:line="480" w:lineRule="auto"/>
        <w:rPr>
          <w:rFonts w:ascii="Arial" w:hAnsi="Arial" w:cs="Arial"/>
          <w:sz w:val="20"/>
          <w:szCs w:val="20"/>
        </w:rPr>
      </w:pPr>
    </w:p>
    <w:p w14:paraId="258B77A8" w14:textId="727A2BD7" w:rsidR="005714B0" w:rsidRDefault="005714B0" w:rsidP="000C6B3E">
      <w:pPr>
        <w:spacing w:line="480" w:lineRule="auto"/>
        <w:rPr>
          <w:rFonts w:ascii="Arial" w:hAnsi="Arial" w:cs="Arial"/>
          <w:sz w:val="20"/>
          <w:szCs w:val="20"/>
        </w:rPr>
      </w:pPr>
    </w:p>
    <w:p w14:paraId="53F0BFB4" w14:textId="55F74C1C" w:rsidR="005714B0" w:rsidRDefault="005714B0" w:rsidP="000C6B3E">
      <w:pPr>
        <w:spacing w:line="480" w:lineRule="auto"/>
        <w:rPr>
          <w:rFonts w:ascii="Arial" w:hAnsi="Arial" w:cs="Arial"/>
          <w:sz w:val="20"/>
          <w:szCs w:val="20"/>
        </w:rPr>
      </w:pPr>
    </w:p>
    <w:p w14:paraId="0B2FA159" w14:textId="3D4D7846" w:rsidR="005714B0" w:rsidRDefault="005714B0" w:rsidP="000C6B3E">
      <w:pPr>
        <w:spacing w:line="480" w:lineRule="auto"/>
        <w:rPr>
          <w:rFonts w:ascii="Arial" w:hAnsi="Arial" w:cs="Arial"/>
          <w:sz w:val="20"/>
          <w:szCs w:val="20"/>
        </w:rPr>
      </w:pPr>
    </w:p>
    <w:p w14:paraId="600BDDF5" w14:textId="424EF99D" w:rsidR="005714B0" w:rsidRDefault="005714B0" w:rsidP="000C6B3E">
      <w:pPr>
        <w:spacing w:line="480" w:lineRule="auto"/>
        <w:rPr>
          <w:rFonts w:ascii="Arial" w:hAnsi="Arial" w:cs="Arial"/>
          <w:sz w:val="20"/>
          <w:szCs w:val="20"/>
        </w:rPr>
      </w:pPr>
    </w:p>
    <w:p w14:paraId="6ACACE4E" w14:textId="0159711D" w:rsidR="005714B0" w:rsidRDefault="005714B0" w:rsidP="000C6B3E">
      <w:pPr>
        <w:spacing w:line="480" w:lineRule="auto"/>
        <w:rPr>
          <w:rFonts w:ascii="Arial" w:hAnsi="Arial" w:cs="Arial"/>
          <w:sz w:val="20"/>
          <w:szCs w:val="20"/>
        </w:rPr>
      </w:pPr>
    </w:p>
    <w:p w14:paraId="5F5512DD" w14:textId="5DC1A45E" w:rsidR="005714B0" w:rsidRDefault="005714B0" w:rsidP="000C6B3E">
      <w:pPr>
        <w:spacing w:line="480" w:lineRule="auto"/>
        <w:rPr>
          <w:rFonts w:ascii="Arial" w:hAnsi="Arial" w:cs="Arial"/>
          <w:sz w:val="20"/>
          <w:szCs w:val="20"/>
        </w:rPr>
      </w:pPr>
    </w:p>
    <w:p w14:paraId="68CB87A8" w14:textId="63202C3E" w:rsidR="005714B0" w:rsidRDefault="005714B0" w:rsidP="000C6B3E">
      <w:pPr>
        <w:spacing w:line="480" w:lineRule="auto"/>
        <w:rPr>
          <w:rFonts w:ascii="Arial" w:hAnsi="Arial" w:cs="Arial"/>
          <w:sz w:val="20"/>
          <w:szCs w:val="20"/>
        </w:rPr>
      </w:pPr>
    </w:p>
    <w:p w14:paraId="644E3C29" w14:textId="2866D17B" w:rsidR="005714B0" w:rsidRDefault="005714B0" w:rsidP="000C6B3E">
      <w:pPr>
        <w:spacing w:line="480" w:lineRule="auto"/>
        <w:rPr>
          <w:rFonts w:ascii="Arial" w:hAnsi="Arial" w:cs="Arial"/>
          <w:sz w:val="20"/>
          <w:szCs w:val="20"/>
        </w:rPr>
      </w:pPr>
    </w:p>
    <w:p w14:paraId="0B7F1455" w14:textId="253BC0A5" w:rsidR="005714B0" w:rsidRDefault="005714B0" w:rsidP="000C6B3E">
      <w:pPr>
        <w:spacing w:line="480" w:lineRule="auto"/>
        <w:rPr>
          <w:rFonts w:ascii="Arial" w:hAnsi="Arial" w:cs="Arial"/>
          <w:sz w:val="20"/>
          <w:szCs w:val="20"/>
        </w:rPr>
      </w:pPr>
    </w:p>
    <w:p w14:paraId="005A4386" w14:textId="21DD2D65" w:rsidR="005714B0" w:rsidRDefault="005714B0" w:rsidP="000C6B3E">
      <w:pPr>
        <w:spacing w:line="480" w:lineRule="auto"/>
        <w:rPr>
          <w:rFonts w:ascii="Arial" w:hAnsi="Arial" w:cs="Arial"/>
          <w:sz w:val="20"/>
          <w:szCs w:val="20"/>
        </w:rPr>
      </w:pPr>
    </w:p>
    <w:p w14:paraId="3D233AA2" w14:textId="0B8D30E5" w:rsidR="005714B0" w:rsidRDefault="005714B0" w:rsidP="000C6B3E">
      <w:pPr>
        <w:spacing w:line="480" w:lineRule="auto"/>
        <w:rPr>
          <w:rFonts w:ascii="Arial" w:hAnsi="Arial" w:cs="Arial"/>
          <w:sz w:val="20"/>
          <w:szCs w:val="20"/>
        </w:rPr>
      </w:pPr>
    </w:p>
    <w:p w14:paraId="42998514" w14:textId="16931979" w:rsidR="005714B0" w:rsidRDefault="005714B0" w:rsidP="000C6B3E">
      <w:pPr>
        <w:spacing w:line="480" w:lineRule="auto"/>
        <w:rPr>
          <w:rFonts w:ascii="Arial" w:hAnsi="Arial" w:cs="Arial"/>
          <w:sz w:val="20"/>
          <w:szCs w:val="20"/>
        </w:rPr>
      </w:pPr>
    </w:p>
    <w:p w14:paraId="2444FC31" w14:textId="058BB75A" w:rsidR="005714B0" w:rsidRDefault="005714B0" w:rsidP="000C6B3E">
      <w:pPr>
        <w:spacing w:line="480" w:lineRule="auto"/>
        <w:rPr>
          <w:rFonts w:ascii="Arial" w:hAnsi="Arial" w:cs="Arial"/>
          <w:sz w:val="20"/>
          <w:szCs w:val="20"/>
        </w:rPr>
      </w:pPr>
    </w:p>
    <w:p w14:paraId="5C05991D" w14:textId="5DCFC7D2" w:rsidR="005714B0" w:rsidRDefault="005714B0" w:rsidP="000C6B3E">
      <w:pPr>
        <w:spacing w:line="480" w:lineRule="auto"/>
        <w:rPr>
          <w:rFonts w:ascii="Arial" w:hAnsi="Arial" w:cs="Arial"/>
          <w:sz w:val="20"/>
          <w:szCs w:val="20"/>
        </w:rPr>
      </w:pPr>
    </w:p>
    <w:p w14:paraId="0731BEC6" w14:textId="1A707298" w:rsidR="005714B0" w:rsidRDefault="005714B0" w:rsidP="000C6B3E">
      <w:pPr>
        <w:spacing w:line="480" w:lineRule="auto"/>
        <w:rPr>
          <w:rFonts w:ascii="Arial" w:hAnsi="Arial" w:cs="Arial"/>
          <w:sz w:val="20"/>
          <w:szCs w:val="20"/>
        </w:rPr>
      </w:pPr>
    </w:p>
    <w:p w14:paraId="66E901B1" w14:textId="13F2C04A" w:rsidR="005714B0" w:rsidRDefault="005714B0" w:rsidP="000C6B3E">
      <w:pPr>
        <w:spacing w:line="480" w:lineRule="auto"/>
        <w:rPr>
          <w:rFonts w:ascii="Arial" w:hAnsi="Arial" w:cs="Arial"/>
          <w:sz w:val="20"/>
          <w:szCs w:val="20"/>
        </w:rPr>
      </w:pPr>
    </w:p>
    <w:p w14:paraId="62C79A51" w14:textId="1E78018D" w:rsidR="005714B0" w:rsidRDefault="005714B0" w:rsidP="000C6B3E">
      <w:pPr>
        <w:spacing w:line="480" w:lineRule="auto"/>
        <w:rPr>
          <w:rFonts w:ascii="Arial" w:hAnsi="Arial" w:cs="Arial"/>
          <w:sz w:val="20"/>
          <w:szCs w:val="20"/>
        </w:rPr>
      </w:pPr>
    </w:p>
    <w:p w14:paraId="7CE035D1" w14:textId="407D8A96" w:rsidR="005714B0" w:rsidRDefault="005714B0" w:rsidP="000C6B3E">
      <w:pPr>
        <w:spacing w:line="480" w:lineRule="auto"/>
        <w:rPr>
          <w:rFonts w:ascii="Arial" w:hAnsi="Arial" w:cs="Arial"/>
          <w:sz w:val="20"/>
          <w:szCs w:val="20"/>
        </w:rPr>
      </w:pPr>
    </w:p>
    <w:p w14:paraId="2B3A797B" w14:textId="7D53271E" w:rsidR="005714B0" w:rsidRDefault="005714B0" w:rsidP="000C6B3E">
      <w:pPr>
        <w:spacing w:line="480" w:lineRule="auto"/>
        <w:rPr>
          <w:rFonts w:ascii="Arial" w:hAnsi="Arial" w:cs="Arial"/>
          <w:sz w:val="20"/>
          <w:szCs w:val="20"/>
        </w:rPr>
      </w:pPr>
    </w:p>
    <w:p w14:paraId="7A109604" w14:textId="69581BD9" w:rsidR="005714B0" w:rsidRDefault="005714B0" w:rsidP="000C6B3E">
      <w:pPr>
        <w:spacing w:line="480" w:lineRule="auto"/>
        <w:rPr>
          <w:rFonts w:ascii="Arial" w:hAnsi="Arial" w:cs="Arial"/>
          <w:sz w:val="20"/>
          <w:szCs w:val="20"/>
        </w:rPr>
      </w:pPr>
    </w:p>
    <w:p w14:paraId="74315288" w14:textId="77777777" w:rsidR="005714B0" w:rsidRPr="000C6B3E" w:rsidRDefault="005714B0"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FEFBC9" w14:textId="77777777" w:rsidTr="00B45BB5">
        <w:tc>
          <w:tcPr>
            <w:tcW w:w="9210" w:type="dxa"/>
          </w:tcPr>
          <w:p w14:paraId="3C6C7631" w14:textId="12456377"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sidRPr="00004278">
              <w:rPr>
                <w:rFonts w:ascii="Arial" w:hAnsi="Arial" w:cs="Arial"/>
                <w:sz w:val="20"/>
                <w:szCs w:val="20"/>
                <w:highlight w:val="lightGray"/>
                <w:lang w:eastAsia="pl-PL"/>
              </w:rPr>
              <w:t>RG.272.</w:t>
            </w:r>
            <w:r w:rsidR="005714B0" w:rsidRPr="00004278">
              <w:rPr>
                <w:rFonts w:ascii="Arial" w:hAnsi="Arial" w:cs="Arial"/>
                <w:sz w:val="20"/>
                <w:szCs w:val="20"/>
                <w:highlight w:val="lightGray"/>
                <w:lang w:eastAsia="pl-PL"/>
              </w:rPr>
              <w:t>14</w:t>
            </w:r>
            <w:r w:rsidR="000B53E4" w:rsidRPr="00004278">
              <w:rPr>
                <w:rFonts w:ascii="Arial" w:hAnsi="Arial" w:cs="Arial"/>
                <w:sz w:val="20"/>
                <w:szCs w:val="20"/>
                <w:highlight w:val="lightGray"/>
                <w:lang w:eastAsia="pl-PL"/>
              </w:rPr>
              <w:t>.201</w:t>
            </w:r>
            <w:r w:rsidR="005B353B" w:rsidRPr="00004278">
              <w:rPr>
                <w:rFonts w:ascii="Arial" w:hAnsi="Arial" w:cs="Arial"/>
                <w:sz w:val="20"/>
                <w:szCs w:val="20"/>
                <w:highlight w:val="lightGray"/>
                <w:lang w:eastAsia="pl-PL"/>
              </w:rPr>
              <w:t>9</w:t>
            </w:r>
          </w:p>
        </w:tc>
      </w:tr>
      <w:tr w:rsidR="00B45BB5" w:rsidRPr="00B45BB5" w14:paraId="441C4B9D" w14:textId="77777777" w:rsidTr="00B45BB5">
        <w:tc>
          <w:tcPr>
            <w:tcW w:w="9210" w:type="dxa"/>
          </w:tcPr>
          <w:p w14:paraId="7C0E1A85"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30DC1ECE" w14:textId="77777777" w:rsidTr="00B45BB5">
        <w:tc>
          <w:tcPr>
            <w:tcW w:w="9210" w:type="dxa"/>
          </w:tcPr>
          <w:p w14:paraId="0C8DA413"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3829E655" w14:textId="77777777" w:rsidTr="00B45BB5">
        <w:tc>
          <w:tcPr>
            <w:tcW w:w="9210" w:type="dxa"/>
          </w:tcPr>
          <w:p w14:paraId="07969DA1"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5E801A24" w14:textId="77777777" w:rsidTr="00B45BB5">
        <w:tc>
          <w:tcPr>
            <w:tcW w:w="9210" w:type="dxa"/>
          </w:tcPr>
          <w:p w14:paraId="3A76113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51523E79" w14:textId="77777777" w:rsidTr="00B45BB5">
        <w:tc>
          <w:tcPr>
            <w:tcW w:w="9210" w:type="dxa"/>
          </w:tcPr>
          <w:p w14:paraId="7377ADC4"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64E71FAC" w14:textId="77777777" w:rsidTr="00B45BB5">
        <w:tc>
          <w:tcPr>
            <w:tcW w:w="9210" w:type="dxa"/>
          </w:tcPr>
          <w:p w14:paraId="5B3394FA"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330A587E" w14:textId="77777777" w:rsidTr="00B45BB5">
        <w:tc>
          <w:tcPr>
            <w:tcW w:w="9210" w:type="dxa"/>
          </w:tcPr>
          <w:p w14:paraId="11B6F60F"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0A47D6EB" w14:textId="77777777" w:rsidTr="00B45BB5">
        <w:tc>
          <w:tcPr>
            <w:tcW w:w="9210" w:type="dxa"/>
          </w:tcPr>
          <w:p w14:paraId="2EF1B8B5"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BE4B374" w14:textId="77777777" w:rsidTr="00B45BB5">
        <w:tc>
          <w:tcPr>
            <w:tcW w:w="9210" w:type="dxa"/>
          </w:tcPr>
          <w:p w14:paraId="010C9CB6"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7FE65A73" w14:textId="77777777" w:rsidTr="00B45BB5">
        <w:tc>
          <w:tcPr>
            <w:tcW w:w="9210" w:type="dxa"/>
          </w:tcPr>
          <w:p w14:paraId="6FC551F7"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15F37447" w14:textId="77777777" w:rsidTr="00B45BB5">
        <w:tc>
          <w:tcPr>
            <w:tcW w:w="9210" w:type="dxa"/>
          </w:tcPr>
          <w:p w14:paraId="4328F95E" w14:textId="7DDDF725"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5714B0" w:rsidRPr="00004278">
                <w:rPr>
                  <w:rStyle w:val="Hipercze"/>
                  <w:rFonts w:ascii="Arial" w:hAnsi="Arial" w:cs="Arial"/>
                  <w:color w:val="auto"/>
                  <w:sz w:val="20"/>
                  <w:szCs w:val="20"/>
                  <w:lang w:eastAsia="pl-PL"/>
                </w:rPr>
                <w:t>naczelnikrg@fsd.pl</w:t>
              </w:r>
            </w:hyperlink>
          </w:p>
        </w:tc>
      </w:tr>
      <w:tr w:rsidR="00B45BB5" w:rsidRPr="00B45BB5" w14:paraId="6D5D0236" w14:textId="77777777" w:rsidTr="00B45BB5">
        <w:tc>
          <w:tcPr>
            <w:tcW w:w="9210" w:type="dxa"/>
          </w:tcPr>
          <w:p w14:paraId="37C07533"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17F72B87" w14:textId="77777777" w:rsidTr="00B45BB5">
        <w:tc>
          <w:tcPr>
            <w:tcW w:w="9210" w:type="dxa"/>
          </w:tcPr>
          <w:p w14:paraId="242AC5E8" w14:textId="0A6592EE"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2C4DB5">
              <w:rPr>
                <w:rFonts w:ascii="Arial" w:hAnsi="Arial" w:cs="Arial"/>
                <w:sz w:val="20"/>
                <w:szCs w:val="20"/>
                <w:lang w:eastAsia="pl-PL"/>
              </w:rPr>
              <w:t>9</w:t>
            </w:r>
            <w:r w:rsidRPr="000944A8">
              <w:rPr>
                <w:rFonts w:ascii="Arial" w:hAnsi="Arial" w:cs="Arial"/>
                <w:sz w:val="20"/>
                <w:szCs w:val="20"/>
                <w:lang w:eastAsia="pl-PL"/>
              </w:rPr>
              <w:t xml:space="preserve"> r., poz. </w:t>
            </w:r>
            <w:r w:rsidR="00400C2A" w:rsidRPr="000944A8">
              <w:rPr>
                <w:rFonts w:ascii="Arial" w:hAnsi="Arial" w:cs="Arial"/>
                <w:sz w:val="20"/>
                <w:szCs w:val="20"/>
                <w:lang w:eastAsia="pl-PL"/>
              </w:rPr>
              <w:t>1</w:t>
            </w:r>
            <w:r w:rsidR="002C4DB5">
              <w:rPr>
                <w:rFonts w:ascii="Arial" w:hAnsi="Arial" w:cs="Arial"/>
                <w:sz w:val="20"/>
                <w:szCs w:val="20"/>
                <w:lang w:eastAsia="pl-PL"/>
              </w:rPr>
              <w:t>843</w:t>
            </w:r>
            <w:r w:rsidR="00400C2A" w:rsidRPr="000944A8">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14:paraId="3A9F9476" w14:textId="77777777" w:rsidTr="00B45BB5">
        <w:tc>
          <w:tcPr>
            <w:tcW w:w="9210" w:type="dxa"/>
          </w:tcPr>
          <w:p w14:paraId="004D9025"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424EECAE" w14:textId="77777777" w:rsidTr="00B45BB5">
        <w:tc>
          <w:tcPr>
            <w:tcW w:w="9210" w:type="dxa"/>
          </w:tcPr>
          <w:p w14:paraId="170F557A"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14:paraId="294635DE" w14:textId="77777777" w:rsidTr="00B45BB5">
        <w:tc>
          <w:tcPr>
            <w:tcW w:w="9210" w:type="dxa"/>
          </w:tcPr>
          <w:p w14:paraId="68DAB45D" w14:textId="475CB049"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Na realizację zamówienia Zamawiający zamierza przeznaczyć kwotę w wysokości </w:t>
            </w:r>
            <w:r w:rsidR="005714B0" w:rsidRPr="006078FF">
              <w:rPr>
                <w:rFonts w:ascii="Arial" w:hAnsi="Arial" w:cs="Arial"/>
                <w:sz w:val="20"/>
                <w:szCs w:val="20"/>
                <w:highlight w:val="lightGray"/>
                <w:lang w:eastAsia="pl-PL"/>
              </w:rPr>
              <w:t>1</w:t>
            </w:r>
            <w:r w:rsidR="00C10C1B">
              <w:rPr>
                <w:rFonts w:ascii="Arial" w:hAnsi="Arial" w:cs="Arial"/>
                <w:sz w:val="20"/>
                <w:szCs w:val="20"/>
                <w:highlight w:val="lightGray"/>
                <w:lang w:eastAsia="pl-PL"/>
              </w:rPr>
              <w:t>6</w:t>
            </w:r>
            <w:r w:rsidR="005714B0" w:rsidRPr="006078FF">
              <w:rPr>
                <w:rFonts w:ascii="Arial" w:hAnsi="Arial" w:cs="Arial"/>
                <w:sz w:val="20"/>
                <w:szCs w:val="20"/>
                <w:highlight w:val="lightGray"/>
                <w:lang w:eastAsia="pl-PL"/>
              </w:rPr>
              <w:t>0 000,00</w:t>
            </w:r>
            <w:r w:rsidRPr="006078FF">
              <w:rPr>
                <w:rFonts w:ascii="Arial" w:hAnsi="Arial" w:cs="Arial"/>
                <w:sz w:val="20"/>
                <w:szCs w:val="20"/>
                <w:highlight w:val="lightGray"/>
                <w:lang w:eastAsia="pl-PL"/>
              </w:rPr>
              <w:t xml:space="preserve"> zł brutto.</w:t>
            </w:r>
            <w:r w:rsidRPr="000944A8">
              <w:rPr>
                <w:rFonts w:ascii="Arial" w:hAnsi="Arial" w:cs="Arial"/>
                <w:sz w:val="20"/>
                <w:szCs w:val="20"/>
                <w:lang w:eastAsia="pl-PL"/>
              </w:rPr>
              <w:t xml:space="preserve"> </w:t>
            </w:r>
          </w:p>
        </w:tc>
      </w:tr>
    </w:tbl>
    <w:p w14:paraId="058D5693" w14:textId="77777777"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14:paraId="7DDB9607" w14:textId="77777777" w:rsidTr="00CB69FE">
        <w:tc>
          <w:tcPr>
            <w:tcW w:w="9210" w:type="dxa"/>
            <w:gridSpan w:val="3"/>
          </w:tcPr>
          <w:p w14:paraId="1A3EFF7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5B8671E9" w14:textId="77777777" w:rsidTr="00CB69FE">
        <w:tc>
          <w:tcPr>
            <w:tcW w:w="9210" w:type="dxa"/>
            <w:gridSpan w:val="3"/>
          </w:tcPr>
          <w:p w14:paraId="6C1778E9" w14:textId="0B54A886"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xml:space="preserve">: </w:t>
            </w:r>
            <w:r w:rsidRPr="00004278">
              <w:rPr>
                <w:rFonts w:ascii="Arial" w:hAnsi="Arial" w:cs="Arial"/>
                <w:sz w:val="20"/>
                <w:szCs w:val="20"/>
                <w:highlight w:val="lightGray"/>
              </w:rPr>
              <w:t>"</w:t>
            </w:r>
            <w:r w:rsidR="00DE05DF" w:rsidRPr="00004278">
              <w:rPr>
                <w:rFonts w:ascii="Arial" w:hAnsi="Arial" w:cs="Arial"/>
                <w:sz w:val="20"/>
                <w:szCs w:val="20"/>
                <w:highlight w:val="lightGray"/>
              </w:rPr>
              <w:t>Remont dr</w:t>
            </w:r>
            <w:r w:rsidR="005714B0" w:rsidRPr="00004278">
              <w:rPr>
                <w:rFonts w:ascii="Arial" w:hAnsi="Arial" w:cs="Arial"/>
                <w:sz w:val="20"/>
                <w:szCs w:val="20"/>
                <w:highlight w:val="lightGray"/>
              </w:rPr>
              <w:t>ogi</w:t>
            </w:r>
            <w:r w:rsidR="00DE05DF" w:rsidRPr="00004278">
              <w:rPr>
                <w:rFonts w:ascii="Arial" w:hAnsi="Arial" w:cs="Arial"/>
                <w:sz w:val="20"/>
                <w:szCs w:val="20"/>
                <w:highlight w:val="lightGray"/>
              </w:rPr>
              <w:t xml:space="preserve"> powiatow</w:t>
            </w:r>
            <w:r w:rsidR="005714B0" w:rsidRPr="00004278">
              <w:rPr>
                <w:rFonts w:ascii="Arial" w:hAnsi="Arial" w:cs="Arial"/>
                <w:sz w:val="20"/>
                <w:szCs w:val="20"/>
                <w:highlight w:val="lightGray"/>
              </w:rPr>
              <w:t>ej nr 1362F Gościm – Lubiatów”.</w:t>
            </w:r>
          </w:p>
        </w:tc>
      </w:tr>
      <w:tr w:rsidR="00B45BB5" w:rsidRPr="00B45BB5" w14:paraId="024868FF" w14:textId="77777777" w:rsidTr="00CB69FE">
        <w:tc>
          <w:tcPr>
            <w:tcW w:w="9210" w:type="dxa"/>
            <w:gridSpan w:val="3"/>
          </w:tcPr>
          <w:p w14:paraId="4FCCEDCE" w14:textId="77777777"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B45BB5" w14:paraId="40B89FAB" w14:textId="77777777" w:rsidTr="00DE05DF">
              <w:trPr>
                <w:trHeight w:val="454"/>
              </w:trPr>
              <w:tc>
                <w:tcPr>
                  <w:tcW w:w="9210" w:type="dxa"/>
                  <w:tcBorders>
                    <w:top w:val="nil"/>
                    <w:left w:val="nil"/>
                    <w:bottom w:val="nil"/>
                    <w:right w:val="nil"/>
                  </w:tcBorders>
                </w:tcPr>
                <w:p w14:paraId="03CBE2D6" w14:textId="77777777" w:rsidR="0087643F" w:rsidRPr="00004278" w:rsidRDefault="00DE05DF" w:rsidP="00AD552E">
                  <w:pPr>
                    <w:pStyle w:val="Akapitzlist"/>
                    <w:numPr>
                      <w:ilvl w:val="0"/>
                      <w:numId w:val="5"/>
                    </w:numPr>
                    <w:rPr>
                      <w:rFonts w:ascii="Arial" w:hAnsi="Arial" w:cs="Arial"/>
                      <w:sz w:val="20"/>
                      <w:szCs w:val="20"/>
                      <w:highlight w:val="lightGray"/>
                    </w:rPr>
                  </w:pPr>
                  <w:r w:rsidRPr="00004278">
                    <w:rPr>
                      <w:rFonts w:ascii="Arial" w:hAnsi="Arial" w:cs="Arial"/>
                      <w:sz w:val="20"/>
                      <w:szCs w:val="20"/>
                      <w:highlight w:val="lightGray"/>
                    </w:rPr>
                    <w:t xml:space="preserve">Roboty w zakresie nawierzchni dróg 45233220-7 </w:t>
                  </w:r>
                </w:p>
                <w:p w14:paraId="3FC9EDE7" w14:textId="77777777" w:rsidR="00F733E6" w:rsidRPr="00F733E6" w:rsidRDefault="00F733E6" w:rsidP="00F733E6">
                  <w:pPr>
                    <w:jc w:val="both"/>
                    <w:rPr>
                      <w:rFonts w:ascii="Arial" w:hAnsi="Arial" w:cs="Arial"/>
                      <w:sz w:val="20"/>
                      <w:szCs w:val="20"/>
                    </w:rPr>
                  </w:pPr>
                </w:p>
              </w:tc>
            </w:tr>
          </w:tbl>
          <w:p w14:paraId="657D4E44" w14:textId="00A4552E" w:rsidR="005714B0" w:rsidRPr="005714B0" w:rsidRDefault="0087643F" w:rsidP="005714B0">
            <w:pPr>
              <w:pStyle w:val="Tekstpodstawowywcity"/>
              <w:spacing w:line="360" w:lineRule="auto"/>
              <w:ind w:left="392"/>
              <w:rPr>
                <w:sz w:val="20"/>
              </w:rPr>
            </w:pPr>
            <w:r>
              <w:rPr>
                <w:rFonts w:cs="Arial"/>
                <w:sz w:val="20"/>
              </w:rPr>
              <w:t xml:space="preserve">3.3. </w:t>
            </w:r>
            <w:r w:rsidRPr="0087643F">
              <w:rPr>
                <w:rFonts w:cs="Arial"/>
                <w:sz w:val="20"/>
              </w:rPr>
              <w:t>Zamówienie obejmuje</w:t>
            </w:r>
            <w:r w:rsidR="0029493C" w:rsidRPr="0029493C">
              <w:rPr>
                <w:rFonts w:cs="Arial"/>
                <w:sz w:val="20"/>
              </w:rPr>
              <w:t xml:space="preserve"> remont dr</w:t>
            </w:r>
            <w:r w:rsidR="005714B0">
              <w:rPr>
                <w:rFonts w:cs="Arial"/>
                <w:sz w:val="20"/>
              </w:rPr>
              <w:t>ogi</w:t>
            </w:r>
            <w:r w:rsidR="0029493C" w:rsidRPr="0029493C">
              <w:rPr>
                <w:rFonts w:cs="Arial"/>
                <w:sz w:val="20"/>
              </w:rPr>
              <w:t xml:space="preserve"> powiat</w:t>
            </w:r>
            <w:r w:rsidR="005714B0">
              <w:rPr>
                <w:rFonts w:cs="Arial"/>
                <w:sz w:val="20"/>
              </w:rPr>
              <w:t>owej</w:t>
            </w:r>
            <w:r w:rsidR="0029493C" w:rsidRPr="0029493C">
              <w:rPr>
                <w:rFonts w:cs="Arial"/>
                <w:sz w:val="20"/>
              </w:rPr>
              <w:t xml:space="preserve"> polegają</w:t>
            </w:r>
            <w:r w:rsidR="005714B0">
              <w:rPr>
                <w:rFonts w:cs="Arial"/>
                <w:sz w:val="20"/>
              </w:rPr>
              <w:t xml:space="preserve">cy </w:t>
            </w:r>
            <w:r w:rsidR="005714B0" w:rsidRPr="005714B0">
              <w:rPr>
                <w:sz w:val="20"/>
              </w:rPr>
              <w:t xml:space="preserve">na przebudowie drogi, profilowaniu i utwardzeniu  poboczy, położeniu warstwy wyrównawczej i  ścieralnej z betonu asfaltowego na terenie powiatu strzelecko–drezdeneckiego w 2019 roku. </w:t>
            </w:r>
          </w:p>
          <w:p w14:paraId="248AF792" w14:textId="13307946" w:rsidR="005714B0" w:rsidRPr="0087643F" w:rsidRDefault="005714B0" w:rsidP="005714B0">
            <w:pPr>
              <w:pStyle w:val="Tekstpodstawowywcity"/>
              <w:spacing w:line="360" w:lineRule="auto"/>
              <w:ind w:left="392"/>
              <w:rPr>
                <w:sz w:val="20"/>
              </w:rPr>
            </w:pPr>
            <w:r w:rsidRPr="00004278">
              <w:rPr>
                <w:sz w:val="20"/>
                <w:highlight w:val="lightGray"/>
              </w:rPr>
              <w:lastRenderedPageBreak/>
              <w:t>Remontowany odcinek  drogi znajduje się w ciągu drogi powiatowej nr 1362F                                między miejscowościami  Gościm-Lubiatów, działka nr 600 obręb Gościm.</w:t>
            </w:r>
          </w:p>
        </w:tc>
      </w:tr>
      <w:tr w:rsidR="00B45BB5" w:rsidRPr="00B45BB5" w14:paraId="60501257" w14:textId="77777777" w:rsidTr="00CB69FE">
        <w:tc>
          <w:tcPr>
            <w:tcW w:w="9210" w:type="dxa"/>
            <w:gridSpan w:val="3"/>
          </w:tcPr>
          <w:p w14:paraId="2EF0A0A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78EBD737" w14:textId="77777777" w:rsidTr="00CB69FE">
        <w:tc>
          <w:tcPr>
            <w:tcW w:w="9210" w:type="dxa"/>
            <w:gridSpan w:val="3"/>
          </w:tcPr>
          <w:p w14:paraId="7ADC851E" w14:textId="05504922" w:rsidR="00B45BB5" w:rsidRPr="00004278"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highlight w:val="lightGray"/>
              </w:rPr>
            </w:pPr>
            <w:r w:rsidRPr="00004278">
              <w:rPr>
                <w:rFonts w:ascii="Arial" w:hAnsi="Arial" w:cs="Arial"/>
                <w:sz w:val="20"/>
                <w:szCs w:val="20"/>
                <w:highlight w:val="lightGray"/>
              </w:rPr>
              <w:t>1)</w:t>
            </w:r>
            <w:r w:rsidRPr="00004278">
              <w:rPr>
                <w:rFonts w:ascii="Arial" w:hAnsi="Arial" w:cs="Arial"/>
                <w:sz w:val="20"/>
                <w:szCs w:val="20"/>
                <w:highlight w:val="lightGray"/>
              </w:rPr>
              <w:tab/>
            </w:r>
            <w:r w:rsidR="00C41D47" w:rsidRPr="00004278">
              <w:rPr>
                <w:rFonts w:ascii="Arial" w:hAnsi="Arial" w:cs="Arial"/>
                <w:sz w:val="20"/>
                <w:szCs w:val="20"/>
                <w:highlight w:val="lightGray"/>
                <w:shd w:val="clear" w:color="auto" w:fill="FFFFFF"/>
              </w:rPr>
              <w:t xml:space="preserve">wymaga się dostosowania </w:t>
            </w:r>
            <w:r w:rsidR="00F733E6" w:rsidRPr="00004278">
              <w:rPr>
                <w:rFonts w:ascii="Arial" w:hAnsi="Arial" w:cs="Arial"/>
                <w:sz w:val="20"/>
                <w:szCs w:val="20"/>
                <w:highlight w:val="lightGray"/>
                <w:shd w:val="clear" w:color="auto" w:fill="FFFFFF"/>
              </w:rPr>
              <w:t>remontowan</w:t>
            </w:r>
            <w:r w:rsidR="005714B0" w:rsidRPr="00004278">
              <w:rPr>
                <w:rFonts w:ascii="Arial" w:hAnsi="Arial" w:cs="Arial"/>
                <w:sz w:val="20"/>
                <w:szCs w:val="20"/>
                <w:highlight w:val="lightGray"/>
                <w:shd w:val="clear" w:color="auto" w:fill="FFFFFF"/>
              </w:rPr>
              <w:t>ego</w:t>
            </w:r>
            <w:r w:rsidR="0029493C" w:rsidRPr="00004278">
              <w:rPr>
                <w:rFonts w:ascii="Arial" w:hAnsi="Arial" w:cs="Arial"/>
                <w:sz w:val="20"/>
                <w:szCs w:val="20"/>
                <w:highlight w:val="lightGray"/>
                <w:shd w:val="clear" w:color="auto" w:fill="FFFFFF"/>
              </w:rPr>
              <w:t xml:space="preserve"> odcink</w:t>
            </w:r>
            <w:r w:rsidR="005714B0" w:rsidRPr="00004278">
              <w:rPr>
                <w:rFonts w:ascii="Arial" w:hAnsi="Arial" w:cs="Arial"/>
                <w:sz w:val="20"/>
                <w:szCs w:val="20"/>
                <w:highlight w:val="lightGray"/>
                <w:shd w:val="clear" w:color="auto" w:fill="FFFFFF"/>
              </w:rPr>
              <w:t>a</w:t>
            </w:r>
            <w:r w:rsidR="0029493C" w:rsidRPr="00004278">
              <w:rPr>
                <w:rFonts w:ascii="Arial" w:hAnsi="Arial" w:cs="Arial"/>
                <w:sz w:val="20"/>
                <w:szCs w:val="20"/>
                <w:highlight w:val="lightGray"/>
                <w:shd w:val="clear" w:color="auto" w:fill="FFFFFF"/>
              </w:rPr>
              <w:t xml:space="preserve"> dr</w:t>
            </w:r>
            <w:r w:rsidR="005714B0" w:rsidRPr="00004278">
              <w:rPr>
                <w:rFonts w:ascii="Arial" w:hAnsi="Arial" w:cs="Arial"/>
                <w:sz w:val="20"/>
                <w:szCs w:val="20"/>
                <w:highlight w:val="lightGray"/>
                <w:shd w:val="clear" w:color="auto" w:fill="FFFFFF"/>
              </w:rPr>
              <w:t>ogi</w:t>
            </w:r>
            <w:r w:rsidR="0029493C" w:rsidRPr="00004278">
              <w:rPr>
                <w:rFonts w:ascii="Arial" w:hAnsi="Arial" w:cs="Arial"/>
                <w:sz w:val="20"/>
                <w:szCs w:val="20"/>
                <w:highlight w:val="lightGray"/>
                <w:shd w:val="clear" w:color="auto" w:fill="FFFFFF"/>
              </w:rPr>
              <w:t xml:space="preserve"> </w:t>
            </w:r>
            <w:r w:rsidR="00C41D47" w:rsidRPr="00004278">
              <w:rPr>
                <w:rFonts w:ascii="Arial" w:hAnsi="Arial" w:cs="Arial"/>
                <w:sz w:val="20"/>
                <w:szCs w:val="20"/>
                <w:highlight w:val="lightGray"/>
                <w:shd w:val="clear" w:color="auto" w:fill="FFFFFF"/>
              </w:rPr>
              <w:t>do potrzeb wszystkich użytkowników, w tym zapewnienia dostępności dla osób niepełnosprawnych;</w:t>
            </w:r>
          </w:p>
        </w:tc>
      </w:tr>
      <w:tr w:rsidR="00B45BB5" w:rsidRPr="00B45BB5" w14:paraId="112B2EB8" w14:textId="77777777" w:rsidTr="00CB69FE">
        <w:tc>
          <w:tcPr>
            <w:tcW w:w="9210" w:type="dxa"/>
            <w:gridSpan w:val="3"/>
          </w:tcPr>
          <w:p w14:paraId="0AAC5AFC" w14:textId="77777777" w:rsidR="00B45BB5" w:rsidRPr="00004278"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highlight w:val="lightGray"/>
              </w:rPr>
            </w:pPr>
            <w:r w:rsidRPr="00004278">
              <w:rPr>
                <w:rFonts w:ascii="Arial" w:hAnsi="Arial" w:cs="Arial"/>
                <w:sz w:val="20"/>
                <w:szCs w:val="20"/>
                <w:highlight w:val="lightGray"/>
              </w:rPr>
              <w:t>2)</w:t>
            </w:r>
            <w:r w:rsidRPr="00004278">
              <w:rPr>
                <w:rFonts w:ascii="Arial" w:hAnsi="Arial" w:cs="Arial"/>
                <w:sz w:val="20"/>
                <w:szCs w:val="20"/>
                <w:highlight w:val="lightGray"/>
              </w:rPr>
              <w:tab/>
            </w:r>
            <w:r w:rsidR="00DC4B58" w:rsidRPr="00004278">
              <w:rPr>
                <w:rFonts w:ascii="Arial" w:hAnsi="Arial" w:cs="Arial"/>
                <w:sz w:val="20"/>
                <w:szCs w:val="20"/>
                <w:highlight w:val="lightGray"/>
              </w:rPr>
              <w:t xml:space="preserve">wymaga się wykonania i odbioru robót zgodnie ze </w:t>
            </w:r>
            <w:r w:rsidR="00E20011" w:rsidRPr="00004278">
              <w:rPr>
                <w:rFonts w:ascii="Arial" w:hAnsi="Arial" w:cs="Arial"/>
                <w:sz w:val="20"/>
                <w:szCs w:val="20"/>
                <w:highlight w:val="lightGray"/>
              </w:rPr>
              <w:t>Specyfikacją</w:t>
            </w:r>
            <w:r w:rsidR="00B02D55" w:rsidRPr="00004278">
              <w:rPr>
                <w:rFonts w:ascii="Arial" w:hAnsi="Arial" w:cs="Arial"/>
                <w:sz w:val="20"/>
                <w:szCs w:val="20"/>
                <w:highlight w:val="lightGray"/>
              </w:rPr>
              <w:t xml:space="preserve"> T</w:t>
            </w:r>
            <w:r w:rsidR="00DC4B58" w:rsidRPr="00004278">
              <w:rPr>
                <w:rFonts w:ascii="Arial" w:hAnsi="Arial" w:cs="Arial"/>
                <w:sz w:val="20"/>
                <w:szCs w:val="20"/>
                <w:highlight w:val="lightGray"/>
              </w:rPr>
              <w:t>echniczną</w:t>
            </w:r>
            <w:r w:rsidR="001C1323" w:rsidRPr="00004278">
              <w:rPr>
                <w:rFonts w:ascii="Arial" w:hAnsi="Arial" w:cs="Arial"/>
                <w:sz w:val="20"/>
                <w:szCs w:val="20"/>
                <w:highlight w:val="lightGray"/>
              </w:rPr>
              <w:t xml:space="preserve"> Wykonania i Odbioru Robót</w:t>
            </w:r>
            <w:r w:rsidR="00DC4B58" w:rsidRPr="00004278">
              <w:rPr>
                <w:rFonts w:ascii="Arial" w:hAnsi="Arial" w:cs="Arial"/>
                <w:sz w:val="20"/>
                <w:szCs w:val="20"/>
                <w:highlight w:val="lightGray"/>
              </w:rPr>
              <w:t xml:space="preserve"> stanowiącą załącznik do SIWZ</w:t>
            </w:r>
            <w:r w:rsidR="00E20011" w:rsidRPr="00004278">
              <w:rPr>
                <w:rFonts w:ascii="Arial" w:hAnsi="Arial" w:cs="Arial"/>
                <w:sz w:val="20"/>
                <w:szCs w:val="20"/>
                <w:highlight w:val="lightGray"/>
              </w:rPr>
              <w:t>.</w:t>
            </w:r>
          </w:p>
        </w:tc>
      </w:tr>
      <w:tr w:rsidR="00B45BB5" w:rsidRPr="00B45BB5" w14:paraId="51D9C236" w14:textId="77777777" w:rsidTr="00CB69FE">
        <w:tc>
          <w:tcPr>
            <w:tcW w:w="9210" w:type="dxa"/>
            <w:gridSpan w:val="3"/>
          </w:tcPr>
          <w:p w14:paraId="40AC1306"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14:paraId="21B0C426" w14:textId="77777777" w:rsidR="0029493C" w:rsidRPr="00004278" w:rsidRDefault="0029493C" w:rsidP="0029493C">
            <w:pPr>
              <w:pStyle w:val="Default"/>
              <w:spacing w:line="360" w:lineRule="auto"/>
              <w:ind w:left="1080"/>
              <w:rPr>
                <w:sz w:val="20"/>
                <w:szCs w:val="20"/>
                <w:highlight w:val="lightGray"/>
              </w:rPr>
            </w:pPr>
            <w:r w:rsidRPr="00004278">
              <w:rPr>
                <w:sz w:val="20"/>
                <w:szCs w:val="20"/>
                <w:highlight w:val="lightGray"/>
              </w:rPr>
              <w:t>1) roboty przygotowawcze;</w:t>
            </w:r>
          </w:p>
          <w:p w14:paraId="1561B9E1" w14:textId="77777777" w:rsidR="0029493C" w:rsidRPr="00004278" w:rsidRDefault="0029493C" w:rsidP="0029493C">
            <w:pPr>
              <w:pStyle w:val="Default"/>
              <w:spacing w:line="360" w:lineRule="auto"/>
              <w:ind w:left="1080"/>
              <w:rPr>
                <w:sz w:val="20"/>
                <w:szCs w:val="20"/>
                <w:highlight w:val="lightGray"/>
              </w:rPr>
            </w:pPr>
            <w:r w:rsidRPr="00004278">
              <w:rPr>
                <w:sz w:val="20"/>
                <w:szCs w:val="20"/>
                <w:highlight w:val="lightGray"/>
              </w:rPr>
              <w:t>2) podbudowa;</w:t>
            </w:r>
          </w:p>
          <w:p w14:paraId="61249892" w14:textId="77777777" w:rsidR="0029493C" w:rsidRPr="00004278" w:rsidRDefault="0029493C" w:rsidP="0029493C">
            <w:pPr>
              <w:pStyle w:val="Default"/>
              <w:spacing w:line="360" w:lineRule="auto"/>
              <w:ind w:left="1080"/>
              <w:rPr>
                <w:sz w:val="20"/>
                <w:szCs w:val="20"/>
                <w:highlight w:val="lightGray"/>
              </w:rPr>
            </w:pPr>
            <w:r w:rsidRPr="00004278">
              <w:rPr>
                <w:sz w:val="20"/>
                <w:szCs w:val="20"/>
                <w:highlight w:val="lightGray"/>
              </w:rPr>
              <w:t>3) nawierzchnia;</w:t>
            </w:r>
          </w:p>
          <w:p w14:paraId="53FDFCD8" w14:textId="77777777" w:rsidR="00151C72" w:rsidRPr="002D2EE0" w:rsidRDefault="0029493C" w:rsidP="0029493C">
            <w:pPr>
              <w:pStyle w:val="Default"/>
              <w:spacing w:line="360" w:lineRule="auto"/>
              <w:ind w:left="1080"/>
              <w:rPr>
                <w:sz w:val="20"/>
                <w:szCs w:val="20"/>
              </w:rPr>
            </w:pPr>
            <w:r w:rsidRPr="00004278">
              <w:rPr>
                <w:sz w:val="20"/>
                <w:szCs w:val="20"/>
                <w:highlight w:val="lightGray"/>
              </w:rPr>
              <w:t>4) roboty wykończeniowe.</w:t>
            </w:r>
          </w:p>
        </w:tc>
      </w:tr>
      <w:tr w:rsidR="00B45BB5" w:rsidRPr="00B45BB5" w14:paraId="757FBD30" w14:textId="77777777" w:rsidTr="00630D83">
        <w:trPr>
          <w:trHeight w:val="800"/>
        </w:trPr>
        <w:tc>
          <w:tcPr>
            <w:tcW w:w="9210" w:type="dxa"/>
            <w:gridSpan w:val="3"/>
          </w:tcPr>
          <w:p w14:paraId="29FC5FFE"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14:paraId="0F71A503" w14:textId="77777777" w:rsidR="0029493C" w:rsidRPr="00004278" w:rsidRDefault="0029493C" w:rsidP="0029493C">
            <w:pPr>
              <w:spacing w:line="360" w:lineRule="auto"/>
              <w:ind w:left="1080"/>
              <w:rPr>
                <w:rFonts w:ascii="Arial" w:hAnsi="Arial" w:cs="Arial"/>
                <w:sz w:val="20"/>
                <w:szCs w:val="20"/>
                <w:highlight w:val="lightGray"/>
              </w:rPr>
            </w:pPr>
            <w:r w:rsidRPr="00004278">
              <w:rPr>
                <w:rFonts w:ascii="Arial" w:hAnsi="Arial" w:cs="Arial"/>
                <w:sz w:val="20"/>
                <w:szCs w:val="20"/>
                <w:highlight w:val="lightGray"/>
              </w:rPr>
              <w:t>1) odtworzenie trasy i punktów wysokościowych;</w:t>
            </w:r>
          </w:p>
          <w:p w14:paraId="15D4231C" w14:textId="77777777" w:rsidR="0029493C" w:rsidRPr="00004278" w:rsidRDefault="0029493C" w:rsidP="0029493C">
            <w:pPr>
              <w:spacing w:line="360" w:lineRule="auto"/>
              <w:ind w:left="1080"/>
              <w:rPr>
                <w:rFonts w:ascii="Arial" w:hAnsi="Arial" w:cs="Arial"/>
                <w:sz w:val="20"/>
                <w:szCs w:val="20"/>
                <w:highlight w:val="lightGray"/>
              </w:rPr>
            </w:pPr>
            <w:r w:rsidRPr="00004278">
              <w:rPr>
                <w:rFonts w:ascii="Arial" w:hAnsi="Arial" w:cs="Arial"/>
                <w:sz w:val="20"/>
                <w:szCs w:val="20"/>
                <w:highlight w:val="lightGray"/>
              </w:rPr>
              <w:t>2) oczyszczanie i skrapianie warstw konstrukcyjnych;</w:t>
            </w:r>
          </w:p>
          <w:p w14:paraId="0653936F" w14:textId="10B363A3" w:rsidR="0029493C" w:rsidRPr="00004278" w:rsidRDefault="0029493C" w:rsidP="0029493C">
            <w:pPr>
              <w:spacing w:line="360" w:lineRule="auto"/>
              <w:ind w:left="1080"/>
              <w:rPr>
                <w:rFonts w:ascii="Arial" w:hAnsi="Arial" w:cs="Arial"/>
                <w:sz w:val="20"/>
                <w:szCs w:val="20"/>
                <w:highlight w:val="lightGray"/>
              </w:rPr>
            </w:pPr>
            <w:r w:rsidRPr="00004278">
              <w:rPr>
                <w:rFonts w:ascii="Arial" w:hAnsi="Arial" w:cs="Arial"/>
                <w:sz w:val="20"/>
                <w:szCs w:val="20"/>
                <w:highlight w:val="lightGray"/>
              </w:rPr>
              <w:t>3)</w:t>
            </w:r>
            <w:r w:rsidR="006A783E" w:rsidRPr="00004278">
              <w:rPr>
                <w:rFonts w:ascii="Arial" w:hAnsi="Arial" w:cs="Arial"/>
                <w:sz w:val="20"/>
                <w:szCs w:val="20"/>
                <w:highlight w:val="lightGray"/>
              </w:rPr>
              <w:t xml:space="preserve"> wykonanie </w:t>
            </w:r>
            <w:r w:rsidRPr="00004278">
              <w:rPr>
                <w:rFonts w:ascii="Arial" w:hAnsi="Arial" w:cs="Arial"/>
                <w:sz w:val="20"/>
                <w:szCs w:val="20"/>
                <w:highlight w:val="lightGray"/>
              </w:rPr>
              <w:t>podbudow</w:t>
            </w:r>
            <w:r w:rsidR="006A783E" w:rsidRPr="00004278">
              <w:rPr>
                <w:rFonts w:ascii="Arial" w:hAnsi="Arial" w:cs="Arial"/>
                <w:sz w:val="20"/>
                <w:szCs w:val="20"/>
                <w:highlight w:val="lightGray"/>
              </w:rPr>
              <w:t>y</w:t>
            </w:r>
            <w:r w:rsidRPr="00004278">
              <w:rPr>
                <w:rFonts w:ascii="Arial" w:hAnsi="Arial" w:cs="Arial"/>
                <w:sz w:val="20"/>
                <w:szCs w:val="20"/>
                <w:highlight w:val="lightGray"/>
              </w:rPr>
              <w:t xml:space="preserve"> z kruszywa łamanego; </w:t>
            </w:r>
          </w:p>
          <w:p w14:paraId="5EF0C4BC" w14:textId="2983B8EB" w:rsidR="006A783E" w:rsidRPr="00004278" w:rsidRDefault="0029493C" w:rsidP="0029493C">
            <w:pPr>
              <w:spacing w:line="360" w:lineRule="auto"/>
              <w:ind w:left="1080"/>
              <w:rPr>
                <w:rFonts w:ascii="Arial" w:hAnsi="Arial" w:cs="Arial"/>
                <w:sz w:val="20"/>
                <w:szCs w:val="20"/>
                <w:highlight w:val="lightGray"/>
              </w:rPr>
            </w:pPr>
            <w:r w:rsidRPr="00004278">
              <w:rPr>
                <w:rFonts w:ascii="Arial" w:hAnsi="Arial" w:cs="Arial"/>
                <w:sz w:val="20"/>
                <w:szCs w:val="20"/>
                <w:highlight w:val="lightGray"/>
              </w:rPr>
              <w:t xml:space="preserve">4) </w:t>
            </w:r>
            <w:r w:rsidR="006A783E" w:rsidRPr="00004278">
              <w:rPr>
                <w:rFonts w:ascii="Arial" w:hAnsi="Arial" w:cs="Arial"/>
                <w:sz w:val="20"/>
                <w:szCs w:val="20"/>
                <w:highlight w:val="lightGray"/>
              </w:rPr>
              <w:t>wykonanie frezowania nawierzchni asfaltowej na zimno;</w:t>
            </w:r>
          </w:p>
          <w:p w14:paraId="4F4BCDE2" w14:textId="7A20A93B" w:rsidR="0029493C" w:rsidRPr="00004278" w:rsidRDefault="006A783E" w:rsidP="0029493C">
            <w:pPr>
              <w:spacing w:line="360" w:lineRule="auto"/>
              <w:ind w:left="1080"/>
              <w:rPr>
                <w:rFonts w:ascii="Arial" w:hAnsi="Arial" w:cs="Arial"/>
                <w:sz w:val="20"/>
                <w:szCs w:val="20"/>
                <w:highlight w:val="lightGray"/>
              </w:rPr>
            </w:pPr>
            <w:r w:rsidRPr="00004278">
              <w:rPr>
                <w:rFonts w:ascii="Arial" w:hAnsi="Arial" w:cs="Arial"/>
                <w:sz w:val="20"/>
                <w:szCs w:val="20"/>
                <w:highlight w:val="lightGray"/>
              </w:rPr>
              <w:t xml:space="preserve">5) wykonanie </w:t>
            </w:r>
            <w:r w:rsidR="0029493C" w:rsidRPr="00004278">
              <w:rPr>
                <w:rFonts w:ascii="Arial" w:hAnsi="Arial" w:cs="Arial"/>
                <w:sz w:val="20"/>
                <w:szCs w:val="20"/>
                <w:highlight w:val="lightGray"/>
              </w:rPr>
              <w:t xml:space="preserve">nawierzchni z betonu asfaltowego – </w:t>
            </w:r>
            <w:r w:rsidRPr="00004278">
              <w:rPr>
                <w:rFonts w:ascii="Arial" w:hAnsi="Arial" w:cs="Arial"/>
                <w:sz w:val="20"/>
                <w:szCs w:val="20"/>
                <w:highlight w:val="lightGray"/>
              </w:rPr>
              <w:t xml:space="preserve">warstwa </w:t>
            </w:r>
            <w:r w:rsidR="0029493C" w:rsidRPr="00004278">
              <w:rPr>
                <w:rFonts w:ascii="Arial" w:hAnsi="Arial" w:cs="Arial"/>
                <w:sz w:val="20"/>
                <w:szCs w:val="20"/>
                <w:highlight w:val="lightGray"/>
              </w:rPr>
              <w:t>ścieralna;</w:t>
            </w:r>
          </w:p>
          <w:p w14:paraId="2A2638A9" w14:textId="455FC272" w:rsidR="0029493C" w:rsidRPr="00004278" w:rsidRDefault="006A783E" w:rsidP="0029493C">
            <w:pPr>
              <w:spacing w:line="360" w:lineRule="auto"/>
              <w:ind w:left="1080"/>
              <w:rPr>
                <w:rFonts w:ascii="Arial" w:hAnsi="Arial" w:cs="Arial"/>
                <w:sz w:val="20"/>
                <w:szCs w:val="20"/>
                <w:highlight w:val="lightGray"/>
              </w:rPr>
            </w:pPr>
            <w:r w:rsidRPr="00004278">
              <w:rPr>
                <w:rFonts w:ascii="Arial" w:hAnsi="Arial" w:cs="Arial"/>
                <w:sz w:val="20"/>
                <w:szCs w:val="20"/>
                <w:highlight w:val="lightGray"/>
              </w:rPr>
              <w:t>6</w:t>
            </w:r>
            <w:r w:rsidR="0029493C" w:rsidRPr="00004278">
              <w:rPr>
                <w:rFonts w:ascii="Arial" w:hAnsi="Arial" w:cs="Arial"/>
                <w:sz w:val="20"/>
                <w:szCs w:val="20"/>
                <w:highlight w:val="lightGray"/>
              </w:rPr>
              <w:t>)</w:t>
            </w:r>
            <w:r w:rsidRPr="00004278">
              <w:rPr>
                <w:rFonts w:ascii="Arial" w:hAnsi="Arial" w:cs="Arial"/>
                <w:sz w:val="20"/>
                <w:szCs w:val="20"/>
                <w:highlight w:val="lightGray"/>
              </w:rPr>
              <w:t xml:space="preserve"> wykonanie </w:t>
            </w:r>
            <w:r w:rsidR="0029493C" w:rsidRPr="00004278">
              <w:rPr>
                <w:rFonts w:ascii="Arial" w:hAnsi="Arial" w:cs="Arial"/>
                <w:sz w:val="20"/>
                <w:szCs w:val="20"/>
                <w:highlight w:val="lightGray"/>
              </w:rPr>
              <w:t>nawierzchni z betonu asfaltowego  - w. wiążąca i w. wyrównawcza;</w:t>
            </w:r>
          </w:p>
          <w:p w14:paraId="175871E8" w14:textId="4DABE1DD" w:rsidR="0029493C" w:rsidRPr="00004278" w:rsidRDefault="006A783E" w:rsidP="0029493C">
            <w:pPr>
              <w:spacing w:line="360" w:lineRule="auto"/>
              <w:ind w:left="1080"/>
              <w:rPr>
                <w:rFonts w:ascii="Arial" w:hAnsi="Arial" w:cs="Arial"/>
                <w:sz w:val="20"/>
                <w:szCs w:val="20"/>
                <w:highlight w:val="lightGray"/>
              </w:rPr>
            </w:pPr>
            <w:r w:rsidRPr="00004278">
              <w:rPr>
                <w:rFonts w:ascii="Arial" w:hAnsi="Arial" w:cs="Arial"/>
                <w:sz w:val="20"/>
                <w:szCs w:val="20"/>
                <w:highlight w:val="lightGray"/>
              </w:rPr>
              <w:t>7</w:t>
            </w:r>
            <w:r w:rsidR="0029493C" w:rsidRPr="00004278">
              <w:rPr>
                <w:rFonts w:ascii="Arial" w:hAnsi="Arial" w:cs="Arial"/>
                <w:sz w:val="20"/>
                <w:szCs w:val="20"/>
                <w:highlight w:val="lightGray"/>
              </w:rPr>
              <w:t>) frezowanie;</w:t>
            </w:r>
          </w:p>
          <w:p w14:paraId="371681D6" w14:textId="3EFCB101" w:rsidR="00E27263" w:rsidRPr="0029493C" w:rsidRDefault="006A783E" w:rsidP="0029493C">
            <w:pPr>
              <w:spacing w:line="360" w:lineRule="auto"/>
              <w:ind w:left="1080"/>
              <w:rPr>
                <w:rFonts w:ascii="Arial" w:hAnsi="Arial" w:cs="Arial"/>
                <w:sz w:val="20"/>
                <w:szCs w:val="20"/>
              </w:rPr>
            </w:pPr>
            <w:r w:rsidRPr="00004278">
              <w:rPr>
                <w:rFonts w:ascii="Arial" w:hAnsi="Arial" w:cs="Arial"/>
                <w:sz w:val="20"/>
                <w:szCs w:val="20"/>
                <w:highlight w:val="lightGray"/>
              </w:rPr>
              <w:t>8</w:t>
            </w:r>
            <w:r w:rsidR="0029493C" w:rsidRPr="00004278">
              <w:rPr>
                <w:rFonts w:ascii="Arial" w:hAnsi="Arial" w:cs="Arial"/>
                <w:sz w:val="20"/>
                <w:szCs w:val="20"/>
                <w:highlight w:val="lightGray"/>
              </w:rPr>
              <w:t>) umocnienie powierzchniowe skarp, rowów i ścieków.</w:t>
            </w:r>
          </w:p>
        </w:tc>
      </w:tr>
      <w:tr w:rsidR="00B45BB5" w:rsidRPr="00B45BB5" w14:paraId="049B2BA3" w14:textId="77777777" w:rsidTr="00CB69FE">
        <w:tc>
          <w:tcPr>
            <w:tcW w:w="9210" w:type="dxa"/>
            <w:gridSpan w:val="3"/>
          </w:tcPr>
          <w:p w14:paraId="4089E175" w14:textId="77777777"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0A7CEB">
              <w:rPr>
                <w:rFonts w:ascii="Arial" w:hAnsi="Arial" w:cs="Arial"/>
                <w:sz w:val="20"/>
                <w:szCs w:val="20"/>
              </w:rPr>
              <w:t xml:space="preserve">, </w:t>
            </w:r>
            <w:r w:rsidR="000A7CEB" w:rsidRPr="00004278">
              <w:rPr>
                <w:rFonts w:ascii="Arial" w:hAnsi="Arial" w:cs="Arial"/>
                <w:strike/>
                <w:sz w:val="20"/>
                <w:szCs w:val="20"/>
                <w:highlight w:val="lightGray"/>
              </w:rPr>
              <w:t xml:space="preserve">wraz z projektem budowlanym/wykonawczym przedłożono tabelę zakresu równoważności dla przykładowych materiałów jakie wskazano w projekcie budowlanym/wykonawczym, programie prac konserwatorskich oraz decyzji </w:t>
            </w:r>
            <w:r w:rsidR="00840E01" w:rsidRPr="00004278">
              <w:rPr>
                <w:rFonts w:ascii="Arial" w:hAnsi="Arial" w:cs="Arial"/>
                <w:strike/>
                <w:sz w:val="20"/>
                <w:szCs w:val="20"/>
                <w:highlight w:val="lightGray"/>
              </w:rPr>
              <w:t>L</w:t>
            </w:r>
            <w:r w:rsidR="000A7CEB" w:rsidRPr="00004278">
              <w:rPr>
                <w:rFonts w:ascii="Arial" w:hAnsi="Arial" w:cs="Arial"/>
                <w:strike/>
                <w:sz w:val="20"/>
                <w:szCs w:val="20"/>
                <w:highlight w:val="lightGray"/>
              </w:rPr>
              <w:t xml:space="preserve">ubuskiego </w:t>
            </w:r>
            <w:r w:rsidR="00840E01" w:rsidRPr="00004278">
              <w:rPr>
                <w:rFonts w:ascii="Arial" w:hAnsi="Arial" w:cs="Arial"/>
                <w:strike/>
                <w:sz w:val="20"/>
                <w:szCs w:val="20"/>
                <w:highlight w:val="lightGray"/>
              </w:rPr>
              <w:t>W</w:t>
            </w:r>
            <w:r w:rsidR="000A7CEB" w:rsidRPr="00004278">
              <w:rPr>
                <w:rFonts w:ascii="Arial" w:hAnsi="Arial" w:cs="Arial"/>
                <w:strike/>
                <w:sz w:val="20"/>
                <w:szCs w:val="20"/>
                <w:highlight w:val="lightGray"/>
              </w:rPr>
              <w:t xml:space="preserve">ojewódzkiego </w:t>
            </w:r>
            <w:r w:rsidR="00840E01" w:rsidRPr="00004278">
              <w:rPr>
                <w:rFonts w:ascii="Arial" w:hAnsi="Arial" w:cs="Arial"/>
                <w:strike/>
                <w:sz w:val="20"/>
                <w:szCs w:val="20"/>
                <w:highlight w:val="lightGray"/>
              </w:rPr>
              <w:t>K</w:t>
            </w:r>
            <w:r w:rsidR="000A7CEB" w:rsidRPr="00004278">
              <w:rPr>
                <w:rFonts w:ascii="Arial" w:hAnsi="Arial" w:cs="Arial"/>
                <w:strike/>
                <w:sz w:val="20"/>
                <w:szCs w:val="20"/>
                <w:highlight w:val="lightGray"/>
              </w:rPr>
              <w:t xml:space="preserve">onserwatora </w:t>
            </w:r>
            <w:r w:rsidR="00840E01" w:rsidRPr="00004278">
              <w:rPr>
                <w:rFonts w:ascii="Arial" w:hAnsi="Arial" w:cs="Arial"/>
                <w:strike/>
                <w:sz w:val="20"/>
                <w:szCs w:val="20"/>
                <w:highlight w:val="lightGray"/>
              </w:rPr>
              <w:t>Z</w:t>
            </w:r>
            <w:r w:rsidR="000A7CEB" w:rsidRPr="00004278">
              <w:rPr>
                <w:rFonts w:ascii="Arial" w:hAnsi="Arial" w:cs="Arial"/>
                <w:strike/>
                <w:sz w:val="20"/>
                <w:szCs w:val="20"/>
                <w:highlight w:val="lightGray"/>
              </w:rPr>
              <w:t>abytków.</w:t>
            </w:r>
            <w:r w:rsidR="000A7CEB">
              <w:rPr>
                <w:rFonts w:ascii="Arial" w:hAnsi="Arial" w:cs="Arial"/>
                <w:sz w:val="20"/>
                <w:szCs w:val="20"/>
              </w:rPr>
              <w:t xml:space="preserve">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14:paraId="3987F709" w14:textId="77777777" w:rsidTr="00CB69FE">
        <w:tc>
          <w:tcPr>
            <w:tcW w:w="9210" w:type="dxa"/>
            <w:gridSpan w:val="3"/>
          </w:tcPr>
          <w:p w14:paraId="4FE5AF6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360AF03" w14:textId="77777777" w:rsidTr="00CB69FE">
        <w:tc>
          <w:tcPr>
            <w:tcW w:w="9210" w:type="dxa"/>
            <w:gridSpan w:val="3"/>
          </w:tcPr>
          <w:p w14:paraId="301CF993" w14:textId="24A7C5A4"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w:t>
            </w:r>
            <w:r w:rsidRPr="00B45BB5">
              <w:rPr>
                <w:rFonts w:ascii="Arial" w:hAnsi="Arial" w:cs="Arial"/>
                <w:sz w:val="20"/>
                <w:szCs w:val="20"/>
              </w:rPr>
              <w:lastRenderedPageBreak/>
              <w:t>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2C4DB5">
              <w:rPr>
                <w:rFonts w:ascii="Arial" w:hAnsi="Arial" w:cs="Arial"/>
                <w:sz w:val="20"/>
                <w:szCs w:val="20"/>
              </w:rPr>
              <w:t>9</w:t>
            </w:r>
            <w:r w:rsidR="00D16747">
              <w:rPr>
                <w:rFonts w:ascii="Arial" w:hAnsi="Arial" w:cs="Arial"/>
                <w:sz w:val="20"/>
                <w:szCs w:val="20"/>
              </w:rPr>
              <w:t xml:space="preserve"> r. poz. </w:t>
            </w:r>
            <w:r w:rsidR="002C4DB5">
              <w:rPr>
                <w:rFonts w:ascii="Arial" w:hAnsi="Arial" w:cs="Arial"/>
                <w:sz w:val="20"/>
                <w:szCs w:val="20"/>
              </w:rPr>
              <w:t>1145</w:t>
            </w:r>
            <w:r w:rsidRPr="00B45BB5">
              <w:rPr>
                <w:rFonts w:ascii="Arial" w:hAnsi="Arial" w:cs="Arial"/>
                <w:sz w:val="20"/>
                <w:szCs w:val="20"/>
              </w:rPr>
              <w:t>):</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14:paraId="134F7622" w14:textId="77777777" w:rsidTr="003D4A93">
              <w:tc>
                <w:tcPr>
                  <w:tcW w:w="9210" w:type="dxa"/>
                  <w:tcBorders>
                    <w:top w:val="nil"/>
                    <w:left w:val="nil"/>
                    <w:bottom w:val="nil"/>
                    <w:right w:val="nil"/>
                  </w:tcBorders>
                </w:tcPr>
                <w:p w14:paraId="629F460E" w14:textId="3340B567"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6A783E" w:rsidRPr="00004278">
                    <w:rPr>
                      <w:rFonts w:ascii="Arial" w:hAnsi="Arial" w:cs="Arial"/>
                      <w:sz w:val="20"/>
                      <w:szCs w:val="20"/>
                      <w:highlight w:val="lightGray"/>
                    </w:rPr>
                    <w:t xml:space="preserve">Prowadzenie i obsługa samochodu </w:t>
                  </w:r>
                  <w:r w:rsidR="00004278" w:rsidRPr="00004278">
                    <w:rPr>
                      <w:rFonts w:ascii="Arial" w:hAnsi="Arial" w:cs="Arial"/>
                      <w:sz w:val="20"/>
                      <w:szCs w:val="20"/>
                      <w:highlight w:val="lightGray"/>
                    </w:rPr>
                    <w:t>ciężarowego</w:t>
                  </w:r>
                  <w:r w:rsidR="008510DF" w:rsidRPr="00004278">
                    <w:rPr>
                      <w:rFonts w:ascii="Arial" w:hAnsi="Arial" w:cs="Arial"/>
                      <w:sz w:val="20"/>
                      <w:szCs w:val="20"/>
                      <w:highlight w:val="lightGray"/>
                    </w:rPr>
                    <w:t>.</w:t>
                  </w:r>
                </w:p>
              </w:tc>
            </w:tr>
          </w:tbl>
          <w:p w14:paraId="6A73B12B" w14:textId="77777777"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14:paraId="0FAC7421" w14:textId="77777777" w:rsidTr="00CB69FE">
        <w:tc>
          <w:tcPr>
            <w:tcW w:w="9210" w:type="dxa"/>
            <w:gridSpan w:val="3"/>
          </w:tcPr>
          <w:p w14:paraId="5F26F19C" w14:textId="77777777"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14:paraId="740FE0AF"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14:paraId="202B92CF"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42ABE524" w14:textId="77777777"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57827D07" w14:textId="77777777"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14:paraId="44036569"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51564E40"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14:paraId="7704D6AC" w14:textId="77777777"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3ECB00F7" w14:textId="77777777" w:rsidTr="00CB69FE">
        <w:tc>
          <w:tcPr>
            <w:tcW w:w="9210" w:type="dxa"/>
            <w:gridSpan w:val="3"/>
          </w:tcPr>
          <w:p w14:paraId="65EFE257"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114E263F" w14:textId="77777777" w:rsidTr="00CB69FE">
        <w:trPr>
          <w:trHeight w:val="2342"/>
        </w:trPr>
        <w:tc>
          <w:tcPr>
            <w:tcW w:w="9210" w:type="dxa"/>
            <w:gridSpan w:val="3"/>
          </w:tcPr>
          <w:p w14:paraId="0CF0EA03" w14:textId="77777777"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14:paraId="58A16F61" w14:textId="77777777" w:rsidTr="00CB69FE">
        <w:tc>
          <w:tcPr>
            <w:tcW w:w="9210" w:type="dxa"/>
            <w:gridSpan w:val="3"/>
          </w:tcPr>
          <w:p w14:paraId="7E1DF85A" w14:textId="77777777" w:rsidR="00444D29" w:rsidRPr="0029493C" w:rsidRDefault="00D16747" w:rsidP="00AD552E">
            <w:pPr>
              <w:pStyle w:val="Akapitzlist"/>
              <w:numPr>
                <w:ilvl w:val="1"/>
                <w:numId w:val="6"/>
              </w:numPr>
              <w:autoSpaceDE w:val="0"/>
              <w:autoSpaceDN w:val="0"/>
              <w:adjustRightInd w:val="0"/>
              <w:spacing w:line="360" w:lineRule="auto"/>
              <w:rPr>
                <w:rFonts w:ascii="Arial" w:hAnsi="Arial" w:cs="Arial"/>
                <w:strike/>
                <w:sz w:val="20"/>
                <w:szCs w:val="20"/>
              </w:rPr>
            </w:pPr>
            <w:r w:rsidRPr="0029493C">
              <w:rPr>
                <w:rFonts w:ascii="Arial" w:hAnsi="Arial" w:cs="Arial"/>
                <w:sz w:val="20"/>
                <w:szCs w:val="20"/>
              </w:rPr>
              <w:t xml:space="preserve">Zamawiający nie </w:t>
            </w:r>
            <w:r w:rsidRPr="0029493C">
              <w:rPr>
                <w:rFonts w:ascii="Arial" w:hAnsi="Arial" w:cs="Arial"/>
                <w:sz w:val="20"/>
                <w:szCs w:val="20"/>
                <w:lang w:eastAsia="pl-PL"/>
              </w:rPr>
              <w:t>przewiduje</w:t>
            </w:r>
            <w:r w:rsidR="00D60DF8" w:rsidRPr="0029493C">
              <w:rPr>
                <w:rFonts w:ascii="Arial" w:hAnsi="Arial" w:cs="Arial"/>
                <w:sz w:val="20"/>
                <w:szCs w:val="20"/>
              </w:rPr>
              <w:t xml:space="preserve"> możliwości</w:t>
            </w:r>
            <w:r w:rsidRPr="0029493C">
              <w:rPr>
                <w:rFonts w:ascii="Arial" w:hAnsi="Arial" w:cs="Arial"/>
                <w:sz w:val="20"/>
                <w:szCs w:val="20"/>
              </w:rPr>
              <w:t xml:space="preserve"> udzielenia zamówień, o których mowa w art. 67 ust. 1 pkt 6 </w:t>
            </w:r>
            <w:proofErr w:type="spellStart"/>
            <w:r w:rsidRPr="0029493C">
              <w:rPr>
                <w:rFonts w:ascii="Arial" w:hAnsi="Arial" w:cs="Arial"/>
                <w:sz w:val="20"/>
                <w:szCs w:val="20"/>
              </w:rPr>
              <w:t>p.z.p</w:t>
            </w:r>
            <w:proofErr w:type="spellEnd"/>
            <w:r w:rsidR="00373423" w:rsidRPr="00186F8D">
              <w:rPr>
                <w:rFonts w:ascii="Arial" w:hAnsi="Arial" w:cs="Arial"/>
                <w:sz w:val="20"/>
                <w:szCs w:val="20"/>
                <w:lang w:eastAsia="pl-PL"/>
              </w:rPr>
              <w:t>.</w:t>
            </w:r>
            <w:r w:rsidR="008C20A6" w:rsidRPr="00186F8D">
              <w:rPr>
                <w:rFonts w:ascii="Arial" w:hAnsi="Arial" w:cs="Arial"/>
                <w:sz w:val="20"/>
                <w:szCs w:val="20"/>
              </w:rPr>
              <w:t xml:space="preserve"> </w:t>
            </w:r>
            <w:r w:rsidR="008C20A6" w:rsidRPr="00004278">
              <w:rPr>
                <w:rFonts w:ascii="Arial" w:hAnsi="Arial" w:cs="Arial"/>
                <w:strike/>
                <w:sz w:val="20"/>
                <w:szCs w:val="20"/>
                <w:highlight w:val="lightGray"/>
              </w:rPr>
              <w:t xml:space="preserve">Zamawiający przewiduje możliwość udzielenia zamówień, o których mowa w art. 67 ust. 1 pkt 6 </w:t>
            </w:r>
            <w:proofErr w:type="spellStart"/>
            <w:r w:rsidR="008C20A6" w:rsidRPr="00004278">
              <w:rPr>
                <w:rFonts w:ascii="Arial" w:hAnsi="Arial" w:cs="Arial"/>
                <w:strike/>
                <w:sz w:val="20"/>
                <w:szCs w:val="20"/>
                <w:highlight w:val="lightGray"/>
              </w:rPr>
              <w:t>p.z.p</w:t>
            </w:r>
            <w:proofErr w:type="spellEnd"/>
            <w:r w:rsidR="008C20A6" w:rsidRPr="00004278">
              <w:rPr>
                <w:rFonts w:ascii="Arial" w:hAnsi="Arial" w:cs="Arial"/>
                <w:strike/>
                <w:sz w:val="20"/>
                <w:szCs w:val="20"/>
                <w:highlight w:val="lightGray"/>
              </w:rPr>
              <w:t>.</w:t>
            </w:r>
            <w:r w:rsidR="00F920C1" w:rsidRPr="00004278">
              <w:rPr>
                <w:rFonts w:ascii="Arial" w:hAnsi="Arial" w:cs="Arial"/>
                <w:strike/>
                <w:sz w:val="20"/>
                <w:szCs w:val="20"/>
                <w:highlight w:val="lightGray"/>
              </w:rPr>
              <w:t>.</w:t>
            </w:r>
            <w:r w:rsidR="008C20A6" w:rsidRPr="00004278">
              <w:rPr>
                <w:rFonts w:ascii="Arial" w:hAnsi="Arial" w:cs="Arial"/>
                <w:strike/>
                <w:sz w:val="20"/>
                <w:szCs w:val="20"/>
                <w:highlight w:val="lightGray"/>
              </w:rPr>
              <w:t xml:space="preserve"> Zamówienie będzie polegało na wykonaniu robót niezbędnych do prawidłowej realizacji zamówienia podstawowego, bądź do jego ukończenia, </w:t>
            </w:r>
            <w:r w:rsidR="008C20A6" w:rsidRPr="00004278">
              <w:rPr>
                <w:rFonts w:ascii="Arial" w:hAnsi="Arial" w:cs="Arial"/>
                <w:strike/>
                <w:sz w:val="20"/>
                <w:szCs w:val="20"/>
                <w:highlight w:val="lightGray"/>
                <w:shd w:val="clear" w:color="auto" w:fill="FFFFFF"/>
              </w:rPr>
              <w:t>zakres nie przekroczy</w:t>
            </w:r>
            <w:r w:rsidR="0029493C" w:rsidRPr="00004278">
              <w:rPr>
                <w:rFonts w:ascii="Arial" w:hAnsi="Arial" w:cs="Arial"/>
                <w:strike/>
                <w:sz w:val="20"/>
                <w:szCs w:val="20"/>
                <w:highlight w:val="lightGray"/>
                <w:shd w:val="clear" w:color="auto" w:fill="FFFFFF"/>
              </w:rPr>
              <w:t xml:space="preserve"> ….</w:t>
            </w:r>
            <w:r w:rsidR="008C20A6" w:rsidRPr="00004278">
              <w:rPr>
                <w:rFonts w:ascii="Arial" w:hAnsi="Arial" w:cs="Arial"/>
                <w:strike/>
                <w:sz w:val="20"/>
                <w:szCs w:val="20"/>
                <w:highlight w:val="lightGray"/>
                <w:shd w:val="clear" w:color="auto" w:fill="FFFFFF"/>
              </w:rPr>
              <w:t>% wartości zamówienia podstawowego</w:t>
            </w:r>
            <w:r w:rsidR="00444D29" w:rsidRPr="00004278">
              <w:rPr>
                <w:rFonts w:ascii="Arial" w:hAnsi="Arial" w:cs="Arial"/>
                <w:strike/>
                <w:sz w:val="20"/>
                <w:szCs w:val="20"/>
                <w:highlight w:val="lightGray"/>
                <w:shd w:val="clear" w:color="auto" w:fill="FFFFFF"/>
              </w:rPr>
              <w:t xml:space="preserve">, tj. kwoty </w:t>
            </w:r>
            <w:r w:rsidR="0029493C" w:rsidRPr="00004278">
              <w:rPr>
                <w:rFonts w:ascii="Arial" w:hAnsi="Arial" w:cs="Arial"/>
                <w:strike/>
                <w:sz w:val="20"/>
                <w:szCs w:val="20"/>
                <w:highlight w:val="lightGray"/>
                <w:shd w:val="clear" w:color="auto" w:fill="FFFFFF"/>
              </w:rPr>
              <w:t>……………</w:t>
            </w:r>
            <w:r w:rsidR="00444D29" w:rsidRPr="00004278">
              <w:rPr>
                <w:rFonts w:ascii="Arial" w:hAnsi="Arial" w:cs="Arial"/>
                <w:strike/>
                <w:sz w:val="20"/>
                <w:szCs w:val="20"/>
                <w:highlight w:val="lightGray"/>
                <w:shd w:val="clear" w:color="auto" w:fill="FFFFFF"/>
              </w:rPr>
              <w:t xml:space="preserve"> zł i polegać będzie na wykonaniu podobnych robót budowlanych objętych zamówieniem podstawowym, w szczególności:</w:t>
            </w:r>
            <w:r w:rsidR="0029493C" w:rsidRPr="00004278">
              <w:rPr>
                <w:rFonts w:ascii="Arial" w:eastAsia="TimesNewRoman" w:hAnsi="Arial" w:cs="Arial"/>
                <w:strike/>
                <w:sz w:val="20"/>
                <w:szCs w:val="20"/>
                <w:highlight w:val="lightGray"/>
              </w:rPr>
              <w:t xml:space="preserve">…… </w:t>
            </w:r>
            <w:r w:rsidR="00444D29" w:rsidRPr="00004278">
              <w:rPr>
                <w:rFonts w:ascii="Arial" w:hAnsi="Arial" w:cs="Arial"/>
                <w:strike/>
                <w:sz w:val="20"/>
                <w:szCs w:val="20"/>
                <w:highlight w:val="lightGray"/>
                <w:shd w:val="clear" w:color="auto" w:fill="FFFFFF"/>
              </w:rPr>
              <w:t>Zamawiający udzieli zamówienia pod warunkiem zaistnienia potrzeby po stronie Zamawiającego oraz pod warunkiem zapewnienia środków finansowych na ten cel oraz po przeprowadzeniu negocjacji z Wykonawcą.</w:t>
            </w:r>
            <w:r w:rsidR="00444D29" w:rsidRPr="0029493C">
              <w:rPr>
                <w:rFonts w:ascii="Arial" w:hAnsi="Arial" w:cs="Arial"/>
                <w:strike/>
                <w:sz w:val="20"/>
                <w:szCs w:val="20"/>
                <w:shd w:val="clear" w:color="auto" w:fill="FFFFFF"/>
              </w:rPr>
              <w:t xml:space="preserve"> </w:t>
            </w:r>
          </w:p>
          <w:p w14:paraId="5ECDA11C" w14:textId="77777777" w:rsidR="00444D29" w:rsidRPr="00CE650C" w:rsidRDefault="00444D29" w:rsidP="00444D29">
            <w:pPr>
              <w:widowControl w:val="0"/>
              <w:suppressAutoHyphens/>
              <w:contextualSpacing/>
              <w:jc w:val="both"/>
              <w:rPr>
                <w:szCs w:val="24"/>
                <w:lang w:eastAsia="pl-PL"/>
              </w:rPr>
            </w:pPr>
          </w:p>
          <w:p w14:paraId="11AA984D"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004278">
              <w:rPr>
                <w:rFonts w:ascii="Arial" w:hAnsi="Arial" w:cs="Arial"/>
                <w:sz w:val="20"/>
                <w:szCs w:val="20"/>
                <w:highlight w:val="lightGray"/>
                <w:lang w:eastAsia="pl-PL"/>
              </w:rPr>
              <w:t xml:space="preserve">Zamawiający nie zastrzega obowiązku osobistego wykonania przez </w:t>
            </w:r>
            <w:r w:rsidR="00B45BB5" w:rsidRPr="00004278">
              <w:rPr>
                <w:rFonts w:ascii="Arial" w:hAnsi="Arial" w:cs="Arial"/>
                <w:sz w:val="20"/>
                <w:szCs w:val="20"/>
                <w:highlight w:val="lightGray"/>
              </w:rPr>
              <w:t>Wykonawcę</w:t>
            </w:r>
            <w:r w:rsidR="00B45BB5" w:rsidRPr="00004278">
              <w:rPr>
                <w:rFonts w:ascii="Arial" w:hAnsi="Arial" w:cs="Arial"/>
                <w:sz w:val="20"/>
                <w:szCs w:val="20"/>
                <w:highlight w:val="lightGray"/>
                <w:lang w:eastAsia="pl-PL"/>
              </w:rPr>
              <w:t xml:space="preserve"> kluczowych</w:t>
            </w:r>
            <w:r w:rsidR="002E0D4A" w:rsidRPr="00004278">
              <w:rPr>
                <w:rFonts w:ascii="Arial" w:hAnsi="Arial" w:cs="Arial"/>
                <w:sz w:val="20"/>
                <w:szCs w:val="20"/>
                <w:highlight w:val="lightGray"/>
                <w:lang w:eastAsia="pl-PL"/>
              </w:rPr>
              <w:t xml:space="preserve"> </w:t>
            </w:r>
            <w:r w:rsidR="00B45BB5" w:rsidRPr="00004278">
              <w:rPr>
                <w:rFonts w:ascii="Arial" w:hAnsi="Arial" w:cs="Arial"/>
                <w:sz w:val="20"/>
                <w:szCs w:val="20"/>
                <w:highlight w:val="lightGray"/>
                <w:lang w:eastAsia="pl-PL"/>
              </w:rPr>
              <w:t>części zamówienia./</w:t>
            </w:r>
            <w:r w:rsidR="00B45BB5" w:rsidRPr="00B45BB5">
              <w:rPr>
                <w:rFonts w:ascii="Arial" w:hAnsi="Arial" w:cs="Arial"/>
                <w:sz w:val="20"/>
                <w:szCs w:val="20"/>
                <w:lang w:eastAsia="pl-PL"/>
              </w:rPr>
              <w:t xml:space="preserve"> </w:t>
            </w:r>
            <w:r w:rsidR="00B45BB5" w:rsidRPr="00004278">
              <w:rPr>
                <w:rFonts w:ascii="Arial" w:hAnsi="Arial" w:cs="Arial"/>
                <w:strike/>
                <w:sz w:val="20"/>
                <w:szCs w:val="20"/>
                <w:highlight w:val="lightGray"/>
                <w:lang w:eastAsia="pl-PL"/>
              </w:rPr>
              <w:t xml:space="preserve">Zamawiający zastrzega </w:t>
            </w:r>
            <w:r w:rsidR="00B45BB5" w:rsidRPr="00004278">
              <w:rPr>
                <w:rFonts w:ascii="Arial" w:hAnsi="Arial" w:cs="Arial"/>
                <w:strike/>
                <w:sz w:val="20"/>
                <w:szCs w:val="20"/>
                <w:highlight w:val="lightGray"/>
              </w:rPr>
              <w:t>obowiązek</w:t>
            </w:r>
            <w:r w:rsidR="00B45BB5" w:rsidRPr="00004278">
              <w:rPr>
                <w:rFonts w:ascii="Arial" w:hAnsi="Arial" w:cs="Arial"/>
                <w:strike/>
                <w:sz w:val="20"/>
                <w:szCs w:val="20"/>
                <w:highlight w:val="lightGray"/>
                <w:lang w:eastAsia="pl-PL"/>
              </w:rPr>
              <w:t xml:space="preserve"> osobistego wykonania przez Wykonawcę kluczowych części zamówienia. Przez kluczowe części zamówienia Zamawiający rozumie:</w:t>
            </w:r>
          </w:p>
        </w:tc>
      </w:tr>
      <w:tr w:rsidR="00B45BB5" w:rsidRPr="00B45BB5" w14:paraId="1BD52A07" w14:textId="77777777" w:rsidTr="00CB69FE">
        <w:tc>
          <w:tcPr>
            <w:tcW w:w="9210" w:type="dxa"/>
            <w:gridSpan w:val="3"/>
          </w:tcPr>
          <w:p w14:paraId="443AB8E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096251B3" w14:textId="77777777" w:rsidTr="00CB69FE">
        <w:tc>
          <w:tcPr>
            <w:tcW w:w="9210" w:type="dxa"/>
            <w:gridSpan w:val="3"/>
          </w:tcPr>
          <w:p w14:paraId="5BB9FE6C"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3A3323F7" w14:textId="77777777" w:rsidTr="00CB69FE">
        <w:tc>
          <w:tcPr>
            <w:tcW w:w="9210" w:type="dxa"/>
            <w:gridSpan w:val="3"/>
          </w:tcPr>
          <w:p w14:paraId="1BE4F90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14:paraId="7344F41F" w14:textId="77777777" w:rsidTr="00CB69FE">
        <w:tc>
          <w:tcPr>
            <w:tcW w:w="9210" w:type="dxa"/>
            <w:gridSpan w:val="3"/>
          </w:tcPr>
          <w:p w14:paraId="56F79611"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14:paraId="03617696" w14:textId="77777777" w:rsidTr="00CB69FE">
        <w:tc>
          <w:tcPr>
            <w:tcW w:w="9210" w:type="dxa"/>
            <w:gridSpan w:val="3"/>
          </w:tcPr>
          <w:p w14:paraId="375643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7B7C7DCB" w14:textId="77777777" w:rsidTr="00CB69FE">
        <w:tc>
          <w:tcPr>
            <w:tcW w:w="9210" w:type="dxa"/>
            <w:gridSpan w:val="3"/>
          </w:tcPr>
          <w:p w14:paraId="4D0F0B25" w14:textId="0D065E43"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C10C1B">
              <w:rPr>
                <w:rFonts w:ascii="Arial" w:hAnsi="Arial" w:cs="Arial"/>
                <w:bCs/>
                <w:sz w:val="20"/>
                <w:szCs w:val="20"/>
                <w:highlight w:val="lightGray"/>
                <w:lang w:eastAsia="pl-PL"/>
              </w:rPr>
              <w:t>6</w:t>
            </w:r>
            <w:r w:rsidR="0029493C" w:rsidRPr="00004278">
              <w:rPr>
                <w:rFonts w:ascii="Arial" w:hAnsi="Arial" w:cs="Arial"/>
                <w:bCs/>
                <w:sz w:val="20"/>
                <w:szCs w:val="20"/>
                <w:highlight w:val="lightGray"/>
                <w:lang w:eastAsia="pl-PL"/>
              </w:rPr>
              <w:t xml:space="preserve"> </w:t>
            </w:r>
            <w:r w:rsidR="00C10C1B">
              <w:rPr>
                <w:rFonts w:ascii="Arial" w:hAnsi="Arial" w:cs="Arial"/>
                <w:bCs/>
                <w:sz w:val="20"/>
                <w:szCs w:val="20"/>
                <w:highlight w:val="lightGray"/>
                <w:lang w:eastAsia="pl-PL"/>
              </w:rPr>
              <w:t>grudnia</w:t>
            </w:r>
            <w:r w:rsidR="0077235D" w:rsidRPr="00004278">
              <w:rPr>
                <w:rFonts w:ascii="Arial" w:hAnsi="Arial" w:cs="Arial"/>
                <w:bCs/>
                <w:sz w:val="20"/>
                <w:szCs w:val="20"/>
                <w:highlight w:val="lightGray"/>
                <w:lang w:eastAsia="pl-PL"/>
              </w:rPr>
              <w:t xml:space="preserve"> </w:t>
            </w:r>
            <w:r w:rsidR="006423B0" w:rsidRPr="00004278">
              <w:rPr>
                <w:rFonts w:ascii="Arial" w:hAnsi="Arial" w:cs="Arial"/>
                <w:bCs/>
                <w:sz w:val="20"/>
                <w:szCs w:val="20"/>
                <w:highlight w:val="lightGray"/>
                <w:lang w:eastAsia="pl-PL"/>
              </w:rPr>
              <w:t>201</w:t>
            </w:r>
            <w:r w:rsidR="002E0D4A" w:rsidRPr="00004278">
              <w:rPr>
                <w:rFonts w:ascii="Arial" w:hAnsi="Arial" w:cs="Arial"/>
                <w:bCs/>
                <w:sz w:val="20"/>
                <w:szCs w:val="20"/>
                <w:highlight w:val="lightGray"/>
                <w:lang w:eastAsia="pl-PL"/>
              </w:rPr>
              <w:t>9</w:t>
            </w:r>
            <w:r w:rsidR="008C21A7" w:rsidRPr="00004278">
              <w:rPr>
                <w:rFonts w:ascii="Arial" w:hAnsi="Arial" w:cs="Arial"/>
                <w:bCs/>
                <w:sz w:val="20"/>
                <w:szCs w:val="20"/>
                <w:highlight w:val="lightGray"/>
                <w:lang w:eastAsia="pl-PL"/>
              </w:rPr>
              <w:t>r.</w:t>
            </w:r>
            <w:r w:rsidR="00CF368F">
              <w:rPr>
                <w:rFonts w:ascii="Arial" w:hAnsi="Arial" w:cs="Arial"/>
                <w:bCs/>
                <w:sz w:val="20"/>
                <w:szCs w:val="20"/>
                <w:lang w:eastAsia="pl-PL"/>
              </w:rPr>
              <w:t xml:space="preserve"> </w:t>
            </w:r>
          </w:p>
          <w:p w14:paraId="552B5C30" w14:textId="77777777"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14:paraId="09849B30" w14:textId="77777777" w:rsidTr="00CB69FE">
        <w:tc>
          <w:tcPr>
            <w:tcW w:w="9210" w:type="dxa"/>
            <w:gridSpan w:val="3"/>
          </w:tcPr>
          <w:p w14:paraId="71F2C536"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14:paraId="6841BB86" w14:textId="77777777" w:rsidTr="00CB69FE">
        <w:tc>
          <w:tcPr>
            <w:tcW w:w="9210" w:type="dxa"/>
            <w:gridSpan w:val="3"/>
          </w:tcPr>
          <w:p w14:paraId="3F42299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45C1D330" w14:textId="77777777" w:rsidTr="00CB69FE">
        <w:tc>
          <w:tcPr>
            <w:tcW w:w="9210" w:type="dxa"/>
            <w:gridSpan w:val="3"/>
          </w:tcPr>
          <w:p w14:paraId="3CC3FC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37B1CB8D" w14:textId="77777777" w:rsidTr="00CB69FE">
        <w:tc>
          <w:tcPr>
            <w:tcW w:w="9210" w:type="dxa"/>
            <w:gridSpan w:val="3"/>
          </w:tcPr>
          <w:p w14:paraId="37CFBDD1"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70F06E36" w14:textId="77777777" w:rsidTr="00CB69FE">
        <w:tc>
          <w:tcPr>
            <w:tcW w:w="9210" w:type="dxa"/>
            <w:gridSpan w:val="3"/>
          </w:tcPr>
          <w:p w14:paraId="3ADAA4C8"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568FBA94" w14:textId="77777777" w:rsidTr="00CB69FE">
        <w:tc>
          <w:tcPr>
            <w:tcW w:w="9210" w:type="dxa"/>
            <w:gridSpan w:val="3"/>
          </w:tcPr>
          <w:p w14:paraId="175297A1" w14:textId="328B281F" w:rsidR="0086420F" w:rsidRPr="00004278" w:rsidRDefault="00B45BB5" w:rsidP="00004278">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29493C" w:rsidRPr="0029493C">
              <w:rPr>
                <w:rFonts w:ascii="Arial" w:hAnsi="Arial" w:cs="Arial"/>
                <w:sz w:val="20"/>
                <w:szCs w:val="20"/>
              </w:rPr>
              <w:t xml:space="preserve">: </w:t>
            </w:r>
            <w:r w:rsidR="0029493C" w:rsidRPr="00004278">
              <w:rPr>
                <w:rFonts w:ascii="Arial" w:hAnsi="Arial" w:cs="Arial"/>
                <w:sz w:val="20"/>
                <w:szCs w:val="20"/>
                <w:highlight w:val="lightGray"/>
              </w:rPr>
              <w:t>2</w:t>
            </w:r>
            <w:r w:rsidR="006A783E" w:rsidRPr="00004278">
              <w:rPr>
                <w:rFonts w:ascii="Arial" w:hAnsi="Arial" w:cs="Arial"/>
                <w:sz w:val="20"/>
                <w:szCs w:val="20"/>
                <w:highlight w:val="lightGray"/>
              </w:rPr>
              <w:t>0</w:t>
            </w:r>
            <w:r w:rsidR="0029493C" w:rsidRPr="00004278">
              <w:rPr>
                <w:rFonts w:ascii="Arial" w:hAnsi="Arial" w:cs="Arial"/>
                <w:sz w:val="20"/>
                <w:szCs w:val="20"/>
                <w:highlight w:val="lightGray"/>
              </w:rPr>
              <w:t>0 000,00 PLN (słownie dwieście tysięcy złotych).</w:t>
            </w:r>
            <w:r w:rsidR="0029493C" w:rsidRPr="0029493C">
              <w:rPr>
                <w:rFonts w:ascii="Arial" w:hAnsi="Arial" w:cs="Arial"/>
                <w:sz w:val="20"/>
                <w:szCs w:val="20"/>
              </w:rPr>
              <w:t xml:space="preserve"> </w:t>
            </w:r>
          </w:p>
        </w:tc>
      </w:tr>
      <w:tr w:rsidR="00B45BB5" w:rsidRPr="00B45BB5" w14:paraId="10762DDB" w14:textId="77777777" w:rsidTr="00CB69FE">
        <w:tc>
          <w:tcPr>
            <w:tcW w:w="9210" w:type="dxa"/>
            <w:gridSpan w:val="3"/>
          </w:tcPr>
          <w:p w14:paraId="62F5975B" w14:textId="77777777"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14:paraId="02BC64DD" w14:textId="77777777" w:rsidR="00B45BB5" w:rsidRPr="00E94FAB"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E94FAB">
              <w:rPr>
                <w:rFonts w:ascii="Arial" w:hAnsi="Arial" w:cs="Arial"/>
                <w:bCs/>
                <w:strike/>
                <w:sz w:val="20"/>
                <w:szCs w:val="20"/>
                <w:lang w:eastAsia="pl-PL"/>
              </w:rPr>
              <w:t>W przypadku Wykonawcy, który złoży oferty na więcej niż jedną część</w:t>
            </w:r>
            <w:r w:rsidR="00C239F7" w:rsidRPr="00E94FAB">
              <w:rPr>
                <w:rFonts w:ascii="Arial" w:hAnsi="Arial" w:cs="Arial"/>
                <w:bCs/>
                <w:strike/>
                <w:sz w:val="20"/>
                <w:szCs w:val="20"/>
                <w:lang w:eastAsia="pl-PL"/>
              </w:rPr>
              <w:t xml:space="preserve"> zamówienia</w:t>
            </w:r>
            <w:r w:rsidRPr="00E94FAB">
              <w:rPr>
                <w:rFonts w:ascii="Arial" w:hAnsi="Arial" w:cs="Arial"/>
                <w:bCs/>
                <w:strike/>
                <w:sz w:val="20"/>
                <w:szCs w:val="20"/>
                <w:lang w:eastAsia="pl-PL"/>
              </w:rPr>
              <w:t>, wysokość sumy gwarancyjnej ubezpieczenia musi być odpowiednio wyższa</w:t>
            </w:r>
            <w:r w:rsidR="00C239F7" w:rsidRPr="00E94FAB">
              <w:rPr>
                <w:rFonts w:ascii="Arial" w:hAnsi="Arial" w:cs="Arial"/>
                <w:bCs/>
                <w:strike/>
                <w:sz w:val="20"/>
                <w:szCs w:val="20"/>
                <w:lang w:eastAsia="pl-PL"/>
              </w:rPr>
              <w:t xml:space="preserve"> o kwotę wymaganą w danej części lub częściach zamówienia.</w:t>
            </w:r>
          </w:p>
        </w:tc>
      </w:tr>
      <w:tr w:rsidR="00B45BB5" w:rsidRPr="00B45BB5" w14:paraId="7DAAED2C" w14:textId="77777777" w:rsidTr="00CB69FE">
        <w:tc>
          <w:tcPr>
            <w:tcW w:w="9210" w:type="dxa"/>
            <w:gridSpan w:val="3"/>
          </w:tcPr>
          <w:p w14:paraId="20C9ED8D"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449D2902" w14:textId="77777777" w:rsidTr="00B14EBC">
        <w:trPr>
          <w:gridBefore w:val="1"/>
          <w:wBefore w:w="1063" w:type="dxa"/>
        </w:trPr>
        <w:tc>
          <w:tcPr>
            <w:tcW w:w="8147" w:type="dxa"/>
            <w:gridSpan w:val="2"/>
          </w:tcPr>
          <w:p w14:paraId="21599E9B"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14:paraId="2FB4C2AD" w14:textId="4532506A" w:rsidR="00017C5E" w:rsidRPr="006A783E" w:rsidRDefault="00281F66" w:rsidP="00281F66">
            <w:pPr>
              <w:spacing w:line="360" w:lineRule="auto"/>
              <w:jc w:val="both"/>
              <w:rPr>
                <w:rFonts w:ascii="Arial" w:hAnsi="Arial" w:cs="Arial"/>
                <w:sz w:val="20"/>
                <w:szCs w:val="20"/>
                <w:shd w:val="clear" w:color="auto" w:fill="FFFFFF"/>
              </w:rPr>
            </w:pPr>
            <w:r w:rsidRPr="00281F66">
              <w:rPr>
                <w:rFonts w:ascii="Arial" w:hAnsi="Arial" w:cs="Arial"/>
                <w:sz w:val="20"/>
                <w:szCs w:val="20"/>
                <w:shd w:val="clear" w:color="auto" w:fill="FFFFFF"/>
              </w:rPr>
              <w:t xml:space="preserve">wykonali co najmniej: </w:t>
            </w:r>
            <w:r w:rsidRPr="00004278">
              <w:rPr>
                <w:rFonts w:ascii="Arial" w:hAnsi="Arial" w:cs="Arial"/>
                <w:sz w:val="20"/>
                <w:szCs w:val="20"/>
                <w:highlight w:val="lightGray"/>
                <w:shd w:val="clear" w:color="auto" w:fill="FFFFFF"/>
              </w:rPr>
              <w:t>dwa zamówienia polegające na remoncie, budowie lub przebudowie dróg, o łącznej wartości brutto min.:</w:t>
            </w:r>
            <w:r w:rsidR="006A783E" w:rsidRPr="00004278">
              <w:rPr>
                <w:rFonts w:ascii="Arial" w:hAnsi="Arial" w:cs="Arial"/>
                <w:sz w:val="20"/>
                <w:szCs w:val="20"/>
                <w:highlight w:val="lightGray"/>
                <w:shd w:val="clear" w:color="auto" w:fill="FFFFFF"/>
              </w:rPr>
              <w:t xml:space="preserve"> </w:t>
            </w:r>
            <w:r w:rsidRPr="00004278">
              <w:rPr>
                <w:rFonts w:ascii="Arial" w:hAnsi="Arial" w:cs="Arial"/>
                <w:sz w:val="20"/>
                <w:szCs w:val="20"/>
                <w:highlight w:val="lightGray"/>
                <w:shd w:val="clear" w:color="auto" w:fill="FFFFFF"/>
              </w:rPr>
              <w:t>2</w:t>
            </w:r>
            <w:r w:rsidR="006A783E" w:rsidRPr="00004278">
              <w:rPr>
                <w:rFonts w:ascii="Arial" w:hAnsi="Arial" w:cs="Arial"/>
                <w:sz w:val="20"/>
                <w:szCs w:val="20"/>
                <w:highlight w:val="lightGray"/>
                <w:shd w:val="clear" w:color="auto" w:fill="FFFFFF"/>
              </w:rPr>
              <w:t>0</w:t>
            </w:r>
            <w:r w:rsidRPr="00004278">
              <w:rPr>
                <w:rFonts w:ascii="Arial" w:hAnsi="Arial" w:cs="Arial"/>
                <w:sz w:val="20"/>
                <w:szCs w:val="20"/>
                <w:highlight w:val="lightGray"/>
                <w:shd w:val="clear" w:color="auto" w:fill="FFFFFF"/>
              </w:rPr>
              <w:t>0 000,00 PLN (słownie dwieście tysięcy złotych).</w:t>
            </w:r>
            <w:r w:rsidRPr="00281F66">
              <w:rPr>
                <w:rFonts w:ascii="Arial" w:hAnsi="Arial" w:cs="Arial"/>
                <w:sz w:val="20"/>
                <w:szCs w:val="20"/>
                <w:shd w:val="clear" w:color="auto" w:fill="FFFFFF"/>
              </w:rPr>
              <w:t xml:space="preserve"> </w:t>
            </w:r>
          </w:p>
        </w:tc>
      </w:tr>
      <w:tr w:rsidR="00B45BB5" w:rsidRPr="00B45BB5" w14:paraId="6273919C" w14:textId="77777777" w:rsidTr="00CB69FE">
        <w:tc>
          <w:tcPr>
            <w:tcW w:w="9210" w:type="dxa"/>
            <w:gridSpan w:val="3"/>
          </w:tcPr>
          <w:p w14:paraId="5C3B1A7A" w14:textId="77777777"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14:paraId="62C0FC39" w14:textId="77777777" w:rsidTr="00B14EBC">
        <w:trPr>
          <w:gridBefore w:val="1"/>
          <w:gridAfter w:val="1"/>
          <w:wBefore w:w="1063" w:type="dxa"/>
          <w:wAfter w:w="68" w:type="dxa"/>
        </w:trPr>
        <w:tc>
          <w:tcPr>
            <w:tcW w:w="8079" w:type="dxa"/>
          </w:tcPr>
          <w:p w14:paraId="06A5FEF8" w14:textId="77777777"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14:paraId="3ADD9C46" w14:textId="396E890B" w:rsidR="00151256" w:rsidRPr="00967C19" w:rsidRDefault="008E1C73" w:rsidP="00BE60A8">
            <w:pPr>
              <w:spacing w:line="360" w:lineRule="auto"/>
              <w:jc w:val="both"/>
              <w:rPr>
                <w:rFonts w:ascii="Arial" w:hAnsi="Arial" w:cs="Arial"/>
                <w:sz w:val="20"/>
                <w:szCs w:val="20"/>
              </w:rPr>
            </w:pPr>
            <w:r w:rsidRPr="00004278">
              <w:rPr>
                <w:rFonts w:ascii="Arial" w:hAnsi="Arial" w:cs="Arial"/>
                <w:sz w:val="20"/>
                <w:szCs w:val="20"/>
                <w:highlight w:val="lightGray"/>
              </w:rPr>
              <w:t>-</w:t>
            </w:r>
            <w:r w:rsidR="003327F1" w:rsidRPr="00004278">
              <w:rPr>
                <w:rFonts w:ascii="Arial" w:hAnsi="Arial" w:cs="Arial"/>
                <w:sz w:val="20"/>
                <w:szCs w:val="20"/>
                <w:highlight w:val="lightGray"/>
              </w:rPr>
              <w:t xml:space="preserve"> </w:t>
            </w:r>
            <w:r w:rsidR="00281F66" w:rsidRPr="00004278">
              <w:rPr>
                <w:rFonts w:ascii="Arial" w:hAnsi="Arial" w:cs="Arial"/>
                <w:sz w:val="20"/>
                <w:szCs w:val="20"/>
                <w:highlight w:val="lightGray"/>
              </w:rPr>
              <w:t>co najmniej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na remoncie lub budowie lub przebudowie nawierzchni bitumicznej drogi, o łącznej wartości brutto:</w:t>
            </w:r>
            <w:r w:rsidR="00004278" w:rsidRPr="00004278">
              <w:rPr>
                <w:rFonts w:ascii="Arial" w:hAnsi="Arial" w:cs="Arial"/>
                <w:sz w:val="20"/>
                <w:szCs w:val="20"/>
                <w:highlight w:val="lightGray"/>
              </w:rPr>
              <w:t xml:space="preserve"> </w:t>
            </w:r>
            <w:r w:rsidR="00BE60A8" w:rsidRPr="00004278">
              <w:rPr>
                <w:rFonts w:ascii="Arial" w:hAnsi="Arial" w:cs="Arial"/>
                <w:sz w:val="20"/>
                <w:szCs w:val="20"/>
                <w:highlight w:val="lightGray"/>
              </w:rPr>
              <w:t>2</w:t>
            </w:r>
            <w:r w:rsidR="006A783E" w:rsidRPr="00004278">
              <w:rPr>
                <w:rFonts w:ascii="Arial" w:hAnsi="Arial" w:cs="Arial"/>
                <w:sz w:val="20"/>
                <w:szCs w:val="20"/>
                <w:highlight w:val="lightGray"/>
              </w:rPr>
              <w:t>0</w:t>
            </w:r>
            <w:r w:rsidR="00BE60A8" w:rsidRPr="00004278">
              <w:rPr>
                <w:rFonts w:ascii="Arial" w:hAnsi="Arial" w:cs="Arial"/>
                <w:sz w:val="20"/>
                <w:szCs w:val="20"/>
                <w:highlight w:val="lightGray"/>
              </w:rPr>
              <w:t>0 000,00 PLN (słownie dwieście tysięcy złotych).</w:t>
            </w:r>
            <w:r w:rsidR="00BE60A8" w:rsidRPr="00BE60A8">
              <w:rPr>
                <w:rFonts w:ascii="Arial" w:hAnsi="Arial" w:cs="Arial"/>
                <w:sz w:val="20"/>
                <w:szCs w:val="20"/>
              </w:rPr>
              <w:t xml:space="preserve"> </w:t>
            </w:r>
            <w:r w:rsidR="003327F1" w:rsidRPr="003327F1">
              <w:rPr>
                <w:rFonts w:ascii="Arial" w:hAnsi="Arial" w:cs="Arial"/>
                <w:sz w:val="20"/>
                <w:szCs w:val="20"/>
              </w:rPr>
              <w:t>W przypadku Wykonawców wspólnie ubiegających się o udzielenie zamówienia, powyższy warunek Wykonawcy muszą spełniać łącznie.</w:t>
            </w:r>
          </w:p>
        </w:tc>
      </w:tr>
      <w:tr w:rsidR="00B45BB5" w:rsidRPr="00B45BB5" w14:paraId="2A6A2D54" w14:textId="77777777" w:rsidTr="00CB69FE">
        <w:tc>
          <w:tcPr>
            <w:tcW w:w="9210" w:type="dxa"/>
            <w:gridSpan w:val="3"/>
          </w:tcPr>
          <w:p w14:paraId="20990BE6"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14:paraId="7C49A857" w14:textId="77777777" w:rsidTr="00CB69FE">
        <w:tc>
          <w:tcPr>
            <w:tcW w:w="9210" w:type="dxa"/>
            <w:gridSpan w:val="3"/>
          </w:tcPr>
          <w:p w14:paraId="4659C0E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208EDB78" w14:textId="77777777" w:rsidTr="00CB69FE">
        <w:tc>
          <w:tcPr>
            <w:tcW w:w="9210" w:type="dxa"/>
            <w:gridSpan w:val="3"/>
          </w:tcPr>
          <w:p w14:paraId="30CC16A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010A9D2" w14:textId="77777777" w:rsidTr="00CB69FE">
        <w:tc>
          <w:tcPr>
            <w:tcW w:w="9210" w:type="dxa"/>
            <w:gridSpan w:val="3"/>
          </w:tcPr>
          <w:p w14:paraId="23863E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w:t>
            </w:r>
            <w:r w:rsidRPr="00B45BB5">
              <w:rPr>
                <w:rFonts w:ascii="Arial" w:hAnsi="Arial" w:cs="Arial"/>
                <w:sz w:val="20"/>
                <w:szCs w:val="20"/>
                <w:lang w:eastAsia="pl-PL"/>
              </w:rPr>
              <w:lastRenderedPageBreak/>
              <w:t>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7305728F" w14:textId="77777777" w:rsidTr="00CB69FE">
        <w:tc>
          <w:tcPr>
            <w:tcW w:w="9210" w:type="dxa"/>
            <w:gridSpan w:val="3"/>
          </w:tcPr>
          <w:p w14:paraId="4A4FD0A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71A76C89" w14:textId="77777777" w:rsidTr="00CB69FE">
        <w:tc>
          <w:tcPr>
            <w:tcW w:w="9210" w:type="dxa"/>
            <w:gridSpan w:val="3"/>
          </w:tcPr>
          <w:p w14:paraId="3308BF8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59D6AD95" w14:textId="77777777" w:rsidTr="00CB69FE">
        <w:tc>
          <w:tcPr>
            <w:tcW w:w="9210" w:type="dxa"/>
            <w:gridSpan w:val="3"/>
          </w:tcPr>
          <w:p w14:paraId="3EFBB83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14:paraId="4B2D3B69" w14:textId="77777777" w:rsidTr="00CB69FE">
        <w:tc>
          <w:tcPr>
            <w:tcW w:w="9210" w:type="dxa"/>
            <w:gridSpan w:val="3"/>
          </w:tcPr>
          <w:p w14:paraId="1BCE0F4A"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14:paraId="2323E4F4" w14:textId="77777777" w:rsidTr="00CB69FE">
        <w:tc>
          <w:tcPr>
            <w:tcW w:w="9210" w:type="dxa"/>
            <w:gridSpan w:val="3"/>
          </w:tcPr>
          <w:p w14:paraId="214D077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11D8B38" w14:textId="77777777" w:rsidTr="00CB69FE">
        <w:tc>
          <w:tcPr>
            <w:tcW w:w="9210" w:type="dxa"/>
            <w:gridSpan w:val="3"/>
          </w:tcPr>
          <w:p w14:paraId="3313292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75C94236" w14:textId="77777777" w:rsidTr="00CB69FE">
        <w:tc>
          <w:tcPr>
            <w:tcW w:w="9210" w:type="dxa"/>
            <w:gridSpan w:val="3"/>
          </w:tcPr>
          <w:p w14:paraId="6572879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275D4F62" w14:textId="77777777" w:rsidTr="00CB69FE">
        <w:tc>
          <w:tcPr>
            <w:tcW w:w="9210" w:type="dxa"/>
            <w:gridSpan w:val="3"/>
          </w:tcPr>
          <w:p w14:paraId="44FE156B"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628870D4"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41A10B0F" w14:textId="77777777" w:rsidTr="00CB69FE">
        <w:tc>
          <w:tcPr>
            <w:tcW w:w="9210" w:type="dxa"/>
            <w:gridSpan w:val="3"/>
          </w:tcPr>
          <w:p w14:paraId="41BB1853"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w:t>
            </w:r>
            <w:r w:rsidR="00B45BB5" w:rsidRPr="00B45BB5">
              <w:rPr>
                <w:rFonts w:ascii="Arial" w:hAnsi="Arial" w:cs="Arial"/>
                <w:sz w:val="20"/>
                <w:szCs w:val="20"/>
                <w:lang w:eastAsia="pl-PL"/>
              </w:rPr>
              <w:lastRenderedPageBreak/>
              <w:t>oświadczeń lub dokumentów.</w:t>
            </w:r>
          </w:p>
        </w:tc>
      </w:tr>
      <w:tr w:rsidR="00B45BB5" w:rsidRPr="00B45BB5" w14:paraId="4D81B013" w14:textId="77777777" w:rsidTr="00CB69FE">
        <w:tc>
          <w:tcPr>
            <w:tcW w:w="9210" w:type="dxa"/>
            <w:gridSpan w:val="3"/>
          </w:tcPr>
          <w:p w14:paraId="5A320F4C"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2D59ECB7" w14:textId="77777777" w:rsidTr="00CB69FE">
        <w:tc>
          <w:tcPr>
            <w:tcW w:w="9210" w:type="dxa"/>
            <w:gridSpan w:val="3"/>
          </w:tcPr>
          <w:p w14:paraId="034C9E1A"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03EF83BF" w14:textId="77777777" w:rsidTr="00CB69FE">
        <w:tc>
          <w:tcPr>
            <w:tcW w:w="9210" w:type="dxa"/>
            <w:gridSpan w:val="3"/>
          </w:tcPr>
          <w:p w14:paraId="6DDAF4D5"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43A5CF02" w14:textId="77777777" w:rsidTr="00CB69FE">
        <w:tc>
          <w:tcPr>
            <w:tcW w:w="9210" w:type="dxa"/>
            <w:gridSpan w:val="3"/>
          </w:tcPr>
          <w:p w14:paraId="169DED50"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5AD4DE3E" w14:textId="77777777" w:rsidTr="00CB69FE">
        <w:tc>
          <w:tcPr>
            <w:tcW w:w="9210" w:type="dxa"/>
            <w:gridSpan w:val="3"/>
          </w:tcPr>
          <w:p w14:paraId="4B035B5D"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58E1C84C" w14:textId="77777777" w:rsidTr="00CB69FE">
        <w:tc>
          <w:tcPr>
            <w:tcW w:w="9210" w:type="dxa"/>
            <w:gridSpan w:val="3"/>
          </w:tcPr>
          <w:p w14:paraId="335EDA19"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32F47525" w14:textId="77777777" w:rsidTr="00BE60A8">
        <w:tc>
          <w:tcPr>
            <w:tcW w:w="9210" w:type="dxa"/>
            <w:gridSpan w:val="3"/>
          </w:tcPr>
          <w:p w14:paraId="229B1800" w14:textId="16F20B41" w:rsidR="00B45BB5" w:rsidRPr="006A783E" w:rsidRDefault="00B45BB5" w:rsidP="006A783E">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r w:rsidR="006A783E">
              <w:rPr>
                <w:rFonts w:ascii="Arial" w:hAnsi="Arial" w:cs="Arial"/>
                <w:bCs/>
                <w:sz w:val="20"/>
                <w:szCs w:val="20"/>
                <w:lang w:eastAsia="pl-PL"/>
              </w:rPr>
              <w:t xml:space="preserve"> </w:t>
            </w:r>
            <w:r w:rsidR="00BE60A8" w:rsidRPr="00004278">
              <w:rPr>
                <w:rFonts w:ascii="Arial" w:hAnsi="Arial" w:cs="Arial"/>
                <w:sz w:val="20"/>
                <w:szCs w:val="20"/>
                <w:highlight w:val="lightGray"/>
              </w:rPr>
              <w:t>2</w:t>
            </w:r>
            <w:r w:rsidR="006A783E" w:rsidRPr="00004278">
              <w:rPr>
                <w:rFonts w:ascii="Arial" w:hAnsi="Arial" w:cs="Arial"/>
                <w:sz w:val="20"/>
                <w:szCs w:val="20"/>
                <w:highlight w:val="lightGray"/>
              </w:rPr>
              <w:t>0</w:t>
            </w:r>
            <w:r w:rsidR="00BE60A8" w:rsidRPr="00004278">
              <w:rPr>
                <w:rFonts w:ascii="Arial" w:hAnsi="Arial" w:cs="Arial"/>
                <w:sz w:val="20"/>
                <w:szCs w:val="20"/>
                <w:highlight w:val="lightGray"/>
              </w:rPr>
              <w:t>0 000,00 PLN (słownie dwieście tysięcy złotych).</w:t>
            </w:r>
          </w:p>
        </w:tc>
      </w:tr>
      <w:tr w:rsidR="00B45BB5" w:rsidRPr="00B45BB5" w14:paraId="6E975D8E" w14:textId="77777777" w:rsidTr="00BE60A8">
        <w:tc>
          <w:tcPr>
            <w:tcW w:w="9210" w:type="dxa"/>
            <w:gridSpan w:val="3"/>
          </w:tcPr>
          <w:p w14:paraId="673EC84F" w14:textId="77777777"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14:paraId="046AA9FB" w14:textId="77777777" w:rsidTr="00CB69FE">
        <w:tc>
          <w:tcPr>
            <w:tcW w:w="9210" w:type="dxa"/>
            <w:gridSpan w:val="3"/>
          </w:tcPr>
          <w:p w14:paraId="3FED0F24" w14:textId="77777777"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14:paraId="3F21E4FA" w14:textId="77777777" w:rsidTr="00CB69FE">
        <w:tc>
          <w:tcPr>
            <w:tcW w:w="9210" w:type="dxa"/>
            <w:gridSpan w:val="3"/>
          </w:tcPr>
          <w:p w14:paraId="0B07A3C1"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 xml:space="preserve">adać przedmiotowych dokumentów, </w:t>
            </w:r>
            <w:r w:rsidR="00D16747">
              <w:rPr>
                <w:rFonts w:ascii="Arial" w:hAnsi="Arial" w:cs="Arial"/>
                <w:b/>
                <w:bCs/>
                <w:sz w:val="20"/>
                <w:szCs w:val="20"/>
              </w:rPr>
              <w:lastRenderedPageBreak/>
              <w:t>składają je jedynie Wykonawcy wezwani do ich złożenia.</w:t>
            </w:r>
          </w:p>
        </w:tc>
      </w:tr>
      <w:tr w:rsidR="00B45BB5" w:rsidRPr="00B45BB5" w14:paraId="254BEF71" w14:textId="77777777" w:rsidTr="00CB69FE">
        <w:tc>
          <w:tcPr>
            <w:tcW w:w="9210" w:type="dxa"/>
            <w:gridSpan w:val="3"/>
          </w:tcPr>
          <w:p w14:paraId="125A17B3"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lastRenderedPageBreak/>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074CC7D3" w14:textId="77777777" w:rsidTr="00CB69FE">
        <w:tc>
          <w:tcPr>
            <w:tcW w:w="9210" w:type="dxa"/>
            <w:gridSpan w:val="3"/>
          </w:tcPr>
          <w:p w14:paraId="6D2D8B7A"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7481AA84" w14:textId="77777777" w:rsidTr="00CB69FE">
        <w:tc>
          <w:tcPr>
            <w:tcW w:w="9210" w:type="dxa"/>
            <w:gridSpan w:val="3"/>
          </w:tcPr>
          <w:p w14:paraId="279AB0E9"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5BD9CAD9" w14:textId="77777777" w:rsidTr="00CB69FE">
        <w:tc>
          <w:tcPr>
            <w:tcW w:w="9210" w:type="dxa"/>
            <w:gridSpan w:val="3"/>
          </w:tcPr>
          <w:p w14:paraId="2D777BE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580D11BF" w14:textId="77777777" w:rsidTr="00CB69FE">
        <w:tc>
          <w:tcPr>
            <w:tcW w:w="9210" w:type="dxa"/>
            <w:gridSpan w:val="3"/>
          </w:tcPr>
          <w:p w14:paraId="4D47D6ED"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18676B2F" w14:textId="77777777" w:rsidTr="00CB69FE">
        <w:tc>
          <w:tcPr>
            <w:tcW w:w="9210" w:type="dxa"/>
            <w:gridSpan w:val="3"/>
          </w:tcPr>
          <w:p w14:paraId="086EA974"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39D34374" w14:textId="77777777" w:rsidTr="00CB69FE">
        <w:tc>
          <w:tcPr>
            <w:tcW w:w="9210" w:type="dxa"/>
            <w:gridSpan w:val="3"/>
          </w:tcPr>
          <w:p w14:paraId="5287ABB6"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14:paraId="4C77ADAD" w14:textId="77777777" w:rsidTr="00CB69FE">
        <w:tc>
          <w:tcPr>
            <w:tcW w:w="9210" w:type="dxa"/>
            <w:gridSpan w:val="3"/>
          </w:tcPr>
          <w:p w14:paraId="78CF86E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14:paraId="32F4A1BB" w14:textId="77777777" w:rsidTr="00CB69FE">
        <w:tc>
          <w:tcPr>
            <w:tcW w:w="9210" w:type="dxa"/>
            <w:gridSpan w:val="3"/>
          </w:tcPr>
          <w:p w14:paraId="264EAAA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420D97A4" w14:textId="77777777" w:rsidTr="00CB69FE">
        <w:tc>
          <w:tcPr>
            <w:tcW w:w="9210" w:type="dxa"/>
            <w:gridSpan w:val="3"/>
          </w:tcPr>
          <w:p w14:paraId="6DED421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lastRenderedPageBreak/>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1562F307" w14:textId="77777777" w:rsidTr="00CB69FE">
        <w:tc>
          <w:tcPr>
            <w:tcW w:w="9210" w:type="dxa"/>
            <w:gridSpan w:val="3"/>
          </w:tcPr>
          <w:p w14:paraId="1E7F5169"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F33D606" w14:textId="77777777" w:rsidTr="00CB69FE">
        <w:tc>
          <w:tcPr>
            <w:tcW w:w="9210" w:type="dxa"/>
            <w:gridSpan w:val="3"/>
          </w:tcPr>
          <w:p w14:paraId="10120A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14:paraId="6609F0D6" w14:textId="77777777" w:rsidTr="00CB69FE">
        <w:tc>
          <w:tcPr>
            <w:tcW w:w="9210" w:type="dxa"/>
            <w:gridSpan w:val="3"/>
          </w:tcPr>
          <w:p w14:paraId="22A66F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99331F5" w14:textId="77777777" w:rsidTr="00CB69FE">
        <w:tc>
          <w:tcPr>
            <w:tcW w:w="9210" w:type="dxa"/>
            <w:gridSpan w:val="3"/>
          </w:tcPr>
          <w:p w14:paraId="26691D3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14:paraId="342511F9" w14:textId="77777777" w:rsidTr="00CB69FE">
        <w:tc>
          <w:tcPr>
            <w:tcW w:w="9210" w:type="dxa"/>
            <w:gridSpan w:val="3"/>
          </w:tcPr>
          <w:p w14:paraId="0EF04F76"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69FBA9E3" w14:textId="77777777" w:rsidTr="00CB69FE">
        <w:tc>
          <w:tcPr>
            <w:tcW w:w="9210" w:type="dxa"/>
            <w:gridSpan w:val="3"/>
          </w:tcPr>
          <w:p w14:paraId="0D2F4877"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0AEB47F1" w14:textId="77777777" w:rsidTr="00CB69FE">
        <w:tc>
          <w:tcPr>
            <w:tcW w:w="9210" w:type="dxa"/>
            <w:gridSpan w:val="3"/>
          </w:tcPr>
          <w:p w14:paraId="76B14D3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78E196A1" w14:textId="77777777" w:rsidTr="00CB69FE">
        <w:tc>
          <w:tcPr>
            <w:tcW w:w="9210" w:type="dxa"/>
            <w:gridSpan w:val="3"/>
          </w:tcPr>
          <w:p w14:paraId="7F3394D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55416C16" w14:textId="77777777" w:rsidTr="00CB69FE">
        <w:tc>
          <w:tcPr>
            <w:tcW w:w="9210" w:type="dxa"/>
            <w:gridSpan w:val="3"/>
          </w:tcPr>
          <w:p w14:paraId="015C840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29008A3B" w14:textId="77777777" w:rsidTr="00CB69FE">
        <w:tc>
          <w:tcPr>
            <w:tcW w:w="9210" w:type="dxa"/>
            <w:gridSpan w:val="3"/>
          </w:tcPr>
          <w:p w14:paraId="49DC71A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3273F0D1" w14:textId="77777777" w:rsidTr="00CB69FE">
        <w:tc>
          <w:tcPr>
            <w:tcW w:w="9210" w:type="dxa"/>
            <w:gridSpan w:val="3"/>
          </w:tcPr>
          <w:p w14:paraId="14C3B142"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 xml:space="preserve">czy podmiot, na zdolnościach którego Wykonawca polega w odniesieniu do warunków udziału w postępowaniu dotyczących doświadczenia, zrealizuje usługi, których </w:t>
            </w:r>
            <w:r w:rsidRPr="00B45BB5">
              <w:rPr>
                <w:rFonts w:ascii="Arial" w:hAnsi="Arial" w:cs="Arial"/>
                <w:sz w:val="20"/>
                <w:szCs w:val="20"/>
                <w:lang w:eastAsia="pl-PL"/>
              </w:rPr>
              <w:lastRenderedPageBreak/>
              <w:t>wskazane zdolności dotyczą.</w:t>
            </w:r>
          </w:p>
        </w:tc>
      </w:tr>
      <w:tr w:rsidR="00B45BB5" w:rsidRPr="00B45BB5" w14:paraId="4C6ACFE9" w14:textId="77777777" w:rsidTr="00CB69FE">
        <w:tc>
          <w:tcPr>
            <w:tcW w:w="9210" w:type="dxa"/>
            <w:gridSpan w:val="3"/>
          </w:tcPr>
          <w:p w14:paraId="24EA52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60074D49" w14:textId="77777777" w:rsidTr="00CB69FE">
        <w:tc>
          <w:tcPr>
            <w:tcW w:w="9210" w:type="dxa"/>
            <w:gridSpan w:val="3"/>
          </w:tcPr>
          <w:p w14:paraId="38B7035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3766710F" w14:textId="77777777" w:rsidTr="00CB69FE">
        <w:tc>
          <w:tcPr>
            <w:tcW w:w="9210" w:type="dxa"/>
            <w:gridSpan w:val="3"/>
          </w:tcPr>
          <w:p w14:paraId="132CC3F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1DE36E06" w14:textId="77777777" w:rsidTr="00CB69FE">
        <w:tc>
          <w:tcPr>
            <w:tcW w:w="9210" w:type="dxa"/>
            <w:gridSpan w:val="3"/>
          </w:tcPr>
          <w:p w14:paraId="700C2B3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64FE786D" w14:textId="77777777" w:rsidTr="00CB69FE">
        <w:tc>
          <w:tcPr>
            <w:tcW w:w="9210" w:type="dxa"/>
            <w:gridSpan w:val="3"/>
          </w:tcPr>
          <w:p w14:paraId="39008BC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7F62FF56" w14:textId="77777777" w:rsidTr="00CB69FE">
        <w:tc>
          <w:tcPr>
            <w:tcW w:w="9210" w:type="dxa"/>
            <w:gridSpan w:val="3"/>
          </w:tcPr>
          <w:p w14:paraId="115EDD7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14:paraId="23CABC7A" w14:textId="77777777" w:rsidTr="00CB69FE">
        <w:tc>
          <w:tcPr>
            <w:tcW w:w="9210" w:type="dxa"/>
            <w:gridSpan w:val="3"/>
          </w:tcPr>
          <w:p w14:paraId="13EA6F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1E681814" w14:textId="77777777" w:rsidTr="00CB69FE">
        <w:tc>
          <w:tcPr>
            <w:tcW w:w="9210" w:type="dxa"/>
            <w:gridSpan w:val="3"/>
          </w:tcPr>
          <w:p w14:paraId="33AD677E"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68E3885A" w14:textId="77777777" w:rsidTr="00CB69FE">
        <w:tc>
          <w:tcPr>
            <w:tcW w:w="9210" w:type="dxa"/>
            <w:gridSpan w:val="3"/>
          </w:tcPr>
          <w:p w14:paraId="1A707FCD" w14:textId="1C1AD55B"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w:t>
            </w:r>
            <w:r w:rsidR="0066218A" w:rsidRPr="00B45BB5">
              <w:rPr>
                <w:rFonts w:ascii="Arial" w:hAnsi="Arial" w:cs="Arial"/>
                <w:sz w:val="20"/>
                <w:szCs w:val="20"/>
                <w:lang w:eastAsia="pl-PL"/>
              </w:rPr>
              <w:t>D</w:t>
            </w:r>
            <w:r w:rsidR="0066218A">
              <w:rPr>
                <w:rFonts w:ascii="Arial" w:hAnsi="Arial" w:cs="Arial"/>
                <w:sz w:val="20"/>
                <w:szCs w:val="20"/>
                <w:lang w:eastAsia="pl-PL"/>
              </w:rPr>
              <w:t>z.U. z 2019r, poz. 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6A783E" w:rsidRPr="00004278">
                <w:rPr>
                  <w:rStyle w:val="Hipercze"/>
                  <w:rFonts w:ascii="Arial" w:hAnsi="Arial" w:cs="Arial"/>
                  <w:color w:val="auto"/>
                  <w:sz w:val="20"/>
                  <w:szCs w:val="20"/>
                  <w:highlight w:val="lightGray"/>
                  <w:lang w:eastAsia="pl-PL"/>
                </w:rPr>
                <w:t>naczelnikrg@fsd.pl</w:t>
              </w:r>
            </w:hyperlink>
            <w:r w:rsidR="00E607F6" w:rsidRPr="00004278">
              <w:rPr>
                <w:rFonts w:ascii="Arial" w:hAnsi="Arial" w:cs="Arial"/>
                <w:sz w:val="20"/>
                <w:szCs w:val="20"/>
                <w:lang w:eastAsia="pl-PL"/>
              </w:rPr>
              <w:t xml:space="preserve"> </w:t>
            </w:r>
          </w:p>
        </w:tc>
      </w:tr>
      <w:tr w:rsidR="00B45BB5" w:rsidRPr="00B45BB5" w14:paraId="2F21CA4A" w14:textId="77777777" w:rsidTr="00CB69FE">
        <w:tc>
          <w:tcPr>
            <w:tcW w:w="9210" w:type="dxa"/>
            <w:gridSpan w:val="3"/>
          </w:tcPr>
          <w:p w14:paraId="7BF2DD54" w14:textId="77777777"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14:paraId="29389F7C" w14:textId="77777777" w:rsidTr="00CB69FE">
        <w:tc>
          <w:tcPr>
            <w:tcW w:w="9210" w:type="dxa"/>
            <w:gridSpan w:val="3"/>
          </w:tcPr>
          <w:p w14:paraId="3E5A4C94" w14:textId="27DF117F"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sidRPr="002C4DB5">
              <w:rPr>
                <w:rFonts w:ascii="Arial" w:hAnsi="Arial" w:cs="Arial"/>
                <w:sz w:val="20"/>
                <w:szCs w:val="20"/>
                <w:highlight w:val="lightGray"/>
                <w:lang w:eastAsia="pl-PL"/>
              </w:rPr>
              <w:t xml:space="preserve">Dorota </w:t>
            </w:r>
            <w:r w:rsidR="0066218A" w:rsidRPr="002C4DB5">
              <w:rPr>
                <w:rFonts w:ascii="Arial" w:hAnsi="Arial" w:cs="Arial"/>
                <w:sz w:val="20"/>
                <w:szCs w:val="20"/>
                <w:highlight w:val="lightGray"/>
                <w:lang w:eastAsia="pl-PL"/>
              </w:rPr>
              <w:t>Bouhnouni czyt. (</w:t>
            </w:r>
            <w:proofErr w:type="spellStart"/>
            <w:r w:rsidR="0066218A" w:rsidRPr="002C4DB5">
              <w:rPr>
                <w:rFonts w:ascii="Arial" w:hAnsi="Arial" w:cs="Arial"/>
                <w:sz w:val="20"/>
                <w:szCs w:val="20"/>
                <w:highlight w:val="lightGray"/>
                <w:lang w:eastAsia="pl-PL"/>
              </w:rPr>
              <w:t>Buhnuni</w:t>
            </w:r>
            <w:proofErr w:type="spellEnd"/>
            <w:r w:rsidR="0066218A" w:rsidRPr="002C4DB5">
              <w:rPr>
                <w:rFonts w:ascii="Arial" w:hAnsi="Arial" w:cs="Arial"/>
                <w:sz w:val="20"/>
                <w:szCs w:val="20"/>
                <w:highlight w:val="lightGray"/>
                <w:lang w:eastAsia="pl-PL"/>
              </w:rPr>
              <w:t>)</w:t>
            </w:r>
            <w:r w:rsidRPr="002C4DB5">
              <w:rPr>
                <w:rFonts w:ascii="Arial" w:hAnsi="Arial" w:cs="Arial"/>
                <w:sz w:val="20"/>
                <w:szCs w:val="20"/>
                <w:highlight w:val="lightGray"/>
                <w:lang w:eastAsia="pl-PL"/>
              </w:rPr>
              <w:t xml:space="preserve"> - Naczelnik Wydziału Rozwoju Gospodarczego</w:t>
            </w:r>
            <w:r w:rsidR="00B45BB5" w:rsidRPr="002C4DB5">
              <w:rPr>
                <w:rFonts w:ascii="Arial" w:hAnsi="Arial" w:cs="Arial"/>
                <w:sz w:val="20"/>
                <w:szCs w:val="20"/>
                <w:highlight w:val="lightGray"/>
                <w:lang w:eastAsia="pl-PL"/>
              </w:rPr>
              <w:t xml:space="preserve"> tel. </w:t>
            </w:r>
            <w:r w:rsidRPr="002C4DB5">
              <w:rPr>
                <w:rFonts w:ascii="Arial" w:hAnsi="Arial" w:cs="Arial"/>
                <w:sz w:val="20"/>
                <w:szCs w:val="20"/>
                <w:highlight w:val="lightGray"/>
                <w:lang w:eastAsia="pl-PL"/>
              </w:rPr>
              <w:t>+48957632380</w:t>
            </w:r>
            <w:r w:rsidR="002C4DB5" w:rsidRPr="002C4DB5">
              <w:rPr>
                <w:rFonts w:ascii="Arial" w:hAnsi="Arial" w:cs="Arial"/>
                <w:sz w:val="20"/>
                <w:szCs w:val="20"/>
                <w:highlight w:val="lightGray"/>
                <w:lang w:eastAsia="pl-PL"/>
              </w:rPr>
              <w:t>.</w:t>
            </w:r>
          </w:p>
        </w:tc>
      </w:tr>
      <w:tr w:rsidR="00B45BB5" w:rsidRPr="00B45BB5" w14:paraId="6A9AB096" w14:textId="77777777" w:rsidTr="00CB69FE">
        <w:tc>
          <w:tcPr>
            <w:tcW w:w="9210" w:type="dxa"/>
            <w:gridSpan w:val="3"/>
          </w:tcPr>
          <w:p w14:paraId="7C4B2A1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6DBCB7AF" w14:textId="77777777" w:rsidTr="00CB69FE">
        <w:tc>
          <w:tcPr>
            <w:tcW w:w="9210" w:type="dxa"/>
            <w:gridSpan w:val="3"/>
          </w:tcPr>
          <w:p w14:paraId="4B754AA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4FF34A5E" w14:textId="77777777" w:rsidTr="00CB69FE">
        <w:tc>
          <w:tcPr>
            <w:tcW w:w="9210" w:type="dxa"/>
            <w:gridSpan w:val="3"/>
          </w:tcPr>
          <w:p w14:paraId="7BDFB36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0DB7E19A" w14:textId="77777777" w:rsidTr="00CB69FE">
        <w:tc>
          <w:tcPr>
            <w:tcW w:w="9210" w:type="dxa"/>
            <w:gridSpan w:val="3"/>
          </w:tcPr>
          <w:p w14:paraId="4378D609"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14:paraId="2D36E87E" w14:textId="77777777" w:rsidTr="00CB69FE">
        <w:tc>
          <w:tcPr>
            <w:tcW w:w="9210" w:type="dxa"/>
            <w:gridSpan w:val="3"/>
          </w:tcPr>
          <w:p w14:paraId="62568B9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4AF4452D" w14:textId="77777777" w:rsidTr="00CB69FE">
        <w:tc>
          <w:tcPr>
            <w:tcW w:w="9210" w:type="dxa"/>
            <w:gridSpan w:val="3"/>
          </w:tcPr>
          <w:p w14:paraId="2E81F72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14:paraId="0474F403" w14:textId="77777777" w:rsidTr="00CB69FE">
        <w:tc>
          <w:tcPr>
            <w:tcW w:w="9210" w:type="dxa"/>
            <w:gridSpan w:val="3"/>
          </w:tcPr>
          <w:p w14:paraId="180EA2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45C736E2" w14:textId="77777777" w:rsidTr="00CB69FE">
        <w:tc>
          <w:tcPr>
            <w:tcW w:w="9210" w:type="dxa"/>
            <w:gridSpan w:val="3"/>
          </w:tcPr>
          <w:p w14:paraId="15C1C5A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110DCB0E" w14:textId="77777777" w:rsidTr="00CB69FE">
        <w:tc>
          <w:tcPr>
            <w:tcW w:w="9210" w:type="dxa"/>
            <w:gridSpan w:val="3"/>
          </w:tcPr>
          <w:p w14:paraId="069158F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27B7B96B" w14:textId="77777777" w:rsidTr="00CB69FE">
        <w:tc>
          <w:tcPr>
            <w:tcW w:w="9210" w:type="dxa"/>
            <w:gridSpan w:val="3"/>
          </w:tcPr>
          <w:p w14:paraId="59337FB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17CDF561" w14:textId="77777777" w:rsidTr="00CB69FE">
        <w:tc>
          <w:tcPr>
            <w:tcW w:w="9210" w:type="dxa"/>
            <w:gridSpan w:val="3"/>
          </w:tcPr>
          <w:p w14:paraId="4E51163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14:paraId="09549E1A" w14:textId="77777777" w:rsidTr="00CB69FE">
        <w:tc>
          <w:tcPr>
            <w:tcW w:w="9210" w:type="dxa"/>
            <w:gridSpan w:val="3"/>
          </w:tcPr>
          <w:p w14:paraId="534B42F5" w14:textId="58624283"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w:t>
            </w:r>
            <w:r w:rsidRPr="00B45BB5">
              <w:rPr>
                <w:rFonts w:ascii="Arial" w:hAnsi="Arial" w:cs="Arial"/>
                <w:sz w:val="20"/>
                <w:szCs w:val="20"/>
                <w:lang w:eastAsia="pl-PL"/>
              </w:rPr>
              <w:lastRenderedPageBreak/>
              <w:t>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6A783E">
              <w:rPr>
                <w:rFonts w:ascii="Arial" w:hAnsi="Arial" w:cs="Arial"/>
                <w:sz w:val="20"/>
                <w:szCs w:val="20"/>
                <w:lang w:eastAsia="pl-PL"/>
              </w:rPr>
              <w:t xml:space="preserve">: </w:t>
            </w:r>
            <w:hyperlink r:id="rId10" w:history="1">
              <w:r w:rsidR="000979ED" w:rsidRPr="002C4DB5">
                <w:rPr>
                  <w:rStyle w:val="Hipercze"/>
                  <w:rFonts w:ascii="Arial" w:hAnsi="Arial" w:cs="Arial"/>
                  <w:color w:val="auto"/>
                  <w:sz w:val="20"/>
                  <w:szCs w:val="20"/>
                  <w:highlight w:val="lightGray"/>
                  <w:lang w:eastAsia="pl-PL"/>
                </w:rPr>
                <w:t>naczelnikrg@fsd.pl</w:t>
              </w:r>
            </w:hyperlink>
            <w:r w:rsidR="000979ED" w:rsidRPr="00DF5D08">
              <w:rPr>
                <w:rFonts w:ascii="Arial" w:hAnsi="Arial" w:cs="Arial"/>
                <w:sz w:val="20"/>
                <w:szCs w:val="20"/>
                <w:lang w:eastAsia="pl-PL"/>
              </w:rPr>
              <w:t xml:space="preserve"> </w:t>
            </w:r>
          </w:p>
        </w:tc>
      </w:tr>
      <w:tr w:rsidR="00B45BB5" w:rsidRPr="00B45BB5" w14:paraId="178F565F" w14:textId="77777777" w:rsidTr="00CB69FE">
        <w:tc>
          <w:tcPr>
            <w:tcW w:w="9210" w:type="dxa"/>
            <w:gridSpan w:val="3"/>
          </w:tcPr>
          <w:p w14:paraId="0E4210E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70AEC6DF" w14:textId="77777777" w:rsidTr="00CB69FE">
        <w:tc>
          <w:tcPr>
            <w:tcW w:w="9210" w:type="dxa"/>
            <w:gridSpan w:val="3"/>
          </w:tcPr>
          <w:p w14:paraId="70F135E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17F0FF1D" w14:textId="77777777" w:rsidTr="00CB69FE">
        <w:tc>
          <w:tcPr>
            <w:tcW w:w="9210" w:type="dxa"/>
            <w:gridSpan w:val="3"/>
          </w:tcPr>
          <w:p w14:paraId="7C1049E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72005212" w14:textId="77777777" w:rsidTr="00CB69FE">
        <w:tc>
          <w:tcPr>
            <w:tcW w:w="9210" w:type="dxa"/>
            <w:gridSpan w:val="3"/>
          </w:tcPr>
          <w:p w14:paraId="1377B2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2CD4C7A8" w14:textId="77777777" w:rsidTr="00CB69FE">
        <w:tc>
          <w:tcPr>
            <w:tcW w:w="9210" w:type="dxa"/>
            <w:gridSpan w:val="3"/>
          </w:tcPr>
          <w:p w14:paraId="1159606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5E93188E" w14:textId="77777777" w:rsidTr="00CB69FE">
        <w:tc>
          <w:tcPr>
            <w:tcW w:w="9210" w:type="dxa"/>
            <w:gridSpan w:val="3"/>
          </w:tcPr>
          <w:p w14:paraId="79FC49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4B98E582" w14:textId="77777777" w:rsidTr="00CB69FE">
        <w:tc>
          <w:tcPr>
            <w:tcW w:w="9210" w:type="dxa"/>
            <w:gridSpan w:val="3"/>
          </w:tcPr>
          <w:p w14:paraId="4C21E69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5A01C66A" w14:textId="77777777" w:rsidTr="00CB69FE">
        <w:tc>
          <w:tcPr>
            <w:tcW w:w="9210" w:type="dxa"/>
            <w:gridSpan w:val="3"/>
          </w:tcPr>
          <w:p w14:paraId="43A9893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6FC24A72" w14:textId="77777777" w:rsidTr="00CB69FE">
        <w:tc>
          <w:tcPr>
            <w:tcW w:w="9210" w:type="dxa"/>
            <w:gridSpan w:val="3"/>
          </w:tcPr>
          <w:p w14:paraId="1125BC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511688E3" w14:textId="77777777" w:rsidTr="00CB69FE">
        <w:tc>
          <w:tcPr>
            <w:tcW w:w="9210" w:type="dxa"/>
            <w:gridSpan w:val="3"/>
          </w:tcPr>
          <w:p w14:paraId="0BAEEF14"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37903476" w14:textId="77777777" w:rsidTr="00CB69FE">
        <w:tc>
          <w:tcPr>
            <w:tcW w:w="9210" w:type="dxa"/>
            <w:gridSpan w:val="3"/>
          </w:tcPr>
          <w:p w14:paraId="688E5643" w14:textId="77777777"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w:t>
            </w:r>
            <w:r w:rsidR="00630D83" w:rsidRPr="002C4DB5">
              <w:rPr>
                <w:rFonts w:ascii="Arial" w:hAnsi="Arial" w:cs="Arial"/>
                <w:strike/>
                <w:sz w:val="20"/>
                <w:szCs w:val="20"/>
                <w:lang w:eastAsia="pl-PL"/>
              </w:rPr>
              <w:t>na każde z zadań częściowych</w:t>
            </w:r>
            <w:r w:rsidRPr="00B45BB5">
              <w:rPr>
                <w:rFonts w:ascii="Arial" w:hAnsi="Arial" w:cs="Arial"/>
                <w:sz w:val="20"/>
                <w:szCs w:val="20"/>
                <w:lang w:eastAsia="pl-PL"/>
              </w:rPr>
              <w:t>.</w:t>
            </w:r>
            <w:r w:rsidR="00630D83">
              <w:rPr>
                <w:rFonts w:ascii="Arial" w:hAnsi="Arial" w:cs="Arial"/>
                <w:sz w:val="20"/>
                <w:szCs w:val="20"/>
                <w:lang w:eastAsia="pl-PL"/>
              </w:rPr>
              <w:t xml:space="preserve"> </w:t>
            </w:r>
            <w:r w:rsidR="00630D83" w:rsidRPr="002C4DB5">
              <w:rPr>
                <w:rFonts w:ascii="Arial" w:hAnsi="Arial" w:cs="Arial"/>
                <w:b/>
                <w:strike/>
                <w:sz w:val="20"/>
                <w:szCs w:val="20"/>
                <w:highlight w:val="lightGray"/>
                <w:lang w:eastAsia="pl-PL"/>
              </w:rPr>
              <w:t>Uwaga!</w:t>
            </w:r>
            <w:r w:rsidR="00630D83" w:rsidRPr="002C4DB5">
              <w:rPr>
                <w:rFonts w:ascii="Arial" w:hAnsi="Arial" w:cs="Arial"/>
                <w:strike/>
                <w:sz w:val="20"/>
                <w:szCs w:val="20"/>
                <w:highlight w:val="lightGray"/>
                <w:lang w:eastAsia="pl-PL"/>
              </w:rPr>
              <w:t xml:space="preserve"> </w:t>
            </w:r>
            <w:r w:rsidR="00630D83" w:rsidRPr="002C4DB5">
              <w:rPr>
                <w:rFonts w:ascii="Arial" w:hAnsi="Arial" w:cs="Arial"/>
                <w:b/>
                <w:strike/>
                <w:sz w:val="20"/>
                <w:szCs w:val="20"/>
                <w:highlight w:val="lightGray"/>
                <w:lang w:eastAsia="pl-PL"/>
              </w:rPr>
              <w:t>Oferty na zadania częściowe muszą być składane w osobnych kopertach.</w:t>
            </w:r>
          </w:p>
        </w:tc>
      </w:tr>
      <w:tr w:rsidR="00B45BB5" w:rsidRPr="00B45BB5" w14:paraId="60AA4650" w14:textId="77777777" w:rsidTr="00CB69FE">
        <w:tc>
          <w:tcPr>
            <w:tcW w:w="9210" w:type="dxa"/>
            <w:gridSpan w:val="3"/>
          </w:tcPr>
          <w:p w14:paraId="323970D4" w14:textId="77777777" w:rsidR="00B45BB5" w:rsidRPr="002C4DB5" w:rsidRDefault="00B45BB5" w:rsidP="00841118">
            <w:pPr>
              <w:widowControl w:val="0"/>
              <w:suppressAutoHyphens/>
              <w:spacing w:before="60" w:after="60" w:line="360" w:lineRule="auto"/>
              <w:ind w:left="1080" w:hanging="688"/>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13.2.</w:t>
            </w:r>
            <w:r w:rsidRPr="002C4DB5">
              <w:rPr>
                <w:rFonts w:ascii="Arial" w:hAnsi="Arial" w:cs="Arial"/>
                <w:sz w:val="20"/>
                <w:szCs w:val="20"/>
                <w:highlight w:val="lightGray"/>
                <w:lang w:eastAsia="pl-PL"/>
              </w:rPr>
              <w:tab/>
            </w:r>
            <w:r w:rsidR="00757F42" w:rsidRPr="002C4DB5">
              <w:rPr>
                <w:rFonts w:ascii="Arial" w:hAnsi="Arial" w:cs="Arial"/>
                <w:strike/>
                <w:sz w:val="20"/>
                <w:szCs w:val="20"/>
                <w:highlight w:val="lightGray"/>
                <w:lang w:eastAsia="pl-PL"/>
              </w:rPr>
              <w:t xml:space="preserve">Zamawiający </w:t>
            </w:r>
            <w:r w:rsidRPr="002C4DB5">
              <w:rPr>
                <w:rFonts w:ascii="Arial" w:hAnsi="Arial" w:cs="Arial"/>
                <w:strike/>
                <w:sz w:val="20"/>
                <w:szCs w:val="20"/>
                <w:highlight w:val="lightGray"/>
                <w:lang w:eastAsia="pl-PL"/>
              </w:rPr>
              <w:t>dopuszcza składan</w:t>
            </w:r>
            <w:r w:rsidR="00841118" w:rsidRPr="002C4DB5">
              <w:rPr>
                <w:rFonts w:ascii="Arial" w:hAnsi="Arial" w:cs="Arial"/>
                <w:strike/>
                <w:sz w:val="20"/>
                <w:szCs w:val="20"/>
                <w:highlight w:val="lightGray"/>
                <w:lang w:eastAsia="pl-PL"/>
              </w:rPr>
              <w:t>i</w:t>
            </w:r>
            <w:r w:rsidR="00630D83" w:rsidRPr="002C4DB5">
              <w:rPr>
                <w:rFonts w:ascii="Arial" w:hAnsi="Arial" w:cs="Arial"/>
                <w:strike/>
                <w:sz w:val="20"/>
                <w:szCs w:val="20"/>
                <w:highlight w:val="lightGray"/>
                <w:lang w:eastAsia="pl-PL"/>
              </w:rPr>
              <w:t>e</w:t>
            </w:r>
            <w:r w:rsidRPr="002C4DB5">
              <w:rPr>
                <w:rFonts w:ascii="Arial" w:hAnsi="Arial" w:cs="Arial"/>
                <w:strike/>
                <w:sz w:val="20"/>
                <w:szCs w:val="20"/>
                <w:highlight w:val="lightGray"/>
                <w:lang w:eastAsia="pl-PL"/>
              </w:rPr>
              <w:t xml:space="preserve"> ofert </w:t>
            </w:r>
            <w:r w:rsidRPr="002C4DB5">
              <w:rPr>
                <w:rFonts w:ascii="Arial" w:hAnsi="Arial" w:cs="Arial"/>
                <w:bCs/>
                <w:strike/>
                <w:sz w:val="20"/>
                <w:szCs w:val="20"/>
                <w:highlight w:val="lightGray"/>
                <w:lang w:eastAsia="pl-PL"/>
              </w:rPr>
              <w:t>częściowych</w:t>
            </w:r>
            <w:r w:rsidRPr="002C4DB5">
              <w:rPr>
                <w:rFonts w:ascii="Arial" w:hAnsi="Arial" w:cs="Arial"/>
                <w:strike/>
                <w:sz w:val="20"/>
                <w:szCs w:val="20"/>
                <w:highlight w:val="lightGray"/>
                <w:lang w:eastAsia="pl-PL"/>
              </w:rPr>
              <w:t>.</w:t>
            </w:r>
            <w:r w:rsidR="00EF0E60" w:rsidRPr="002C4DB5">
              <w:rPr>
                <w:rFonts w:ascii="Arial" w:hAnsi="Arial" w:cs="Arial"/>
                <w:sz w:val="20"/>
                <w:szCs w:val="20"/>
                <w:highlight w:val="lightGray"/>
                <w:lang w:eastAsia="pl-PL"/>
              </w:rPr>
              <w:t xml:space="preserve"> </w:t>
            </w:r>
          </w:p>
        </w:tc>
      </w:tr>
      <w:tr w:rsidR="00B45BB5" w:rsidRPr="00B45BB5" w14:paraId="78CDFE49" w14:textId="77777777" w:rsidTr="00CB69FE">
        <w:tc>
          <w:tcPr>
            <w:tcW w:w="9210" w:type="dxa"/>
            <w:gridSpan w:val="3"/>
          </w:tcPr>
          <w:p w14:paraId="7F5847F8" w14:textId="77777777" w:rsidR="00B45BB5" w:rsidRPr="002C4DB5" w:rsidRDefault="00B45BB5" w:rsidP="00E607F6">
            <w:pPr>
              <w:widowControl w:val="0"/>
              <w:suppressAutoHyphens/>
              <w:spacing w:before="60" w:after="60" w:line="360" w:lineRule="auto"/>
              <w:ind w:left="1080" w:hanging="688"/>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13.3.</w:t>
            </w:r>
            <w:r w:rsidRPr="002C4DB5">
              <w:rPr>
                <w:rFonts w:ascii="Arial" w:hAnsi="Arial" w:cs="Arial"/>
                <w:sz w:val="20"/>
                <w:szCs w:val="20"/>
                <w:highlight w:val="lightGray"/>
                <w:lang w:eastAsia="pl-PL"/>
              </w:rPr>
              <w:tab/>
              <w:t xml:space="preserve">Zamawiający nie dopuszcza składania ofert </w:t>
            </w:r>
            <w:r w:rsidRPr="002C4DB5">
              <w:rPr>
                <w:rFonts w:ascii="Arial" w:hAnsi="Arial" w:cs="Arial"/>
                <w:bCs/>
                <w:sz w:val="20"/>
                <w:szCs w:val="20"/>
                <w:highlight w:val="lightGray"/>
                <w:lang w:eastAsia="pl-PL"/>
              </w:rPr>
              <w:t>wariantowych</w:t>
            </w:r>
            <w:r w:rsidRPr="002C4DB5">
              <w:rPr>
                <w:rFonts w:ascii="Arial" w:hAnsi="Arial" w:cs="Arial"/>
                <w:sz w:val="20"/>
                <w:szCs w:val="20"/>
                <w:highlight w:val="lightGray"/>
                <w:lang w:eastAsia="pl-PL"/>
              </w:rPr>
              <w:t>.</w:t>
            </w:r>
          </w:p>
        </w:tc>
      </w:tr>
      <w:tr w:rsidR="00B45BB5" w:rsidRPr="00B45BB5" w14:paraId="6E5BC45E" w14:textId="77777777" w:rsidTr="00CB69FE">
        <w:tc>
          <w:tcPr>
            <w:tcW w:w="9210" w:type="dxa"/>
            <w:gridSpan w:val="3"/>
          </w:tcPr>
          <w:p w14:paraId="11A126D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1AA2D445" w14:textId="77777777" w:rsidTr="00CB69FE">
        <w:tc>
          <w:tcPr>
            <w:tcW w:w="9210" w:type="dxa"/>
            <w:gridSpan w:val="3"/>
          </w:tcPr>
          <w:p w14:paraId="5189482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2D07BD43" w14:textId="77777777" w:rsidTr="00CB69FE">
        <w:tc>
          <w:tcPr>
            <w:tcW w:w="9210" w:type="dxa"/>
            <w:gridSpan w:val="3"/>
          </w:tcPr>
          <w:p w14:paraId="73B62072" w14:textId="50CFF075" w:rsidR="00CF368F" w:rsidRPr="00B45BB5" w:rsidRDefault="00B45BB5" w:rsidP="0066218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 xml:space="preserve">Formularz cenowy </w:t>
            </w:r>
            <w:r w:rsidR="008A651A" w:rsidRPr="002C4DB5">
              <w:rPr>
                <w:rFonts w:ascii="Arial" w:hAnsi="Arial" w:cs="Arial"/>
                <w:sz w:val="20"/>
                <w:szCs w:val="20"/>
                <w:highlight w:val="lightGray"/>
                <w:lang w:eastAsia="pl-PL"/>
              </w:rPr>
              <w:t>– kosztorys ofertowy</w:t>
            </w:r>
            <w:r w:rsidR="00093E91" w:rsidRPr="002C4DB5">
              <w:rPr>
                <w:rFonts w:ascii="Arial" w:hAnsi="Arial" w:cs="Arial"/>
                <w:sz w:val="20"/>
                <w:szCs w:val="20"/>
                <w:highlight w:val="lightGray"/>
                <w:lang w:eastAsia="pl-PL"/>
              </w:rPr>
              <w:t xml:space="preserve"> </w:t>
            </w:r>
            <w:r w:rsidR="000E4AAA" w:rsidRPr="002C4DB5">
              <w:rPr>
                <w:rFonts w:ascii="Arial" w:hAnsi="Arial" w:cs="Arial"/>
                <w:sz w:val="20"/>
                <w:szCs w:val="20"/>
                <w:highlight w:val="lightGray"/>
                <w:lang w:eastAsia="pl-PL"/>
              </w:rPr>
              <w:t>(Załącznik</w:t>
            </w:r>
            <w:r w:rsidR="00630D83" w:rsidRPr="002C4DB5">
              <w:rPr>
                <w:rFonts w:ascii="Arial" w:hAnsi="Arial" w:cs="Arial"/>
                <w:sz w:val="20"/>
                <w:szCs w:val="20"/>
                <w:highlight w:val="lightGray"/>
                <w:lang w:eastAsia="pl-PL"/>
              </w:rPr>
              <w:t>i</w:t>
            </w:r>
            <w:r w:rsidR="000E4AAA" w:rsidRPr="002C4DB5">
              <w:rPr>
                <w:rFonts w:ascii="Arial" w:hAnsi="Arial" w:cs="Arial"/>
                <w:sz w:val="20"/>
                <w:szCs w:val="20"/>
                <w:highlight w:val="lightGray"/>
                <w:lang w:eastAsia="pl-PL"/>
              </w:rPr>
              <w:t xml:space="preserve"> 2.</w:t>
            </w:r>
            <w:r w:rsidR="006078FF">
              <w:rPr>
                <w:rFonts w:ascii="Arial" w:hAnsi="Arial" w:cs="Arial"/>
                <w:sz w:val="20"/>
                <w:szCs w:val="20"/>
                <w:highlight w:val="lightGray"/>
                <w:lang w:eastAsia="pl-PL"/>
              </w:rPr>
              <w:t>2</w:t>
            </w:r>
            <w:r w:rsidR="00630D83" w:rsidRPr="002C4DB5">
              <w:rPr>
                <w:rFonts w:ascii="Arial" w:hAnsi="Arial" w:cs="Arial"/>
                <w:sz w:val="20"/>
                <w:szCs w:val="20"/>
                <w:highlight w:val="lightGray"/>
                <w:lang w:eastAsia="pl-PL"/>
              </w:rPr>
              <w:t xml:space="preserve"> </w:t>
            </w:r>
            <w:r w:rsidR="000E4AAA" w:rsidRPr="002C4DB5">
              <w:rPr>
                <w:rFonts w:ascii="Arial" w:hAnsi="Arial" w:cs="Arial"/>
                <w:sz w:val="20"/>
                <w:szCs w:val="20"/>
                <w:highlight w:val="lightGray"/>
                <w:lang w:eastAsia="pl-PL"/>
              </w:rPr>
              <w:t>do SIWZ)</w:t>
            </w:r>
            <w:r w:rsidR="0066218A" w:rsidRPr="002C4DB5">
              <w:rPr>
                <w:rFonts w:ascii="Arial" w:hAnsi="Arial" w:cs="Arial"/>
                <w:sz w:val="20"/>
                <w:szCs w:val="20"/>
                <w:highlight w:val="lightGray"/>
                <w:lang w:eastAsia="pl-PL"/>
              </w:rPr>
              <w:t>;</w:t>
            </w:r>
          </w:p>
        </w:tc>
      </w:tr>
      <w:tr w:rsidR="00B45BB5" w:rsidRPr="00B45BB5" w14:paraId="151F9643" w14:textId="77777777" w:rsidTr="00CB69FE">
        <w:tc>
          <w:tcPr>
            <w:tcW w:w="9210" w:type="dxa"/>
            <w:gridSpan w:val="3"/>
          </w:tcPr>
          <w:p w14:paraId="1CF472F5" w14:textId="77777777"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68EADCA5"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14:paraId="25A2A01B" w14:textId="77777777" w:rsidTr="00CB69FE">
        <w:tc>
          <w:tcPr>
            <w:tcW w:w="9210" w:type="dxa"/>
            <w:gridSpan w:val="3"/>
          </w:tcPr>
          <w:p w14:paraId="77D44687"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6CF45B8C" w14:textId="77777777" w:rsidTr="00CB69FE">
        <w:tc>
          <w:tcPr>
            <w:tcW w:w="9210" w:type="dxa"/>
            <w:gridSpan w:val="3"/>
          </w:tcPr>
          <w:p w14:paraId="6AE4F769"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14:paraId="563E8164" w14:textId="77777777" w:rsidTr="00CB69FE">
        <w:tc>
          <w:tcPr>
            <w:tcW w:w="9210" w:type="dxa"/>
            <w:gridSpan w:val="3"/>
          </w:tcPr>
          <w:p w14:paraId="7568F2F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32BFB939" w14:textId="77777777" w:rsidTr="00CB69FE">
        <w:tc>
          <w:tcPr>
            <w:tcW w:w="9210" w:type="dxa"/>
            <w:gridSpan w:val="3"/>
          </w:tcPr>
          <w:p w14:paraId="36F6BD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08C2AE35" w14:textId="77777777" w:rsidTr="00CB69FE">
        <w:tc>
          <w:tcPr>
            <w:tcW w:w="9210" w:type="dxa"/>
            <w:gridSpan w:val="3"/>
          </w:tcPr>
          <w:p w14:paraId="0031923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7247F5D6" w14:textId="77777777" w:rsidTr="00CB69FE">
        <w:tc>
          <w:tcPr>
            <w:tcW w:w="9210" w:type="dxa"/>
            <w:gridSpan w:val="3"/>
          </w:tcPr>
          <w:p w14:paraId="2FA1EE8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51134893" w14:textId="77777777" w:rsidTr="00CB69FE">
        <w:tc>
          <w:tcPr>
            <w:tcW w:w="9210" w:type="dxa"/>
            <w:gridSpan w:val="3"/>
          </w:tcPr>
          <w:p w14:paraId="4DAF170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14:paraId="41BDF253" w14:textId="77777777" w:rsidTr="00CB69FE">
        <w:tc>
          <w:tcPr>
            <w:tcW w:w="9210" w:type="dxa"/>
            <w:gridSpan w:val="3"/>
          </w:tcPr>
          <w:p w14:paraId="6BD411D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9EEC101" w14:textId="77777777" w:rsidTr="00CB69FE">
        <w:tc>
          <w:tcPr>
            <w:tcW w:w="9210" w:type="dxa"/>
            <w:gridSpan w:val="3"/>
          </w:tcPr>
          <w:p w14:paraId="2F06260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w:t>
            </w:r>
            <w:r w:rsidRPr="00B45BB5">
              <w:rPr>
                <w:rFonts w:ascii="Arial" w:hAnsi="Arial" w:cs="Arial"/>
                <w:i/>
                <w:iCs/>
                <w:sz w:val="20"/>
                <w:szCs w:val="20"/>
                <w:lang w:eastAsia="pl-PL"/>
              </w:rPr>
              <w:lastRenderedPageBreak/>
              <w:t>udostępniać"</w:t>
            </w:r>
            <w:r w:rsidRPr="00B45BB5">
              <w:rPr>
                <w:rFonts w:ascii="Arial" w:hAnsi="Arial" w:cs="Arial"/>
                <w:sz w:val="20"/>
                <w:szCs w:val="20"/>
                <w:lang w:eastAsia="pl-PL"/>
              </w:rPr>
              <w:t>, z zachowaniem kolejności numerowania stron oferty.</w:t>
            </w:r>
          </w:p>
        </w:tc>
      </w:tr>
      <w:tr w:rsidR="00B45BB5" w:rsidRPr="00B45BB5" w14:paraId="76D269D8" w14:textId="77777777" w:rsidTr="00CB69FE">
        <w:tc>
          <w:tcPr>
            <w:tcW w:w="9210" w:type="dxa"/>
            <w:gridSpan w:val="3"/>
          </w:tcPr>
          <w:p w14:paraId="776EF5A3"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2EA5C25F" w14:textId="77777777" w:rsidTr="0066218A">
        <w:trPr>
          <w:trHeight w:val="1517"/>
        </w:trPr>
        <w:tc>
          <w:tcPr>
            <w:tcW w:w="9210" w:type="dxa"/>
            <w:gridSpan w:val="3"/>
          </w:tcPr>
          <w:p w14:paraId="0133789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37F94558" w14:textId="77777777" w:rsidTr="00CB69FE">
        <w:tc>
          <w:tcPr>
            <w:tcW w:w="9210" w:type="dxa"/>
            <w:gridSpan w:val="3"/>
          </w:tcPr>
          <w:p w14:paraId="281E92FA" w14:textId="3AD5E939"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9A443B" w:rsidRPr="002C4DB5">
              <w:rPr>
                <w:rFonts w:ascii="Arial" w:hAnsi="Arial" w:cs="Arial"/>
                <w:b/>
                <w:sz w:val="19"/>
                <w:szCs w:val="19"/>
                <w:highlight w:val="lightGray"/>
                <w:lang w:eastAsia="pl-PL"/>
              </w:rPr>
              <w:t>„</w:t>
            </w:r>
            <w:r w:rsidR="00004278" w:rsidRPr="002C4DB5">
              <w:rPr>
                <w:rFonts w:ascii="Arial" w:hAnsi="Arial" w:cs="Arial"/>
                <w:b/>
                <w:bCs/>
                <w:sz w:val="20"/>
                <w:szCs w:val="20"/>
                <w:highlight w:val="lightGray"/>
              </w:rPr>
              <w:t>Remont drogi powiatowej nr 1362F Gościm – Lubiatów</w:t>
            </w:r>
            <w:r w:rsidR="00004278" w:rsidRPr="002C4DB5">
              <w:rPr>
                <w:rFonts w:ascii="Arial" w:hAnsi="Arial" w:cs="Arial"/>
                <w:b/>
                <w:bCs/>
                <w:sz w:val="20"/>
                <w:szCs w:val="20"/>
                <w:highlight w:val="lightGray"/>
                <w:lang w:eastAsia="pl-PL"/>
              </w:rPr>
              <w:t>”</w:t>
            </w:r>
            <w:r w:rsidR="00004278" w:rsidRPr="00004278">
              <w:rPr>
                <w:rFonts w:ascii="Arial" w:hAnsi="Arial" w:cs="Arial"/>
                <w:b/>
                <w:bCs/>
                <w:sz w:val="20"/>
                <w:szCs w:val="20"/>
                <w:lang w:eastAsia="pl-PL"/>
              </w:rPr>
              <w:t>.</w:t>
            </w:r>
            <w:r w:rsidR="00004278">
              <w:rPr>
                <w:rFonts w:ascii="Arial" w:hAnsi="Arial" w:cs="Arial"/>
                <w:bCs/>
                <w:sz w:val="20"/>
                <w:szCs w:val="20"/>
                <w:lang w:eastAsia="pl-PL"/>
              </w:rPr>
              <w:t xml:space="preserve"> </w:t>
            </w:r>
            <w:r w:rsidR="00B45BB5" w:rsidRPr="00B45BB5">
              <w:rPr>
                <w:rFonts w:ascii="Arial" w:hAnsi="Arial" w:cs="Arial"/>
                <w:bCs/>
                <w:sz w:val="20"/>
                <w:szCs w:val="20"/>
                <w:lang w:eastAsia="pl-PL"/>
              </w:rPr>
              <w:t>Nie otwierać przed dniem</w:t>
            </w:r>
            <w:r w:rsidR="006566C2">
              <w:rPr>
                <w:rFonts w:ascii="Arial" w:hAnsi="Arial" w:cs="Arial"/>
                <w:bCs/>
                <w:sz w:val="20"/>
                <w:szCs w:val="20"/>
                <w:lang w:eastAsia="pl-PL"/>
              </w:rPr>
              <w:t xml:space="preserve"> </w:t>
            </w:r>
            <w:r w:rsidR="00437E41" w:rsidRPr="002C4DB5">
              <w:rPr>
                <w:rFonts w:ascii="Arial" w:hAnsi="Arial" w:cs="Arial"/>
                <w:b/>
                <w:bCs/>
                <w:sz w:val="20"/>
                <w:szCs w:val="20"/>
                <w:highlight w:val="lightGray"/>
                <w:lang w:eastAsia="pl-PL"/>
              </w:rPr>
              <w:t>2</w:t>
            </w:r>
            <w:r w:rsidR="00004278" w:rsidRPr="002C4DB5">
              <w:rPr>
                <w:rFonts w:ascii="Arial" w:hAnsi="Arial" w:cs="Arial"/>
                <w:b/>
                <w:bCs/>
                <w:sz w:val="20"/>
                <w:szCs w:val="20"/>
                <w:highlight w:val="lightGray"/>
                <w:lang w:eastAsia="pl-PL"/>
              </w:rPr>
              <w:t>2</w:t>
            </w:r>
            <w:r w:rsidR="009A443B" w:rsidRPr="002C4DB5">
              <w:rPr>
                <w:rFonts w:ascii="Arial" w:hAnsi="Arial" w:cs="Arial"/>
                <w:b/>
                <w:bCs/>
                <w:sz w:val="20"/>
                <w:szCs w:val="20"/>
                <w:highlight w:val="lightGray"/>
                <w:lang w:eastAsia="pl-PL"/>
              </w:rPr>
              <w:t>.</w:t>
            </w:r>
            <w:r w:rsidR="00004278" w:rsidRPr="002C4DB5">
              <w:rPr>
                <w:rFonts w:ascii="Arial" w:hAnsi="Arial" w:cs="Arial"/>
                <w:b/>
                <w:bCs/>
                <w:sz w:val="20"/>
                <w:szCs w:val="20"/>
                <w:highlight w:val="lightGray"/>
                <w:lang w:eastAsia="pl-PL"/>
              </w:rPr>
              <w:t>10</w:t>
            </w:r>
            <w:r w:rsidR="00446DF6" w:rsidRPr="002C4DB5">
              <w:rPr>
                <w:rFonts w:ascii="Arial" w:hAnsi="Arial" w:cs="Arial"/>
                <w:b/>
                <w:bCs/>
                <w:sz w:val="20"/>
                <w:szCs w:val="20"/>
                <w:highlight w:val="lightGray"/>
                <w:lang w:eastAsia="pl-PL"/>
              </w:rPr>
              <w:t>.</w:t>
            </w:r>
            <w:r w:rsidR="00841118" w:rsidRPr="002C4DB5">
              <w:rPr>
                <w:rFonts w:ascii="Arial" w:hAnsi="Arial" w:cs="Arial"/>
                <w:b/>
                <w:bCs/>
                <w:sz w:val="20"/>
                <w:szCs w:val="20"/>
                <w:highlight w:val="lightGray"/>
                <w:lang w:eastAsia="pl-PL"/>
              </w:rPr>
              <w:t>201</w:t>
            </w:r>
            <w:r w:rsidR="0066218A" w:rsidRPr="002C4DB5">
              <w:rPr>
                <w:rFonts w:ascii="Arial" w:hAnsi="Arial" w:cs="Arial"/>
                <w:b/>
                <w:bCs/>
                <w:sz w:val="20"/>
                <w:szCs w:val="20"/>
                <w:highlight w:val="lightGray"/>
                <w:lang w:eastAsia="pl-PL"/>
              </w:rPr>
              <w:t>9</w:t>
            </w:r>
            <w:r w:rsidR="00841118" w:rsidRPr="002C4DB5">
              <w:rPr>
                <w:rFonts w:ascii="Arial" w:hAnsi="Arial" w:cs="Arial"/>
                <w:b/>
                <w:bCs/>
                <w:sz w:val="20"/>
                <w:szCs w:val="20"/>
                <w:highlight w:val="lightGray"/>
                <w:lang w:eastAsia="pl-PL"/>
              </w:rPr>
              <w:t xml:space="preserve"> </w:t>
            </w:r>
            <w:r w:rsidR="00C73FA4" w:rsidRPr="002C4DB5">
              <w:rPr>
                <w:rFonts w:ascii="Arial" w:hAnsi="Arial" w:cs="Arial"/>
                <w:b/>
                <w:bCs/>
                <w:sz w:val="20"/>
                <w:szCs w:val="20"/>
                <w:highlight w:val="lightGray"/>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14:paraId="4461D2A2" w14:textId="77777777" w:rsidTr="00CB69FE">
        <w:tc>
          <w:tcPr>
            <w:tcW w:w="9210" w:type="dxa"/>
            <w:gridSpan w:val="3"/>
          </w:tcPr>
          <w:p w14:paraId="70E60BD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131EC440" w14:textId="77777777" w:rsidTr="00CB69FE">
        <w:tc>
          <w:tcPr>
            <w:tcW w:w="9210" w:type="dxa"/>
            <w:gridSpan w:val="3"/>
          </w:tcPr>
          <w:p w14:paraId="77DA7747"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14:paraId="23034510" w14:textId="77777777"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12168417" w14:textId="77777777" w:rsidTr="00E74F97">
              <w:tc>
                <w:tcPr>
                  <w:tcW w:w="9210" w:type="dxa"/>
                </w:tcPr>
                <w:p w14:paraId="1E5B7CA1" w14:textId="77777777"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14:paraId="36C8FADD" w14:textId="77777777"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23AC0C38" w14:textId="77777777" w:rsidTr="005544B4">
                    <w:trPr>
                      <w:trHeight w:val="584"/>
                    </w:trPr>
                    <w:tc>
                      <w:tcPr>
                        <w:tcW w:w="9210" w:type="dxa"/>
                      </w:tcPr>
                      <w:p w14:paraId="574CC9F9" w14:textId="77777777" w:rsidR="0001455F" w:rsidRPr="002C4DB5" w:rsidRDefault="0001455F" w:rsidP="006E489D">
                        <w:pPr>
                          <w:widowControl w:val="0"/>
                          <w:suppressAutoHyphens/>
                          <w:spacing w:before="60" w:after="60" w:line="360" w:lineRule="auto"/>
                          <w:ind w:left="1440" w:hanging="360"/>
                          <w:contextualSpacing/>
                          <w:jc w:val="both"/>
                          <w:rPr>
                            <w:rFonts w:ascii="Arial" w:hAnsi="Arial" w:cs="Arial"/>
                            <w:b/>
                            <w:sz w:val="20"/>
                            <w:szCs w:val="20"/>
                            <w:highlight w:val="lightGray"/>
                            <w:lang w:eastAsia="pl-PL"/>
                          </w:rPr>
                        </w:pPr>
                        <w:r w:rsidRPr="002C4DB5">
                          <w:rPr>
                            <w:rFonts w:ascii="Arial" w:hAnsi="Arial" w:cs="Arial"/>
                            <w:b/>
                            <w:sz w:val="20"/>
                            <w:szCs w:val="20"/>
                            <w:highlight w:val="lightGray"/>
                            <w:lang w:eastAsia="pl-PL"/>
                          </w:rPr>
                          <w:t>1)</w:t>
                        </w:r>
                        <w:r w:rsidRPr="002C4DB5">
                          <w:rPr>
                            <w:rFonts w:ascii="Arial" w:hAnsi="Arial" w:cs="Arial"/>
                            <w:b/>
                            <w:sz w:val="20"/>
                            <w:szCs w:val="20"/>
                            <w:highlight w:val="lightGray"/>
                            <w:lang w:eastAsia="pl-PL"/>
                          </w:rPr>
                          <w:tab/>
                          <w:t>Łączna cena ryczałtowa za realizację zamówienia;</w:t>
                        </w:r>
                      </w:p>
                      <w:p w14:paraId="37ED3F8E" w14:textId="77777777"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sidRPr="002C4DB5">
                          <w:rPr>
                            <w:rFonts w:ascii="Arial" w:hAnsi="Arial" w:cs="Arial"/>
                            <w:b/>
                            <w:sz w:val="20"/>
                            <w:szCs w:val="20"/>
                            <w:highlight w:val="lightGray"/>
                            <w:lang w:eastAsia="pl-PL"/>
                          </w:rPr>
                          <w:t>2)</w:t>
                        </w:r>
                        <w:r w:rsidRPr="002C4DB5">
                          <w:rPr>
                            <w:rFonts w:ascii="Arial" w:hAnsi="Arial" w:cs="Arial"/>
                            <w:b/>
                            <w:sz w:val="20"/>
                            <w:szCs w:val="20"/>
                            <w:highlight w:val="lightGray"/>
                            <w:lang w:eastAsia="pl-PL"/>
                          </w:rPr>
                          <w:tab/>
                          <w:t>Oferowany okres gwarancji.</w:t>
                        </w:r>
                      </w:p>
                    </w:tc>
                  </w:tr>
                </w:tbl>
                <w:p w14:paraId="1A5D8DD2" w14:textId="77777777"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14:paraId="04D60ED2" w14:textId="77777777"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14:paraId="144716F5" w14:textId="77777777" w:rsidTr="00CB69FE">
        <w:tc>
          <w:tcPr>
            <w:tcW w:w="9210" w:type="dxa"/>
            <w:gridSpan w:val="3"/>
          </w:tcPr>
          <w:p w14:paraId="4F7D482F"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2397DFF4" w14:textId="77777777" w:rsidTr="00CB69FE">
        <w:tc>
          <w:tcPr>
            <w:tcW w:w="9210" w:type="dxa"/>
            <w:gridSpan w:val="3"/>
          </w:tcPr>
          <w:p w14:paraId="06486D5B" w14:textId="77777777"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14:paraId="3EF8BB2F" w14:textId="77777777" w:rsidTr="00CB69FE">
        <w:tc>
          <w:tcPr>
            <w:tcW w:w="9210" w:type="dxa"/>
            <w:gridSpan w:val="3"/>
          </w:tcPr>
          <w:p w14:paraId="14774758" w14:textId="77777777" w:rsidR="00771DFB" w:rsidRPr="002C4DB5" w:rsidRDefault="00230B03" w:rsidP="00AD552E">
            <w:pPr>
              <w:pStyle w:val="Akapitzlist"/>
              <w:widowControl w:val="0"/>
              <w:numPr>
                <w:ilvl w:val="0"/>
                <w:numId w:val="7"/>
              </w:numPr>
              <w:suppressAutoHyphens/>
              <w:spacing w:before="60" w:after="60" w:line="360" w:lineRule="auto"/>
              <w:rPr>
                <w:rFonts w:ascii="Arial" w:hAnsi="Arial" w:cs="Arial"/>
                <w:sz w:val="20"/>
                <w:szCs w:val="20"/>
                <w:highlight w:val="lightGray"/>
                <w:lang w:eastAsia="pl-PL"/>
              </w:rPr>
            </w:pPr>
            <w:r w:rsidRPr="002C4DB5">
              <w:rPr>
                <w:rFonts w:ascii="Arial" w:hAnsi="Arial" w:cs="Arial"/>
                <w:sz w:val="20"/>
                <w:szCs w:val="20"/>
                <w:highlight w:val="lightGray"/>
                <w:lang w:eastAsia="pl-PL"/>
              </w:rPr>
              <w:t>w</w:t>
            </w:r>
            <w:r w:rsidR="00D2714C" w:rsidRPr="002C4DB5">
              <w:rPr>
                <w:rFonts w:ascii="Arial" w:hAnsi="Arial" w:cs="Arial"/>
                <w:sz w:val="20"/>
                <w:szCs w:val="20"/>
                <w:highlight w:val="lightGray"/>
                <w:lang w:eastAsia="pl-PL"/>
              </w:rPr>
              <w:t>ywóz nadmiaru gruntów z wykopów i korytowania na odległość ok. 10 km</w:t>
            </w:r>
            <w:r w:rsidR="000E5C7C" w:rsidRPr="002C4DB5">
              <w:rPr>
                <w:rFonts w:ascii="Arial" w:hAnsi="Arial" w:cs="Arial"/>
                <w:sz w:val="20"/>
                <w:szCs w:val="20"/>
                <w:highlight w:val="lightGray"/>
                <w:lang w:eastAsia="pl-PL"/>
              </w:rPr>
              <w:t>;</w:t>
            </w:r>
          </w:p>
        </w:tc>
      </w:tr>
      <w:tr w:rsidR="00771DFB" w:rsidRPr="00B45BB5" w14:paraId="2B594B83" w14:textId="77777777" w:rsidTr="00CB69FE">
        <w:tc>
          <w:tcPr>
            <w:tcW w:w="9210" w:type="dxa"/>
            <w:gridSpan w:val="3"/>
          </w:tcPr>
          <w:p w14:paraId="6731C719" w14:textId="77777777" w:rsidR="00771DFB" w:rsidRPr="002C4DB5" w:rsidRDefault="00771DFB" w:rsidP="002859E7">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2)</w:t>
            </w:r>
            <w:r w:rsidR="000E5C7C" w:rsidRPr="002C4DB5">
              <w:rPr>
                <w:rFonts w:ascii="Arial" w:hAnsi="Arial" w:cs="Arial"/>
                <w:sz w:val="20"/>
                <w:szCs w:val="20"/>
                <w:highlight w:val="lightGray"/>
                <w:lang w:eastAsia="pl-PL"/>
              </w:rPr>
              <w:t xml:space="preserve"> </w:t>
            </w:r>
            <w:r w:rsidRPr="002C4DB5">
              <w:rPr>
                <w:rFonts w:ascii="Arial" w:hAnsi="Arial" w:cs="Arial"/>
                <w:sz w:val="20"/>
                <w:szCs w:val="20"/>
                <w:highlight w:val="lightGray"/>
                <w:lang w:eastAsia="pl-PL"/>
              </w:rPr>
              <w:tab/>
            </w:r>
            <w:r w:rsidR="00230B03" w:rsidRPr="002C4DB5">
              <w:rPr>
                <w:rFonts w:ascii="Arial" w:hAnsi="Arial" w:cs="Arial"/>
                <w:sz w:val="20"/>
                <w:szCs w:val="20"/>
                <w:highlight w:val="lightGray"/>
                <w:lang w:eastAsia="pl-PL"/>
              </w:rPr>
              <w:t>wywóz materiałów z rozbiórki elementów na odległość ok. 10 km</w:t>
            </w:r>
            <w:r w:rsidR="000E5C7C" w:rsidRPr="002C4DB5">
              <w:rPr>
                <w:rFonts w:ascii="Arial" w:hAnsi="Arial" w:cs="Arial"/>
                <w:sz w:val="20"/>
                <w:szCs w:val="20"/>
                <w:highlight w:val="lightGray"/>
                <w:lang w:eastAsia="pl-PL"/>
              </w:rPr>
              <w:t>;</w:t>
            </w:r>
          </w:p>
          <w:p w14:paraId="7BAFFFCB" w14:textId="77777777" w:rsidR="00771DFB" w:rsidRPr="002C4DB5" w:rsidRDefault="00771DFB" w:rsidP="00C82FA3">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 xml:space="preserve">3)   </w:t>
            </w:r>
            <w:r w:rsidR="00230B03" w:rsidRPr="002C4DB5">
              <w:rPr>
                <w:rFonts w:ascii="Arial" w:hAnsi="Arial" w:cs="Arial"/>
                <w:sz w:val="20"/>
                <w:szCs w:val="20"/>
                <w:highlight w:val="lightGray"/>
                <w:lang w:eastAsia="pl-PL"/>
              </w:rPr>
              <w:t>wartość robocizny bezpośredniej</w:t>
            </w:r>
            <w:r w:rsidR="000E5C7C" w:rsidRPr="002C4DB5">
              <w:rPr>
                <w:rFonts w:ascii="Arial" w:hAnsi="Arial" w:cs="Arial"/>
                <w:sz w:val="20"/>
                <w:szCs w:val="20"/>
                <w:highlight w:val="lightGray"/>
                <w:lang w:eastAsia="pl-PL"/>
              </w:rPr>
              <w:t>;</w:t>
            </w:r>
          </w:p>
          <w:p w14:paraId="29F4F64C" w14:textId="77777777" w:rsidR="00230B03" w:rsidRPr="002C4DB5" w:rsidRDefault="00C82FA3" w:rsidP="00C82FA3">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 xml:space="preserve">4)   </w:t>
            </w:r>
            <w:r w:rsidR="00230B03" w:rsidRPr="002C4DB5">
              <w:rPr>
                <w:rFonts w:ascii="Arial" w:hAnsi="Arial" w:cs="Arial"/>
                <w:sz w:val="20"/>
                <w:szCs w:val="20"/>
                <w:highlight w:val="lightGray"/>
                <w:lang w:eastAsia="pl-PL"/>
              </w:rPr>
              <w:t>wartość materiałów i wbudowanych urządzeń wraz z kosztami zakupu;</w:t>
            </w:r>
          </w:p>
          <w:p w14:paraId="35999CA6" w14:textId="77777777" w:rsidR="00230B03" w:rsidRPr="002C4DB5" w:rsidRDefault="00230B03" w:rsidP="00C82FA3">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5) wartość pracy sprzętu wraz z kosztami jego sprowadzenia na teren budowy, przemieszczania;</w:t>
            </w:r>
          </w:p>
          <w:p w14:paraId="611B5A61" w14:textId="77777777" w:rsidR="00757F42" w:rsidRPr="002C4DB5" w:rsidRDefault="00230B03" w:rsidP="00C82FA3">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 xml:space="preserve">6)  </w:t>
            </w:r>
            <w:r w:rsidR="00757F42" w:rsidRPr="002C4DB5">
              <w:rPr>
                <w:rFonts w:ascii="Arial" w:hAnsi="Arial" w:cs="Arial"/>
                <w:sz w:val="20"/>
                <w:szCs w:val="20"/>
                <w:highlight w:val="lightGray"/>
                <w:lang w:eastAsia="pl-PL"/>
              </w:rPr>
              <w:t>płace personelu i kierownictwa budowy;</w:t>
            </w:r>
          </w:p>
          <w:p w14:paraId="71671F6A" w14:textId="77777777" w:rsidR="00C82FA3" w:rsidRPr="002C4DB5" w:rsidRDefault="00C82FA3" w:rsidP="00C82FA3">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 xml:space="preserve">5)   </w:t>
            </w:r>
            <w:r w:rsidR="00757F42" w:rsidRPr="002C4DB5">
              <w:rPr>
                <w:rFonts w:ascii="Arial" w:hAnsi="Arial" w:cs="Arial"/>
                <w:sz w:val="20"/>
                <w:szCs w:val="20"/>
                <w:highlight w:val="lightGray"/>
                <w:lang w:eastAsia="pl-PL"/>
              </w:rPr>
              <w:t>koszty zarządu jednostki gospodarczej</w:t>
            </w:r>
            <w:r w:rsidRPr="002C4DB5">
              <w:rPr>
                <w:rFonts w:ascii="Arial" w:hAnsi="Arial" w:cs="Arial"/>
                <w:sz w:val="20"/>
                <w:szCs w:val="20"/>
                <w:highlight w:val="lightGray"/>
                <w:lang w:eastAsia="pl-PL"/>
              </w:rPr>
              <w:t>;</w:t>
            </w:r>
          </w:p>
          <w:p w14:paraId="1C2D2018" w14:textId="77777777" w:rsidR="00C82FA3" w:rsidRPr="002C4DB5" w:rsidRDefault="00C82FA3" w:rsidP="00C82FA3">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lastRenderedPageBreak/>
              <w:t xml:space="preserve">6)   </w:t>
            </w:r>
            <w:r w:rsidR="00757F42" w:rsidRPr="002C4DB5">
              <w:rPr>
                <w:rFonts w:ascii="Arial" w:hAnsi="Arial" w:cs="Arial"/>
                <w:sz w:val="20"/>
                <w:szCs w:val="20"/>
                <w:highlight w:val="lightGray"/>
                <w:lang w:eastAsia="pl-PL"/>
              </w:rPr>
              <w:t xml:space="preserve">koszty działalności </w:t>
            </w:r>
            <w:r w:rsidR="00181D61" w:rsidRPr="002C4DB5">
              <w:rPr>
                <w:rFonts w:ascii="Arial" w:hAnsi="Arial" w:cs="Arial"/>
                <w:sz w:val="20"/>
                <w:szCs w:val="20"/>
                <w:highlight w:val="lightGray"/>
                <w:lang w:eastAsia="pl-PL"/>
              </w:rPr>
              <w:t>laboratorium</w:t>
            </w:r>
            <w:r w:rsidRPr="002C4DB5">
              <w:rPr>
                <w:rFonts w:ascii="Arial" w:hAnsi="Arial" w:cs="Arial"/>
                <w:sz w:val="20"/>
                <w:szCs w:val="20"/>
                <w:highlight w:val="lightGray"/>
                <w:lang w:eastAsia="pl-PL"/>
              </w:rPr>
              <w:t>;</w:t>
            </w:r>
          </w:p>
          <w:p w14:paraId="0A34F27E" w14:textId="77777777" w:rsidR="00C82FA3" w:rsidRPr="002C4DB5" w:rsidRDefault="00C82FA3" w:rsidP="00C82FA3">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 xml:space="preserve">7)   </w:t>
            </w:r>
            <w:r w:rsidR="00757F42" w:rsidRPr="002C4DB5">
              <w:rPr>
                <w:rFonts w:ascii="Arial" w:hAnsi="Arial" w:cs="Arial"/>
                <w:sz w:val="20"/>
                <w:szCs w:val="20"/>
                <w:highlight w:val="lightGray"/>
                <w:lang w:eastAsia="pl-PL"/>
              </w:rPr>
              <w:t>koszty urządzenia, eksploatacji i zaplecza</w:t>
            </w:r>
            <w:r w:rsidRPr="002C4DB5">
              <w:rPr>
                <w:rFonts w:ascii="Arial" w:hAnsi="Arial" w:cs="Arial"/>
                <w:sz w:val="20"/>
                <w:szCs w:val="20"/>
                <w:highlight w:val="lightGray"/>
                <w:lang w:eastAsia="pl-PL"/>
              </w:rPr>
              <w:t>;</w:t>
            </w:r>
          </w:p>
          <w:p w14:paraId="2C4780F9" w14:textId="77777777" w:rsidR="00757F42" w:rsidRPr="002C4DB5" w:rsidRDefault="00C82FA3" w:rsidP="00757F42">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 xml:space="preserve">8) </w:t>
            </w:r>
            <w:r w:rsidR="000E5C7C" w:rsidRPr="002C4DB5">
              <w:rPr>
                <w:rFonts w:ascii="Arial" w:hAnsi="Arial" w:cs="Arial"/>
                <w:sz w:val="20"/>
                <w:szCs w:val="20"/>
                <w:highlight w:val="lightGray"/>
                <w:lang w:eastAsia="pl-PL"/>
              </w:rPr>
              <w:t xml:space="preserve"> </w:t>
            </w:r>
            <w:r w:rsidRPr="002C4DB5">
              <w:rPr>
                <w:rFonts w:ascii="Arial" w:hAnsi="Arial" w:cs="Arial"/>
                <w:sz w:val="20"/>
                <w:szCs w:val="20"/>
                <w:highlight w:val="lightGray"/>
                <w:lang w:eastAsia="pl-PL"/>
              </w:rPr>
              <w:t xml:space="preserve"> </w:t>
            </w:r>
            <w:r w:rsidR="000E5C7C" w:rsidRPr="002C4DB5">
              <w:rPr>
                <w:rFonts w:ascii="Arial" w:hAnsi="Arial" w:cs="Arial"/>
                <w:sz w:val="20"/>
                <w:szCs w:val="20"/>
                <w:highlight w:val="lightGray"/>
                <w:lang w:eastAsia="pl-PL"/>
              </w:rPr>
              <w:t>należności za usługi obce na rzecz budowy</w:t>
            </w:r>
            <w:r w:rsidR="00230B03" w:rsidRPr="002C4DB5">
              <w:rPr>
                <w:rFonts w:ascii="Arial" w:hAnsi="Arial" w:cs="Arial"/>
                <w:sz w:val="20"/>
                <w:szCs w:val="20"/>
                <w:highlight w:val="lightGray"/>
                <w:lang w:eastAsia="pl-PL"/>
              </w:rPr>
              <w:t>;</w:t>
            </w:r>
          </w:p>
          <w:p w14:paraId="4E2BA8F2" w14:textId="77777777" w:rsidR="00C82FA3" w:rsidRPr="002C4DB5" w:rsidRDefault="00260436" w:rsidP="00C82FA3">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 xml:space="preserve">9)  </w:t>
            </w:r>
            <w:r w:rsidR="00757F42" w:rsidRPr="002C4DB5">
              <w:rPr>
                <w:rFonts w:ascii="Arial" w:hAnsi="Arial" w:cs="Arial"/>
                <w:sz w:val="20"/>
                <w:szCs w:val="20"/>
                <w:highlight w:val="lightGray"/>
                <w:lang w:eastAsia="pl-PL"/>
              </w:rPr>
              <w:t xml:space="preserve"> koszty oznakowania i zabezpieczenia robót;</w:t>
            </w:r>
          </w:p>
          <w:p w14:paraId="7BFD399B" w14:textId="77777777" w:rsidR="00230B03" w:rsidRPr="002C4DB5" w:rsidRDefault="00C82FA3" w:rsidP="000E5C7C">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10)   wy</w:t>
            </w:r>
            <w:r w:rsidR="00757F42" w:rsidRPr="002C4DB5">
              <w:rPr>
                <w:rFonts w:ascii="Arial" w:hAnsi="Arial" w:cs="Arial"/>
                <w:sz w:val="20"/>
                <w:szCs w:val="20"/>
                <w:highlight w:val="lightGray"/>
                <w:lang w:eastAsia="pl-PL"/>
              </w:rPr>
              <w:t>datki na BHP i p.poż.</w:t>
            </w:r>
            <w:r w:rsidR="00230B03" w:rsidRPr="002C4DB5">
              <w:rPr>
                <w:rFonts w:ascii="Arial" w:hAnsi="Arial" w:cs="Arial"/>
                <w:sz w:val="20"/>
                <w:szCs w:val="20"/>
                <w:highlight w:val="lightGray"/>
                <w:lang w:eastAsia="pl-PL"/>
              </w:rPr>
              <w:t>;</w:t>
            </w:r>
          </w:p>
          <w:p w14:paraId="3C97EC84" w14:textId="22847DC6" w:rsidR="00C82FA3" w:rsidRPr="002C4DB5" w:rsidRDefault="00230B03" w:rsidP="000E5C7C">
            <w:pPr>
              <w:widowControl w:val="0"/>
              <w:suppressAutoHyphens/>
              <w:spacing w:before="60" w:after="60" w:line="360" w:lineRule="auto"/>
              <w:ind w:left="1440" w:hanging="360"/>
              <w:contextualSpacing/>
              <w:jc w:val="both"/>
              <w:rPr>
                <w:rFonts w:ascii="Arial" w:hAnsi="Arial" w:cs="Arial"/>
                <w:sz w:val="20"/>
                <w:szCs w:val="20"/>
                <w:highlight w:val="lightGray"/>
                <w:lang w:eastAsia="pl-PL"/>
              </w:rPr>
            </w:pPr>
            <w:r w:rsidRPr="002C4DB5">
              <w:rPr>
                <w:rFonts w:ascii="Arial" w:hAnsi="Arial" w:cs="Arial"/>
                <w:sz w:val="20"/>
                <w:szCs w:val="20"/>
                <w:highlight w:val="lightGray"/>
                <w:lang w:eastAsia="pl-PL"/>
              </w:rPr>
              <w:t>11) zysk kalkulacyjny</w:t>
            </w:r>
          </w:p>
        </w:tc>
      </w:tr>
      <w:tr w:rsidR="00771DFB" w:rsidRPr="00B45BB5" w14:paraId="2F9622F1" w14:textId="77777777" w:rsidTr="00CB69FE">
        <w:tc>
          <w:tcPr>
            <w:tcW w:w="9210" w:type="dxa"/>
            <w:gridSpan w:val="3"/>
          </w:tcPr>
          <w:p w14:paraId="1BB2A5FA" w14:textId="77777777"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14:paraId="4E994865" w14:textId="77777777" w:rsidTr="00CB69FE">
        <w:tc>
          <w:tcPr>
            <w:tcW w:w="9210" w:type="dxa"/>
            <w:gridSpan w:val="3"/>
          </w:tcPr>
          <w:p w14:paraId="2DC73717"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3271FB62" w14:textId="77777777" w:rsidTr="00CB69FE">
        <w:tc>
          <w:tcPr>
            <w:tcW w:w="9210" w:type="dxa"/>
            <w:gridSpan w:val="3"/>
          </w:tcPr>
          <w:p w14:paraId="697B18C4"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106A026D" w14:textId="77777777" w:rsidTr="00CB69FE">
        <w:tc>
          <w:tcPr>
            <w:tcW w:w="9210" w:type="dxa"/>
            <w:gridSpan w:val="3"/>
          </w:tcPr>
          <w:p w14:paraId="59C5B2D2"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68E99E99" w14:textId="77777777" w:rsidTr="00CB69FE">
        <w:tc>
          <w:tcPr>
            <w:tcW w:w="9210" w:type="dxa"/>
            <w:gridSpan w:val="3"/>
          </w:tcPr>
          <w:p w14:paraId="4DEBC4CC"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04B317A4" w14:textId="77777777" w:rsidTr="00CB69FE">
        <w:tc>
          <w:tcPr>
            <w:tcW w:w="9210" w:type="dxa"/>
            <w:gridSpan w:val="3"/>
          </w:tcPr>
          <w:p w14:paraId="6576414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0EFB8472" w14:textId="77777777" w:rsidTr="00CB69FE">
        <w:tc>
          <w:tcPr>
            <w:tcW w:w="9210" w:type="dxa"/>
            <w:gridSpan w:val="3"/>
          </w:tcPr>
          <w:p w14:paraId="659E8FB2" w14:textId="77777777"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14:paraId="52629432" w14:textId="77777777" w:rsidTr="00CB69FE">
        <w:tc>
          <w:tcPr>
            <w:tcW w:w="9210" w:type="dxa"/>
            <w:gridSpan w:val="3"/>
          </w:tcPr>
          <w:p w14:paraId="6214C8A7"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0E5905" w14:paraId="59E03BE3" w14:textId="77777777" w:rsidTr="00CB69FE">
        <w:tc>
          <w:tcPr>
            <w:tcW w:w="9210" w:type="dxa"/>
            <w:gridSpan w:val="3"/>
          </w:tcPr>
          <w:p w14:paraId="2ADC20BA" w14:textId="77777777" w:rsidR="00771DFB" w:rsidRPr="000E5905" w:rsidRDefault="00771DFB" w:rsidP="00E607F6">
            <w:pPr>
              <w:widowControl w:val="0"/>
              <w:suppressAutoHyphens/>
              <w:spacing w:before="60" w:after="60" w:line="360" w:lineRule="auto"/>
              <w:ind w:left="1080" w:hanging="688"/>
              <w:contextualSpacing/>
              <w:jc w:val="both"/>
              <w:rPr>
                <w:rFonts w:ascii="Arial" w:hAnsi="Arial" w:cs="Arial"/>
                <w:strike/>
                <w:sz w:val="20"/>
                <w:szCs w:val="20"/>
                <w:highlight w:val="lightGray"/>
                <w:lang w:eastAsia="pl-PL"/>
              </w:rPr>
            </w:pPr>
            <w:r w:rsidRPr="000E5905">
              <w:rPr>
                <w:rFonts w:ascii="Arial" w:hAnsi="Arial" w:cs="Arial"/>
                <w:strike/>
                <w:sz w:val="20"/>
                <w:szCs w:val="20"/>
                <w:highlight w:val="lightGray"/>
                <w:lang w:eastAsia="pl-PL"/>
              </w:rPr>
              <w:t>15.1.</w:t>
            </w:r>
            <w:r w:rsidRPr="000E5905">
              <w:rPr>
                <w:rFonts w:ascii="Arial" w:hAnsi="Arial" w:cs="Arial"/>
                <w:strike/>
                <w:sz w:val="20"/>
                <w:szCs w:val="20"/>
                <w:highlight w:val="lightGray"/>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0E5905" w14:paraId="12F54C66" w14:textId="77777777" w:rsidTr="00CB69FE">
        <w:tc>
          <w:tcPr>
            <w:tcW w:w="9210" w:type="dxa"/>
            <w:gridSpan w:val="3"/>
          </w:tcPr>
          <w:p w14:paraId="0A6655C6" w14:textId="77777777" w:rsidR="00771DFB" w:rsidRPr="000E5905" w:rsidRDefault="00771DFB" w:rsidP="003356A7">
            <w:pPr>
              <w:widowControl w:val="0"/>
              <w:suppressAutoHyphens/>
              <w:spacing w:before="60" w:after="60" w:line="360" w:lineRule="auto"/>
              <w:ind w:left="1080" w:hanging="688"/>
              <w:contextualSpacing/>
              <w:jc w:val="both"/>
              <w:rPr>
                <w:rFonts w:ascii="Arial" w:hAnsi="Arial" w:cs="Arial"/>
                <w:strike/>
                <w:sz w:val="20"/>
                <w:szCs w:val="20"/>
                <w:highlight w:val="lightGray"/>
                <w:lang w:eastAsia="pl-PL"/>
              </w:rPr>
            </w:pPr>
            <w:r w:rsidRPr="000E5905">
              <w:rPr>
                <w:rFonts w:ascii="Arial" w:hAnsi="Arial" w:cs="Arial"/>
                <w:strike/>
                <w:sz w:val="20"/>
                <w:szCs w:val="20"/>
                <w:highlight w:val="lightGray"/>
                <w:lang w:eastAsia="pl-PL"/>
              </w:rPr>
              <w:t>15.2.</w:t>
            </w:r>
            <w:r w:rsidRPr="000E5905">
              <w:rPr>
                <w:rFonts w:ascii="Arial" w:hAnsi="Arial" w:cs="Arial"/>
                <w:strike/>
                <w:sz w:val="20"/>
                <w:szCs w:val="20"/>
                <w:highlight w:val="lightGray"/>
                <w:lang w:eastAsia="pl-PL"/>
              </w:rPr>
              <w:tab/>
              <w:t xml:space="preserve">Wadium musi być </w:t>
            </w:r>
            <w:r w:rsidRPr="000E5905">
              <w:rPr>
                <w:rFonts w:ascii="Arial" w:hAnsi="Arial" w:cs="Arial"/>
                <w:bCs/>
                <w:strike/>
                <w:sz w:val="20"/>
                <w:szCs w:val="20"/>
                <w:highlight w:val="lightGray"/>
                <w:lang w:eastAsia="pl-PL"/>
              </w:rPr>
              <w:t>wniesione</w:t>
            </w:r>
            <w:r w:rsidRPr="000E5905">
              <w:rPr>
                <w:rFonts w:ascii="Arial" w:hAnsi="Arial" w:cs="Arial"/>
                <w:strike/>
                <w:sz w:val="20"/>
                <w:szCs w:val="20"/>
                <w:highlight w:val="lightGray"/>
                <w:lang w:eastAsia="pl-PL"/>
              </w:rPr>
              <w:t xml:space="preserve"> przed upływem terminu składania ofert w jednej lub kilku następujących formach, w zależności od wyboru Wykonawcy:</w:t>
            </w:r>
          </w:p>
        </w:tc>
      </w:tr>
      <w:tr w:rsidR="00771DFB" w:rsidRPr="000E5905" w14:paraId="4A8B1509" w14:textId="77777777" w:rsidTr="00CB69FE">
        <w:tc>
          <w:tcPr>
            <w:tcW w:w="9210" w:type="dxa"/>
            <w:gridSpan w:val="3"/>
          </w:tcPr>
          <w:p w14:paraId="678092C2" w14:textId="77777777" w:rsidR="00771DFB" w:rsidRPr="000E5905" w:rsidRDefault="00771DFB" w:rsidP="00C750B1">
            <w:pPr>
              <w:widowControl w:val="0"/>
              <w:suppressAutoHyphens/>
              <w:spacing w:before="60" w:after="60" w:line="360" w:lineRule="auto"/>
              <w:ind w:left="1440" w:hanging="360"/>
              <w:contextualSpacing/>
              <w:jc w:val="both"/>
              <w:rPr>
                <w:rFonts w:ascii="Arial" w:hAnsi="Arial" w:cs="Arial"/>
                <w:strike/>
                <w:sz w:val="20"/>
                <w:szCs w:val="20"/>
                <w:highlight w:val="lightGray"/>
                <w:lang w:eastAsia="pl-PL"/>
              </w:rPr>
            </w:pPr>
            <w:r w:rsidRPr="000E5905">
              <w:rPr>
                <w:rFonts w:ascii="Arial" w:hAnsi="Arial" w:cs="Arial"/>
                <w:strike/>
                <w:sz w:val="20"/>
                <w:szCs w:val="20"/>
                <w:highlight w:val="lightGray"/>
                <w:lang w:eastAsia="pl-PL"/>
              </w:rPr>
              <w:t>a)</w:t>
            </w:r>
            <w:r w:rsidRPr="000E5905">
              <w:rPr>
                <w:rFonts w:ascii="Arial" w:hAnsi="Arial" w:cs="Arial"/>
                <w:strike/>
                <w:sz w:val="20"/>
                <w:szCs w:val="20"/>
                <w:highlight w:val="lightGray"/>
                <w:lang w:eastAsia="pl-PL"/>
              </w:rPr>
              <w:tab/>
              <w:t>pieniądzu, przelewem na rachunek bankowy:</w:t>
            </w:r>
          </w:p>
        </w:tc>
      </w:tr>
    </w:tbl>
    <w:p w14:paraId="54B2DE13" w14:textId="77777777" w:rsidR="00B17336" w:rsidRPr="000E5905" w:rsidRDefault="00B17336">
      <w:pPr>
        <w:rPr>
          <w:strike/>
          <w:highlight w:val="lightGray"/>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0E5905" w14:paraId="744EC650" w14:textId="77777777" w:rsidTr="00B45BB5">
        <w:tc>
          <w:tcPr>
            <w:tcW w:w="9210" w:type="dxa"/>
          </w:tcPr>
          <w:p w14:paraId="6CFE56A4" w14:textId="77777777" w:rsidR="00B45BB5" w:rsidRPr="000E5905" w:rsidRDefault="00B45BB5" w:rsidP="00B17336">
            <w:pPr>
              <w:widowControl w:val="0"/>
              <w:suppressAutoHyphens/>
              <w:spacing w:before="60" w:after="60" w:line="360" w:lineRule="auto"/>
              <w:ind w:left="1440"/>
              <w:contextualSpacing/>
              <w:jc w:val="both"/>
              <w:rPr>
                <w:rFonts w:ascii="Arial" w:hAnsi="Arial" w:cs="Arial"/>
                <w:strike/>
                <w:sz w:val="20"/>
                <w:szCs w:val="20"/>
                <w:highlight w:val="lightGray"/>
                <w:lang w:eastAsia="pl-PL"/>
              </w:rPr>
            </w:pPr>
            <w:r w:rsidRPr="000E5905">
              <w:rPr>
                <w:rFonts w:ascii="Arial" w:hAnsi="Arial" w:cs="Arial"/>
                <w:strike/>
                <w:sz w:val="20"/>
                <w:szCs w:val="20"/>
                <w:highlight w:val="lightGray"/>
                <w:lang w:eastAsia="pl-PL"/>
              </w:rPr>
              <w:t xml:space="preserve">w </w:t>
            </w:r>
            <w:r w:rsidR="00B17336" w:rsidRPr="000E5905">
              <w:rPr>
                <w:rFonts w:ascii="Arial" w:hAnsi="Arial" w:cs="Arial"/>
                <w:strike/>
                <w:sz w:val="20"/>
                <w:szCs w:val="20"/>
                <w:highlight w:val="lightGray"/>
                <w:lang w:eastAsia="pl-PL"/>
              </w:rPr>
              <w:t>_</w:t>
            </w:r>
            <w:r w:rsidR="006566C2" w:rsidRPr="000E5905">
              <w:rPr>
                <w:rFonts w:ascii="Arial" w:hAnsi="Arial" w:cs="Arial"/>
                <w:strike/>
                <w:sz w:val="20"/>
                <w:szCs w:val="20"/>
                <w:highlight w:val="lightGray"/>
                <w:lang w:eastAsia="pl-PL"/>
              </w:rPr>
              <w:t>_________</w:t>
            </w:r>
            <w:r w:rsidRPr="000E5905">
              <w:rPr>
                <w:rFonts w:ascii="Arial" w:hAnsi="Arial" w:cs="Arial"/>
                <w:strike/>
                <w:sz w:val="20"/>
                <w:szCs w:val="20"/>
                <w:highlight w:val="lightGray"/>
                <w:lang w:eastAsia="pl-PL"/>
              </w:rPr>
              <w:t xml:space="preserve">________________________________________________________ </w:t>
            </w:r>
          </w:p>
        </w:tc>
      </w:tr>
      <w:tr w:rsidR="00B45BB5" w:rsidRPr="00C73FA4" w14:paraId="5CC06173" w14:textId="77777777" w:rsidTr="00B45BB5">
        <w:tc>
          <w:tcPr>
            <w:tcW w:w="9210" w:type="dxa"/>
          </w:tcPr>
          <w:p w14:paraId="0D1AEB45"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0E5905">
              <w:rPr>
                <w:rFonts w:ascii="Arial" w:hAnsi="Arial" w:cs="Arial"/>
                <w:strike/>
                <w:sz w:val="16"/>
                <w:szCs w:val="16"/>
                <w:highlight w:val="lightGray"/>
                <w:lang w:eastAsia="pl-PL"/>
              </w:rPr>
              <w:t>(w tytule przelewu należy wpisać nazwę lub nr postępowania co umożliwi identyfikację wpłaty</w:t>
            </w:r>
          </w:p>
        </w:tc>
      </w:tr>
      <w:tr w:rsidR="00B45BB5" w:rsidRPr="00C73FA4" w14:paraId="26D35DD2" w14:textId="77777777" w:rsidTr="00B45BB5">
        <w:tc>
          <w:tcPr>
            <w:tcW w:w="9210" w:type="dxa"/>
          </w:tcPr>
          <w:p w14:paraId="5B6759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b)</w:t>
            </w:r>
            <w:r w:rsidRPr="00C73FA4">
              <w:rPr>
                <w:rFonts w:ascii="Arial" w:hAnsi="Arial" w:cs="Arial"/>
                <w:strike/>
                <w:sz w:val="20"/>
                <w:szCs w:val="20"/>
                <w:lang w:eastAsia="pl-PL"/>
              </w:rPr>
              <w:tab/>
              <w:t>poręczeniach bankowych;</w:t>
            </w:r>
          </w:p>
        </w:tc>
      </w:tr>
      <w:tr w:rsidR="00B45BB5" w:rsidRPr="00C73FA4" w14:paraId="76E68A53" w14:textId="77777777" w:rsidTr="00B45BB5">
        <w:tc>
          <w:tcPr>
            <w:tcW w:w="9210" w:type="dxa"/>
          </w:tcPr>
          <w:p w14:paraId="15C30D6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3CD4364A" w14:textId="77777777" w:rsidTr="00B45BB5">
        <w:tc>
          <w:tcPr>
            <w:tcW w:w="9210" w:type="dxa"/>
          </w:tcPr>
          <w:p w14:paraId="055584CC"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37C94E75" w14:textId="77777777" w:rsidTr="00B45BB5">
        <w:tc>
          <w:tcPr>
            <w:tcW w:w="9210" w:type="dxa"/>
          </w:tcPr>
          <w:p w14:paraId="343386D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16DDA7ED" w14:textId="77777777" w:rsidTr="00B45BB5">
        <w:tc>
          <w:tcPr>
            <w:tcW w:w="9210" w:type="dxa"/>
          </w:tcPr>
          <w:p w14:paraId="40D3C29C"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56B38119" w14:textId="77777777" w:rsidTr="00B45BB5">
        <w:tc>
          <w:tcPr>
            <w:tcW w:w="9210" w:type="dxa"/>
          </w:tcPr>
          <w:p w14:paraId="507FECF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3F480CA8" w14:textId="77777777" w:rsidTr="00B45BB5">
        <w:tc>
          <w:tcPr>
            <w:tcW w:w="9210" w:type="dxa"/>
          </w:tcPr>
          <w:p w14:paraId="3F6C7818"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7094FF16" w14:textId="77777777" w:rsidTr="00B45BB5">
        <w:tc>
          <w:tcPr>
            <w:tcW w:w="9210" w:type="dxa"/>
          </w:tcPr>
          <w:p w14:paraId="4A1A5E00"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015C04C8" w14:textId="77777777" w:rsidTr="00B45BB5">
        <w:tc>
          <w:tcPr>
            <w:tcW w:w="9210" w:type="dxa"/>
          </w:tcPr>
          <w:p w14:paraId="1F0AEE13"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49004489" w14:textId="77777777" w:rsidTr="00B45BB5">
        <w:tc>
          <w:tcPr>
            <w:tcW w:w="9210" w:type="dxa"/>
          </w:tcPr>
          <w:p w14:paraId="423010C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2BD9FEE9" w14:textId="77777777" w:rsidTr="00B45BB5">
        <w:tc>
          <w:tcPr>
            <w:tcW w:w="9210" w:type="dxa"/>
          </w:tcPr>
          <w:p w14:paraId="2A522173"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735707AE" w14:textId="77777777" w:rsidTr="00B45BB5">
        <w:tc>
          <w:tcPr>
            <w:tcW w:w="9210" w:type="dxa"/>
          </w:tcPr>
          <w:p w14:paraId="65150B1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4E5DD1B8" w14:textId="77777777" w:rsidTr="00B45BB5">
        <w:tc>
          <w:tcPr>
            <w:tcW w:w="9210" w:type="dxa"/>
          </w:tcPr>
          <w:p w14:paraId="6CCEA35B"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334D1AD1" w14:textId="77777777" w:rsidTr="00B45BB5">
        <w:tc>
          <w:tcPr>
            <w:tcW w:w="9210" w:type="dxa"/>
          </w:tcPr>
          <w:p w14:paraId="00435CD5" w14:textId="43F01A83"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F33006" w:rsidRPr="000E5905">
              <w:rPr>
                <w:rFonts w:ascii="Arial" w:hAnsi="Arial" w:cs="Arial"/>
                <w:b/>
                <w:sz w:val="20"/>
                <w:szCs w:val="20"/>
                <w:highlight w:val="lightGray"/>
                <w:lang w:eastAsia="pl-PL"/>
              </w:rPr>
              <w:t>2</w:t>
            </w:r>
            <w:r w:rsidR="00004278" w:rsidRPr="000E5905">
              <w:rPr>
                <w:rFonts w:ascii="Arial" w:hAnsi="Arial" w:cs="Arial"/>
                <w:b/>
                <w:sz w:val="20"/>
                <w:szCs w:val="20"/>
                <w:highlight w:val="lightGray"/>
                <w:lang w:eastAsia="pl-PL"/>
              </w:rPr>
              <w:t>2</w:t>
            </w:r>
            <w:r w:rsidR="00ED4341" w:rsidRPr="000E5905">
              <w:rPr>
                <w:rFonts w:ascii="Arial" w:hAnsi="Arial" w:cs="Arial"/>
                <w:b/>
                <w:sz w:val="20"/>
                <w:szCs w:val="20"/>
                <w:highlight w:val="lightGray"/>
                <w:lang w:eastAsia="pl-PL"/>
              </w:rPr>
              <w:t>.</w:t>
            </w:r>
            <w:r w:rsidR="00004278" w:rsidRPr="000E5905">
              <w:rPr>
                <w:rFonts w:ascii="Arial" w:hAnsi="Arial" w:cs="Arial"/>
                <w:b/>
                <w:sz w:val="20"/>
                <w:szCs w:val="20"/>
                <w:highlight w:val="lightGray"/>
                <w:lang w:eastAsia="pl-PL"/>
              </w:rPr>
              <w:t>10</w:t>
            </w:r>
            <w:r w:rsidR="00ED4341" w:rsidRPr="000E5905">
              <w:rPr>
                <w:rFonts w:ascii="Arial" w:hAnsi="Arial" w:cs="Arial"/>
                <w:b/>
                <w:sz w:val="20"/>
                <w:szCs w:val="20"/>
                <w:highlight w:val="lightGray"/>
                <w:lang w:eastAsia="pl-PL"/>
              </w:rPr>
              <w:t>.201</w:t>
            </w:r>
            <w:r w:rsidR="003D7CD0" w:rsidRPr="000E5905">
              <w:rPr>
                <w:rFonts w:ascii="Arial" w:hAnsi="Arial" w:cs="Arial"/>
                <w:b/>
                <w:sz w:val="20"/>
                <w:szCs w:val="20"/>
                <w:highlight w:val="lightGray"/>
                <w:lang w:eastAsia="pl-PL"/>
              </w:rPr>
              <w:t>9</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1F50EAEC" w14:textId="77777777" w:rsidTr="00B45BB5">
        <w:tc>
          <w:tcPr>
            <w:tcW w:w="9210" w:type="dxa"/>
          </w:tcPr>
          <w:p w14:paraId="300A89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0B1AE519" w14:textId="77777777" w:rsidTr="00B45BB5">
        <w:tc>
          <w:tcPr>
            <w:tcW w:w="9210" w:type="dxa"/>
          </w:tcPr>
          <w:p w14:paraId="7E512C3C" w14:textId="6D7BC600"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F33006" w:rsidRPr="000E5905">
              <w:rPr>
                <w:rFonts w:ascii="Arial" w:hAnsi="Arial" w:cs="Arial"/>
                <w:b/>
                <w:bCs/>
                <w:sz w:val="20"/>
                <w:szCs w:val="20"/>
                <w:highlight w:val="lightGray"/>
                <w:lang w:eastAsia="pl-PL"/>
              </w:rPr>
              <w:t>2</w:t>
            </w:r>
            <w:r w:rsidR="00004278" w:rsidRPr="000E5905">
              <w:rPr>
                <w:rFonts w:ascii="Arial" w:hAnsi="Arial" w:cs="Arial"/>
                <w:b/>
                <w:bCs/>
                <w:sz w:val="20"/>
                <w:szCs w:val="20"/>
                <w:highlight w:val="lightGray"/>
                <w:lang w:eastAsia="pl-PL"/>
              </w:rPr>
              <w:t>2</w:t>
            </w:r>
            <w:r w:rsidR="00ED4341" w:rsidRPr="000E5905">
              <w:rPr>
                <w:rFonts w:ascii="Arial" w:hAnsi="Arial" w:cs="Arial"/>
                <w:b/>
                <w:bCs/>
                <w:sz w:val="20"/>
                <w:szCs w:val="20"/>
                <w:highlight w:val="lightGray"/>
                <w:lang w:eastAsia="pl-PL"/>
              </w:rPr>
              <w:t>.</w:t>
            </w:r>
            <w:r w:rsidR="00004278" w:rsidRPr="000E5905">
              <w:rPr>
                <w:rFonts w:ascii="Arial" w:hAnsi="Arial" w:cs="Arial"/>
                <w:b/>
                <w:bCs/>
                <w:sz w:val="20"/>
                <w:szCs w:val="20"/>
                <w:highlight w:val="lightGray"/>
                <w:lang w:eastAsia="pl-PL"/>
              </w:rPr>
              <w:t>10</w:t>
            </w:r>
            <w:r w:rsidR="00ED4341" w:rsidRPr="000E5905">
              <w:rPr>
                <w:rFonts w:ascii="Arial" w:hAnsi="Arial" w:cs="Arial"/>
                <w:b/>
                <w:bCs/>
                <w:sz w:val="20"/>
                <w:szCs w:val="20"/>
                <w:highlight w:val="lightGray"/>
                <w:lang w:eastAsia="pl-PL"/>
              </w:rPr>
              <w:t>.201</w:t>
            </w:r>
            <w:r w:rsidR="003D7CD0" w:rsidRPr="000E5905">
              <w:rPr>
                <w:rFonts w:ascii="Arial" w:hAnsi="Arial" w:cs="Arial"/>
                <w:b/>
                <w:bCs/>
                <w:sz w:val="20"/>
                <w:szCs w:val="20"/>
                <w:highlight w:val="lightGray"/>
                <w:lang w:eastAsia="pl-PL"/>
              </w:rPr>
              <w:t>9</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4FD76F61" w14:textId="77777777" w:rsidTr="00B45BB5">
        <w:tc>
          <w:tcPr>
            <w:tcW w:w="9210" w:type="dxa"/>
          </w:tcPr>
          <w:p w14:paraId="21D3A7C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 xml:space="preserve">niezwłocznie zawiadamia o tym </w:t>
            </w:r>
            <w:r w:rsidRPr="00B45BB5">
              <w:rPr>
                <w:rFonts w:ascii="Arial" w:hAnsi="Arial" w:cs="Arial"/>
                <w:sz w:val="20"/>
                <w:szCs w:val="20"/>
              </w:rPr>
              <w:lastRenderedPageBreak/>
              <w:t>fakcie Wykonawcę oraz zwraca ofertę po upływie terminu do wniesienia odwołania.</w:t>
            </w:r>
          </w:p>
        </w:tc>
      </w:tr>
      <w:tr w:rsidR="00B45BB5" w:rsidRPr="00B45BB5" w14:paraId="12A5B0C0" w14:textId="77777777" w:rsidTr="00B45BB5">
        <w:tc>
          <w:tcPr>
            <w:tcW w:w="9210" w:type="dxa"/>
          </w:tcPr>
          <w:p w14:paraId="16D8B50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6AF80726" w14:textId="77777777" w:rsidTr="00B45BB5">
        <w:tc>
          <w:tcPr>
            <w:tcW w:w="9210" w:type="dxa"/>
          </w:tcPr>
          <w:p w14:paraId="797A7C1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09B94CA6" w14:textId="77777777" w:rsidTr="00B45BB5">
        <w:tc>
          <w:tcPr>
            <w:tcW w:w="9210" w:type="dxa"/>
          </w:tcPr>
          <w:p w14:paraId="48373A02"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1EADE6C" w14:textId="77777777" w:rsidTr="00B45BB5">
        <w:tc>
          <w:tcPr>
            <w:tcW w:w="9210" w:type="dxa"/>
          </w:tcPr>
          <w:p w14:paraId="24BE41B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94F4AF7" w14:textId="77777777" w:rsidTr="00B45BB5">
        <w:tc>
          <w:tcPr>
            <w:tcW w:w="9210" w:type="dxa"/>
          </w:tcPr>
          <w:p w14:paraId="1A6394C7"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65ED87F3" w14:textId="77777777" w:rsidTr="00B45BB5">
        <w:tc>
          <w:tcPr>
            <w:tcW w:w="9210" w:type="dxa"/>
          </w:tcPr>
          <w:p w14:paraId="71FBDA2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6A7AF515" w14:textId="77777777" w:rsidTr="00B45BB5">
        <w:tc>
          <w:tcPr>
            <w:tcW w:w="9210" w:type="dxa"/>
          </w:tcPr>
          <w:p w14:paraId="648557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01B44DE6" w14:textId="77777777" w:rsidTr="00B45BB5">
        <w:tc>
          <w:tcPr>
            <w:tcW w:w="9210" w:type="dxa"/>
          </w:tcPr>
          <w:p w14:paraId="0A19253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401814D" w14:textId="77777777" w:rsidTr="00B45BB5">
        <w:tc>
          <w:tcPr>
            <w:tcW w:w="9210" w:type="dxa"/>
          </w:tcPr>
          <w:p w14:paraId="7D1D318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39AEC6B" w14:textId="77777777" w:rsidTr="00B45BB5">
        <w:tc>
          <w:tcPr>
            <w:tcW w:w="9210" w:type="dxa"/>
          </w:tcPr>
          <w:p w14:paraId="28CA4A8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7CF3BA18" w14:textId="77777777" w:rsidTr="00B45BB5">
        <w:tc>
          <w:tcPr>
            <w:tcW w:w="9210" w:type="dxa"/>
          </w:tcPr>
          <w:p w14:paraId="196CC5F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37C71972" w14:textId="77777777" w:rsidTr="00B45BB5">
        <w:tc>
          <w:tcPr>
            <w:tcW w:w="9210" w:type="dxa"/>
          </w:tcPr>
          <w:p w14:paraId="2D37265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55AB299F" w14:textId="77777777" w:rsidTr="00B45BB5">
        <w:tc>
          <w:tcPr>
            <w:tcW w:w="9210" w:type="dxa"/>
          </w:tcPr>
          <w:p w14:paraId="6C280094"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22429ECF" w14:textId="77777777" w:rsidTr="00B45BB5">
        <w:tc>
          <w:tcPr>
            <w:tcW w:w="9210" w:type="dxa"/>
          </w:tcPr>
          <w:p w14:paraId="22689C58"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6E6F22F7" w14:textId="77777777" w:rsidTr="00B45BB5">
        <w:tc>
          <w:tcPr>
            <w:tcW w:w="9210" w:type="dxa"/>
          </w:tcPr>
          <w:p w14:paraId="70D31F92" w14:textId="77777777" w:rsidR="00B45BB5" w:rsidRPr="000E590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highlight w:val="lightGray"/>
                <w:lang w:eastAsia="pl-PL"/>
              </w:rPr>
            </w:pPr>
            <w:r w:rsidRPr="000E5905">
              <w:rPr>
                <w:rFonts w:ascii="Arial" w:hAnsi="Arial" w:cs="Arial"/>
                <w:color w:val="000000"/>
                <w:spacing w:val="4"/>
                <w:sz w:val="20"/>
                <w:szCs w:val="20"/>
                <w:highlight w:val="lightGray"/>
                <w:lang w:eastAsia="pl-PL"/>
              </w:rPr>
              <w:t xml:space="preserve">Cena (C) </w:t>
            </w:r>
            <w:r w:rsidRPr="000E5905">
              <w:rPr>
                <w:rFonts w:ascii="Arial" w:hAnsi="Arial" w:cs="Arial"/>
                <w:color w:val="000000"/>
                <w:spacing w:val="4"/>
                <w:sz w:val="20"/>
                <w:szCs w:val="20"/>
                <w:highlight w:val="lightGray"/>
                <w:lang w:eastAsia="pl-PL"/>
              </w:rPr>
              <w:tab/>
              <w:t xml:space="preserve">- </w:t>
            </w:r>
            <w:r w:rsidR="00B45BB5" w:rsidRPr="000E5905">
              <w:rPr>
                <w:rFonts w:ascii="Arial" w:hAnsi="Arial" w:cs="Arial"/>
                <w:color w:val="000000"/>
                <w:spacing w:val="4"/>
                <w:sz w:val="20"/>
                <w:szCs w:val="20"/>
                <w:highlight w:val="lightGray"/>
                <w:lang w:eastAsia="pl-PL"/>
              </w:rPr>
              <w:t>waga: 60 %;</w:t>
            </w:r>
          </w:p>
        </w:tc>
      </w:tr>
      <w:tr w:rsidR="00B45BB5" w:rsidRPr="00B45BB5" w14:paraId="06747F3B" w14:textId="77777777" w:rsidTr="00B45BB5">
        <w:tc>
          <w:tcPr>
            <w:tcW w:w="9210" w:type="dxa"/>
          </w:tcPr>
          <w:p w14:paraId="389D528B" w14:textId="77777777" w:rsidR="00B45BB5" w:rsidRPr="000E590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highlight w:val="lightGray"/>
                <w:lang w:eastAsia="pl-PL"/>
              </w:rPr>
            </w:pPr>
            <w:r w:rsidRPr="000E5905">
              <w:rPr>
                <w:rFonts w:ascii="Arial" w:hAnsi="Arial" w:cs="Arial"/>
                <w:color w:val="000000"/>
                <w:spacing w:val="4"/>
                <w:sz w:val="20"/>
                <w:szCs w:val="20"/>
                <w:highlight w:val="lightGray"/>
                <w:lang w:eastAsia="pl-PL"/>
              </w:rPr>
              <w:t>Gwarancja (G</w:t>
            </w:r>
            <w:r w:rsidR="00B45BB5" w:rsidRPr="000E5905">
              <w:rPr>
                <w:rFonts w:ascii="Arial" w:hAnsi="Arial" w:cs="Arial"/>
                <w:color w:val="000000"/>
                <w:spacing w:val="4"/>
                <w:sz w:val="20"/>
                <w:szCs w:val="20"/>
                <w:highlight w:val="lightGray"/>
                <w:lang w:eastAsia="pl-PL"/>
              </w:rPr>
              <w:t>)</w:t>
            </w:r>
            <w:r w:rsidR="00B17336" w:rsidRPr="000E5905">
              <w:rPr>
                <w:rFonts w:ascii="Arial" w:hAnsi="Arial" w:cs="Arial"/>
                <w:color w:val="000000"/>
                <w:spacing w:val="4"/>
                <w:sz w:val="20"/>
                <w:szCs w:val="20"/>
                <w:highlight w:val="lightGray"/>
                <w:lang w:eastAsia="pl-PL"/>
              </w:rPr>
              <w:tab/>
              <w:t xml:space="preserve">- </w:t>
            </w:r>
            <w:r w:rsidRPr="000E5905">
              <w:rPr>
                <w:rFonts w:ascii="Arial" w:hAnsi="Arial" w:cs="Arial"/>
                <w:color w:val="000000"/>
                <w:spacing w:val="4"/>
                <w:sz w:val="20"/>
                <w:szCs w:val="20"/>
                <w:highlight w:val="lightGray"/>
                <w:lang w:eastAsia="pl-PL"/>
              </w:rPr>
              <w:t>waga: 4</w:t>
            </w:r>
            <w:r w:rsidR="00CE39D1" w:rsidRPr="000E5905">
              <w:rPr>
                <w:rFonts w:ascii="Arial" w:hAnsi="Arial" w:cs="Arial"/>
                <w:color w:val="000000"/>
                <w:spacing w:val="4"/>
                <w:sz w:val="20"/>
                <w:szCs w:val="20"/>
                <w:highlight w:val="lightGray"/>
                <w:lang w:eastAsia="pl-PL"/>
              </w:rPr>
              <w:t>0</w:t>
            </w:r>
            <w:r w:rsidR="00B45BB5" w:rsidRPr="000E5905">
              <w:rPr>
                <w:rFonts w:ascii="Arial" w:hAnsi="Arial" w:cs="Arial"/>
                <w:color w:val="000000"/>
                <w:spacing w:val="4"/>
                <w:sz w:val="20"/>
                <w:szCs w:val="20"/>
                <w:highlight w:val="lightGray"/>
                <w:lang w:eastAsia="pl-PL"/>
              </w:rPr>
              <w:t xml:space="preserve"> %</w:t>
            </w:r>
            <w:r w:rsidRPr="000E5905">
              <w:rPr>
                <w:rFonts w:ascii="Arial" w:hAnsi="Arial" w:cs="Arial"/>
                <w:color w:val="000000"/>
                <w:spacing w:val="4"/>
                <w:sz w:val="20"/>
                <w:szCs w:val="20"/>
                <w:highlight w:val="lightGray"/>
                <w:lang w:eastAsia="pl-PL"/>
              </w:rPr>
              <w:t>.</w:t>
            </w:r>
          </w:p>
        </w:tc>
      </w:tr>
      <w:tr w:rsidR="00B45BB5" w:rsidRPr="00B45BB5" w14:paraId="7B969456" w14:textId="77777777" w:rsidTr="00B45BB5">
        <w:tc>
          <w:tcPr>
            <w:tcW w:w="9210" w:type="dxa"/>
          </w:tcPr>
          <w:p w14:paraId="3E41C104" w14:textId="77777777" w:rsidR="00B45BB5" w:rsidRPr="000E5905" w:rsidRDefault="00B45BB5" w:rsidP="00B17336">
            <w:pPr>
              <w:widowControl w:val="0"/>
              <w:suppressAutoHyphens/>
              <w:spacing w:before="60" w:after="60" w:line="360" w:lineRule="auto"/>
              <w:ind w:left="1080"/>
              <w:rPr>
                <w:rFonts w:ascii="Arial" w:hAnsi="Arial" w:cs="Arial"/>
                <w:b/>
                <w:sz w:val="20"/>
                <w:szCs w:val="20"/>
                <w:highlight w:val="lightGray"/>
              </w:rPr>
            </w:pPr>
            <w:r w:rsidRPr="000E5905">
              <w:rPr>
                <w:rFonts w:ascii="Arial" w:hAnsi="Arial" w:cs="Arial"/>
                <w:b/>
                <w:sz w:val="20"/>
                <w:szCs w:val="20"/>
                <w:highlight w:val="lightGray"/>
              </w:rPr>
              <w:t>W kryterium "C" ocena ofert zostanie dokonana przy zastosowaniu wzoru:</w:t>
            </w:r>
          </w:p>
        </w:tc>
      </w:tr>
      <w:tr w:rsidR="00B45BB5" w:rsidRPr="00B45BB5" w14:paraId="69628CDB" w14:textId="77777777" w:rsidTr="00B45BB5">
        <w:tc>
          <w:tcPr>
            <w:tcW w:w="9210" w:type="dxa"/>
          </w:tcPr>
          <w:p w14:paraId="5AC597EF" w14:textId="77777777" w:rsidR="00B45BB5" w:rsidRPr="000E5905" w:rsidRDefault="00FE5229" w:rsidP="00B17336">
            <w:pPr>
              <w:widowControl w:val="0"/>
              <w:suppressAutoHyphens/>
              <w:spacing w:before="60" w:after="60" w:line="360" w:lineRule="auto"/>
              <w:ind w:left="1080"/>
              <w:rPr>
                <w:rFonts w:ascii="Arial" w:hAnsi="Arial" w:cs="Arial"/>
                <w:sz w:val="20"/>
                <w:szCs w:val="20"/>
                <w:highlight w:val="lightGray"/>
                <w:lang w:eastAsia="pl-PL"/>
              </w:rPr>
            </w:pPr>
            <w:r w:rsidRPr="000E5905">
              <w:rPr>
                <w:rFonts w:ascii="Arial" w:hAnsi="Arial" w:cs="Arial"/>
                <w:sz w:val="20"/>
                <w:szCs w:val="20"/>
                <w:highlight w:val="lightGray"/>
                <w:lang w:eastAsia="pl-PL"/>
              </w:rPr>
              <w:t xml:space="preserve">                   </w:t>
            </w:r>
            <w:r w:rsidR="00B45BB5" w:rsidRPr="000E5905">
              <w:rPr>
                <w:rFonts w:ascii="Arial" w:hAnsi="Arial" w:cs="Arial"/>
                <w:sz w:val="20"/>
                <w:szCs w:val="20"/>
                <w:highlight w:val="lightGray"/>
                <w:lang w:eastAsia="pl-PL"/>
              </w:rPr>
              <w:t xml:space="preserve">najniższa cena brutto </w:t>
            </w:r>
          </w:p>
        </w:tc>
      </w:tr>
      <w:tr w:rsidR="00B45BB5" w:rsidRPr="00B45BB5" w14:paraId="371BB6DB" w14:textId="77777777" w:rsidTr="00B45BB5">
        <w:tc>
          <w:tcPr>
            <w:tcW w:w="9210" w:type="dxa"/>
          </w:tcPr>
          <w:p w14:paraId="04C29005" w14:textId="77777777" w:rsidR="00B45BB5" w:rsidRPr="000E5905" w:rsidRDefault="00B45BB5" w:rsidP="00B17336">
            <w:pPr>
              <w:widowControl w:val="0"/>
              <w:suppressAutoHyphens/>
              <w:spacing w:before="60" w:after="60" w:line="360" w:lineRule="auto"/>
              <w:ind w:left="1080"/>
              <w:jc w:val="both"/>
              <w:rPr>
                <w:rFonts w:ascii="Arial" w:hAnsi="Arial" w:cs="Arial"/>
                <w:sz w:val="20"/>
                <w:szCs w:val="20"/>
                <w:highlight w:val="lightGray"/>
                <w:lang w:eastAsia="pl-PL"/>
              </w:rPr>
            </w:pPr>
            <w:r w:rsidRPr="000E5905">
              <w:rPr>
                <w:rFonts w:ascii="Arial" w:hAnsi="Arial" w:cs="Arial"/>
                <w:sz w:val="20"/>
                <w:szCs w:val="20"/>
                <w:highlight w:val="lightGray"/>
                <w:lang w:eastAsia="pl-PL"/>
              </w:rPr>
              <w:t>C = ------------------------------------------------- x 60 % (waga kryterium) x 100</w:t>
            </w:r>
          </w:p>
        </w:tc>
      </w:tr>
      <w:tr w:rsidR="00B45BB5" w:rsidRPr="00B45BB5" w14:paraId="441B97E9" w14:textId="77777777" w:rsidTr="00B45BB5">
        <w:tc>
          <w:tcPr>
            <w:tcW w:w="9210" w:type="dxa"/>
          </w:tcPr>
          <w:p w14:paraId="3D42BB63" w14:textId="77777777" w:rsidR="00FE5229" w:rsidRPr="000E5905" w:rsidRDefault="00FE5229" w:rsidP="00D13F64">
            <w:pPr>
              <w:widowControl w:val="0"/>
              <w:suppressAutoHyphens/>
              <w:spacing w:before="60" w:after="60" w:line="360" w:lineRule="auto"/>
              <w:ind w:left="1080"/>
              <w:rPr>
                <w:rFonts w:ascii="Arial" w:hAnsi="Arial" w:cs="Arial"/>
                <w:sz w:val="20"/>
                <w:szCs w:val="20"/>
                <w:highlight w:val="lightGray"/>
                <w:lang w:eastAsia="pl-PL"/>
              </w:rPr>
            </w:pPr>
            <w:r w:rsidRPr="000E5905">
              <w:rPr>
                <w:rFonts w:ascii="Arial" w:hAnsi="Arial" w:cs="Arial"/>
                <w:sz w:val="20"/>
                <w:szCs w:val="20"/>
                <w:highlight w:val="lightGray"/>
                <w:lang w:eastAsia="pl-PL"/>
              </w:rPr>
              <w:t xml:space="preserve">                   </w:t>
            </w:r>
            <w:r w:rsidR="00B45BB5" w:rsidRPr="000E5905">
              <w:rPr>
                <w:rFonts w:ascii="Arial" w:hAnsi="Arial" w:cs="Arial"/>
                <w:sz w:val="20"/>
                <w:szCs w:val="20"/>
                <w:highlight w:val="lightGray"/>
                <w:lang w:eastAsia="pl-PL"/>
              </w:rPr>
              <w:t xml:space="preserve">cena oferty ocenianej </w:t>
            </w:r>
          </w:p>
        </w:tc>
      </w:tr>
      <w:tr w:rsidR="00B45BB5" w:rsidRPr="00B45BB5" w14:paraId="142644AE" w14:textId="77777777" w:rsidTr="00B45BB5">
        <w:tc>
          <w:tcPr>
            <w:tcW w:w="9210" w:type="dxa"/>
          </w:tcPr>
          <w:p w14:paraId="719FA267" w14:textId="77777777" w:rsidR="00B45BB5" w:rsidRPr="000E5905" w:rsidRDefault="00B45BB5" w:rsidP="00AD6E43">
            <w:pPr>
              <w:widowControl w:val="0"/>
              <w:suppressAutoHyphens/>
              <w:spacing w:before="60" w:after="60" w:line="360" w:lineRule="auto"/>
              <w:ind w:left="1080"/>
              <w:jc w:val="both"/>
              <w:rPr>
                <w:rFonts w:ascii="Arial" w:hAnsi="Arial" w:cs="Arial"/>
                <w:sz w:val="20"/>
                <w:szCs w:val="20"/>
                <w:highlight w:val="lightGray"/>
              </w:rPr>
            </w:pPr>
            <w:r w:rsidRPr="000E5905">
              <w:rPr>
                <w:rFonts w:ascii="Arial" w:hAnsi="Arial" w:cs="Arial"/>
                <w:sz w:val="20"/>
                <w:szCs w:val="20"/>
                <w:highlight w:val="lightGray"/>
              </w:rPr>
              <w:lastRenderedPageBreak/>
              <w:t>Punkty zostaną przyznane przez komisj</w:t>
            </w:r>
            <w:r w:rsidR="00AD6E43" w:rsidRPr="000E5905">
              <w:rPr>
                <w:rFonts w:ascii="Arial" w:hAnsi="Arial" w:cs="Arial"/>
                <w:sz w:val="20"/>
                <w:szCs w:val="20"/>
                <w:highlight w:val="lightGray"/>
              </w:rPr>
              <w:t>ę przetargową</w:t>
            </w:r>
            <w:r w:rsidRPr="000E5905">
              <w:rPr>
                <w:rFonts w:ascii="Arial" w:hAnsi="Arial" w:cs="Arial"/>
                <w:sz w:val="20"/>
                <w:szCs w:val="20"/>
                <w:highlight w:val="lightGray"/>
              </w:rPr>
              <w:t>, zgodnie z pow</w:t>
            </w:r>
            <w:r w:rsidR="00446DF6" w:rsidRPr="000E5905">
              <w:rPr>
                <w:rFonts w:ascii="Arial" w:hAnsi="Arial" w:cs="Arial"/>
                <w:sz w:val="20"/>
                <w:szCs w:val="20"/>
                <w:highlight w:val="lightGray"/>
              </w:rPr>
              <w:t>yższymi kryteriami</w:t>
            </w:r>
            <w:r w:rsidRPr="000E5905">
              <w:rPr>
                <w:rFonts w:ascii="Arial" w:hAnsi="Arial" w:cs="Arial"/>
                <w:sz w:val="20"/>
                <w:szCs w:val="20"/>
                <w:highlight w:val="lightGray"/>
              </w:rPr>
              <w:t xml:space="preserve"> i ich znaczeniem. </w:t>
            </w:r>
          </w:p>
        </w:tc>
      </w:tr>
      <w:tr w:rsidR="00B45BB5" w:rsidRPr="00B45BB5" w14:paraId="06BB50CE" w14:textId="77777777" w:rsidTr="00B45BB5">
        <w:tc>
          <w:tcPr>
            <w:tcW w:w="9210" w:type="dxa"/>
          </w:tcPr>
          <w:p w14:paraId="1B25730C" w14:textId="77777777" w:rsidR="00B45BB5" w:rsidRPr="000E5905" w:rsidRDefault="00B45BB5" w:rsidP="00866805">
            <w:pPr>
              <w:widowControl w:val="0"/>
              <w:suppressAutoHyphens/>
              <w:spacing w:before="60" w:after="60" w:line="360" w:lineRule="auto"/>
              <w:ind w:left="1080"/>
              <w:jc w:val="both"/>
              <w:rPr>
                <w:rFonts w:ascii="Arial" w:hAnsi="Arial" w:cs="Arial"/>
                <w:b/>
                <w:color w:val="000000"/>
                <w:spacing w:val="4"/>
                <w:sz w:val="20"/>
                <w:szCs w:val="20"/>
                <w:highlight w:val="lightGray"/>
                <w:lang w:eastAsia="pl-PL"/>
              </w:rPr>
            </w:pPr>
            <w:r w:rsidRPr="000E5905">
              <w:rPr>
                <w:rFonts w:ascii="Arial" w:hAnsi="Arial" w:cs="Arial"/>
                <w:b/>
                <w:color w:val="000000"/>
                <w:spacing w:val="4"/>
                <w:sz w:val="20"/>
                <w:szCs w:val="20"/>
                <w:highlight w:val="lightGray"/>
                <w:lang w:eastAsia="pl-PL"/>
              </w:rPr>
              <w:t>W kryterium "G" ocena ofert zostanie dokonana przy zastosowaniu następujących reguł:</w:t>
            </w:r>
          </w:p>
        </w:tc>
      </w:tr>
      <w:tr w:rsidR="00B45BB5" w:rsidRPr="00B45BB5" w14:paraId="346A2C5B" w14:textId="77777777" w:rsidTr="00B45BB5">
        <w:tc>
          <w:tcPr>
            <w:tcW w:w="9210" w:type="dxa"/>
          </w:tcPr>
          <w:p w14:paraId="5B17A036" w14:textId="77777777" w:rsidR="00B45BB5" w:rsidRPr="000E590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highlight w:val="lightGray"/>
                <w:lang w:eastAsia="pl-PL"/>
              </w:rPr>
            </w:pPr>
            <w:r w:rsidRPr="000E5905">
              <w:rPr>
                <w:rFonts w:ascii="Arial" w:eastAsia="Arial Unicode MS" w:hAnsi="Arial" w:cs="Arial"/>
                <w:b/>
                <w:sz w:val="20"/>
                <w:szCs w:val="20"/>
                <w:highlight w:val="lightGray"/>
                <w:lang w:eastAsia="pl-PL"/>
              </w:rPr>
              <w:t xml:space="preserve">"G" jest zależne od wskazanego w ofercie okresu gwarancyjnego. </w:t>
            </w:r>
          </w:p>
        </w:tc>
      </w:tr>
      <w:tr w:rsidR="00B45BB5" w:rsidRPr="00B45BB5" w14:paraId="4009217C" w14:textId="77777777" w:rsidTr="00B45BB5">
        <w:tc>
          <w:tcPr>
            <w:tcW w:w="9210" w:type="dxa"/>
          </w:tcPr>
          <w:p w14:paraId="683478BF" w14:textId="77777777" w:rsidR="00B45BB5" w:rsidRPr="000E590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highlight w:val="lightGray"/>
                <w:lang w:eastAsia="pl-PL"/>
              </w:rPr>
            </w:pPr>
            <w:r w:rsidRPr="000E5905">
              <w:rPr>
                <w:rFonts w:ascii="Arial" w:eastAsia="Arial Unicode MS" w:hAnsi="Arial" w:cs="Arial"/>
                <w:sz w:val="20"/>
                <w:szCs w:val="20"/>
                <w:highlight w:val="lightGray"/>
                <w:lang w:eastAsia="pl-PL"/>
              </w:rPr>
              <w:t>Minimalny okres gwarancji jaki</w:t>
            </w:r>
            <w:r w:rsidR="00B45BB5" w:rsidRPr="000E5905">
              <w:rPr>
                <w:rFonts w:ascii="Arial" w:eastAsia="Arial Unicode MS" w:hAnsi="Arial" w:cs="Arial"/>
                <w:sz w:val="20"/>
                <w:szCs w:val="20"/>
                <w:highlight w:val="lightGray"/>
                <w:lang w:eastAsia="pl-PL"/>
              </w:rPr>
              <w:t xml:space="preserve"> może być zaoferowany wynosi </w:t>
            </w:r>
            <w:r w:rsidR="00161C22" w:rsidRPr="000E5905">
              <w:rPr>
                <w:rFonts w:ascii="Arial" w:eastAsia="Arial Unicode MS" w:hAnsi="Arial" w:cs="Arial"/>
                <w:sz w:val="20"/>
                <w:szCs w:val="20"/>
                <w:highlight w:val="lightGray"/>
                <w:lang w:eastAsia="pl-PL"/>
              </w:rPr>
              <w:t>24</w:t>
            </w:r>
            <w:r w:rsidR="00B45BB5" w:rsidRPr="000E5905">
              <w:rPr>
                <w:rFonts w:ascii="Arial" w:eastAsia="Arial Unicode MS" w:hAnsi="Arial" w:cs="Arial"/>
                <w:sz w:val="20"/>
                <w:szCs w:val="20"/>
                <w:highlight w:val="lightGray"/>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0E5905">
              <w:rPr>
                <w:rFonts w:ascii="Arial" w:eastAsia="Arial Unicode MS" w:hAnsi="Arial" w:cs="Arial"/>
                <w:sz w:val="20"/>
                <w:szCs w:val="20"/>
                <w:highlight w:val="lightGray"/>
                <w:lang w:eastAsia="pl-PL"/>
              </w:rPr>
              <w:t>p.z.p</w:t>
            </w:r>
            <w:proofErr w:type="spellEnd"/>
            <w:r w:rsidR="00B45BB5" w:rsidRPr="000E5905">
              <w:rPr>
                <w:rFonts w:ascii="Arial" w:eastAsia="Arial Unicode MS" w:hAnsi="Arial" w:cs="Arial"/>
                <w:sz w:val="20"/>
                <w:szCs w:val="20"/>
                <w:highlight w:val="lightGray"/>
                <w:lang w:eastAsia="pl-PL"/>
              </w:rPr>
              <w:t xml:space="preserve">. </w:t>
            </w:r>
          </w:p>
        </w:tc>
      </w:tr>
      <w:tr w:rsidR="00B45BB5" w:rsidRPr="00B45BB5" w14:paraId="44A0A7B0" w14:textId="77777777" w:rsidTr="00B45BB5">
        <w:tc>
          <w:tcPr>
            <w:tcW w:w="9210" w:type="dxa"/>
          </w:tcPr>
          <w:p w14:paraId="395673AE" w14:textId="77777777" w:rsidR="00B45BB5" w:rsidRPr="000E5905" w:rsidRDefault="00B45BB5" w:rsidP="00866805">
            <w:pPr>
              <w:widowControl w:val="0"/>
              <w:suppressAutoHyphens/>
              <w:spacing w:before="60" w:after="60" w:line="360" w:lineRule="auto"/>
              <w:ind w:left="1080"/>
              <w:rPr>
                <w:rFonts w:ascii="Arial" w:hAnsi="Arial" w:cs="Arial"/>
                <w:b/>
                <w:sz w:val="20"/>
                <w:szCs w:val="20"/>
                <w:highlight w:val="lightGray"/>
              </w:rPr>
            </w:pPr>
            <w:r w:rsidRPr="000E5905">
              <w:rPr>
                <w:rFonts w:ascii="Arial" w:hAnsi="Arial" w:cs="Arial"/>
                <w:b/>
                <w:sz w:val="20"/>
                <w:szCs w:val="20"/>
                <w:highlight w:val="lightGray"/>
              </w:rPr>
              <w:t>W kryterium "G" ocena ofert zostanie dokonana przy zastosowaniu wzoru:</w:t>
            </w:r>
          </w:p>
        </w:tc>
      </w:tr>
      <w:tr w:rsidR="00B45BB5" w:rsidRPr="00B45BB5" w14:paraId="6040441F" w14:textId="77777777" w:rsidTr="00B45BB5">
        <w:tc>
          <w:tcPr>
            <w:tcW w:w="9210" w:type="dxa"/>
          </w:tcPr>
          <w:p w14:paraId="624DDDBB" w14:textId="77777777" w:rsidR="00B45BB5" w:rsidRPr="000E590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highlight w:val="lightGray"/>
                <w:lang w:eastAsia="pl-PL"/>
              </w:rPr>
            </w:pPr>
            <w:r w:rsidRPr="000E5905">
              <w:rPr>
                <w:rFonts w:ascii="Arial" w:eastAsia="Arial Unicode MS" w:hAnsi="Arial" w:cs="Arial"/>
                <w:sz w:val="20"/>
                <w:szCs w:val="20"/>
                <w:highlight w:val="lightGray"/>
                <w:lang w:eastAsia="pl-PL"/>
              </w:rPr>
              <w:t xml:space="preserve">                    </w:t>
            </w:r>
            <w:r w:rsidR="00B45BB5" w:rsidRPr="000E5905">
              <w:rPr>
                <w:rFonts w:ascii="Arial" w:eastAsia="Arial Unicode MS" w:hAnsi="Arial" w:cs="Arial"/>
                <w:sz w:val="20"/>
                <w:szCs w:val="20"/>
                <w:highlight w:val="lightGray"/>
                <w:lang w:eastAsia="pl-PL"/>
              </w:rPr>
              <w:t>Okres gwarancyjny z badanej oferty</w:t>
            </w:r>
          </w:p>
        </w:tc>
      </w:tr>
      <w:tr w:rsidR="00B45BB5" w:rsidRPr="00B45BB5" w14:paraId="4A6DB86D" w14:textId="77777777" w:rsidTr="00B45BB5">
        <w:tc>
          <w:tcPr>
            <w:tcW w:w="9210" w:type="dxa"/>
          </w:tcPr>
          <w:p w14:paraId="1C823666" w14:textId="77777777" w:rsidR="00B45BB5" w:rsidRPr="000E590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highlight w:val="lightGray"/>
                <w:lang w:eastAsia="pl-PL"/>
              </w:rPr>
            </w:pPr>
            <w:r w:rsidRPr="000E5905">
              <w:rPr>
                <w:rFonts w:ascii="Arial" w:eastAsia="Arial Unicode MS" w:hAnsi="Arial" w:cs="Arial"/>
                <w:sz w:val="20"/>
                <w:szCs w:val="20"/>
                <w:highlight w:val="lightGray"/>
                <w:lang w:eastAsia="pl-PL"/>
              </w:rPr>
              <w:t>G = ----------------------------------------------</w:t>
            </w:r>
            <w:r w:rsidR="00D13F64" w:rsidRPr="000E5905">
              <w:rPr>
                <w:rFonts w:ascii="Arial" w:eastAsia="Arial Unicode MS" w:hAnsi="Arial" w:cs="Arial"/>
                <w:sz w:val="20"/>
                <w:szCs w:val="20"/>
                <w:highlight w:val="lightGray"/>
                <w:lang w:eastAsia="pl-PL"/>
              </w:rPr>
              <w:t>-------------------------- x 4</w:t>
            </w:r>
            <w:r w:rsidR="00822F18" w:rsidRPr="000E5905">
              <w:rPr>
                <w:rFonts w:ascii="Arial" w:eastAsia="Arial Unicode MS" w:hAnsi="Arial" w:cs="Arial"/>
                <w:sz w:val="20"/>
                <w:szCs w:val="20"/>
                <w:highlight w:val="lightGray"/>
                <w:lang w:eastAsia="pl-PL"/>
              </w:rPr>
              <w:t>0</w:t>
            </w:r>
            <w:r w:rsidRPr="000E5905">
              <w:rPr>
                <w:rFonts w:ascii="Arial" w:eastAsia="Arial Unicode MS" w:hAnsi="Arial" w:cs="Arial"/>
                <w:sz w:val="20"/>
                <w:szCs w:val="20"/>
                <w:highlight w:val="lightGray"/>
                <w:lang w:eastAsia="pl-PL"/>
              </w:rPr>
              <w:t xml:space="preserve"> % (waga kryterium) x 100</w:t>
            </w:r>
          </w:p>
        </w:tc>
      </w:tr>
      <w:tr w:rsidR="00B45BB5" w:rsidRPr="00B45BB5" w14:paraId="2A222C95" w14:textId="77777777" w:rsidTr="00B45BB5">
        <w:tc>
          <w:tcPr>
            <w:tcW w:w="9210" w:type="dxa"/>
          </w:tcPr>
          <w:p w14:paraId="6E491179" w14:textId="77777777" w:rsidR="00B45BB5" w:rsidRPr="000E590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highlight w:val="lightGray"/>
                <w:lang w:eastAsia="pl-PL"/>
              </w:rPr>
            </w:pPr>
            <w:r w:rsidRPr="000E5905">
              <w:rPr>
                <w:rFonts w:ascii="Arial" w:eastAsia="Arial Unicode MS" w:hAnsi="Arial" w:cs="Arial"/>
                <w:sz w:val="20"/>
                <w:szCs w:val="20"/>
                <w:highlight w:val="lightGray"/>
                <w:lang w:eastAsia="pl-PL"/>
              </w:rPr>
              <w:t xml:space="preserve">     </w:t>
            </w:r>
            <w:r w:rsidR="00B45BB5" w:rsidRPr="000E5905">
              <w:rPr>
                <w:rFonts w:ascii="Arial" w:eastAsia="Arial Unicode MS" w:hAnsi="Arial" w:cs="Arial"/>
                <w:sz w:val="20"/>
                <w:szCs w:val="20"/>
                <w:highlight w:val="lightGray"/>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0E5905" w14:paraId="4D148129" w14:textId="77777777" w:rsidTr="0001455F">
              <w:tc>
                <w:tcPr>
                  <w:tcW w:w="9210" w:type="dxa"/>
                  <w:tcBorders>
                    <w:top w:val="nil"/>
                    <w:left w:val="nil"/>
                    <w:bottom w:val="nil"/>
                    <w:right w:val="nil"/>
                  </w:tcBorders>
                </w:tcPr>
                <w:p w14:paraId="04305409" w14:textId="77777777" w:rsidR="00E607F6" w:rsidRPr="000E5905" w:rsidRDefault="00E607F6" w:rsidP="00EC7D46">
                  <w:pPr>
                    <w:widowControl w:val="0"/>
                    <w:suppressAutoHyphens/>
                    <w:spacing w:before="60" w:after="60" w:line="360" w:lineRule="auto"/>
                    <w:ind w:left="1080"/>
                    <w:jc w:val="both"/>
                    <w:rPr>
                      <w:rFonts w:ascii="Arial" w:hAnsi="Arial" w:cs="Arial"/>
                      <w:sz w:val="20"/>
                      <w:szCs w:val="20"/>
                      <w:highlight w:val="lightGray"/>
                    </w:rPr>
                  </w:pPr>
                  <w:r w:rsidRPr="000E5905">
                    <w:rPr>
                      <w:rFonts w:ascii="Arial" w:hAnsi="Arial" w:cs="Arial"/>
                      <w:sz w:val="20"/>
                      <w:szCs w:val="20"/>
                      <w:highlight w:val="lightGray"/>
                    </w:rPr>
                    <w:t xml:space="preserve">0 pkt zostanie przyznane w sytuacji, gdy w ofercie nie został w ogóle uwzględniony element podlegający ocenie w ramach danego kryterium. </w:t>
                  </w:r>
                </w:p>
              </w:tc>
            </w:tr>
          </w:tbl>
          <w:p w14:paraId="26ABDBF6" w14:textId="77777777" w:rsidR="00E607F6" w:rsidRPr="000E590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highlight w:val="lightGray"/>
                <w:lang w:eastAsia="pl-PL"/>
              </w:rPr>
            </w:pPr>
          </w:p>
        </w:tc>
      </w:tr>
      <w:tr w:rsidR="00B45BB5" w:rsidRPr="00B45BB5" w14:paraId="510C56E1" w14:textId="77777777" w:rsidTr="00B45BB5">
        <w:tc>
          <w:tcPr>
            <w:tcW w:w="9210" w:type="dxa"/>
          </w:tcPr>
          <w:p w14:paraId="7C151D27" w14:textId="77777777" w:rsidR="00B45BB5" w:rsidRPr="000E590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highlight w:val="lightGray"/>
                <w:lang w:eastAsia="pl-PL"/>
              </w:rPr>
            </w:pPr>
            <w:r w:rsidRPr="000E5905">
              <w:rPr>
                <w:rFonts w:ascii="Arial" w:hAnsi="Arial" w:cs="Arial"/>
                <w:spacing w:val="4"/>
                <w:sz w:val="20"/>
                <w:szCs w:val="20"/>
                <w:highlight w:val="lightGray"/>
                <w:lang w:eastAsia="pl-PL"/>
              </w:rPr>
              <w:t>18.4.</w:t>
            </w:r>
            <w:r w:rsidRPr="000E5905">
              <w:rPr>
                <w:rFonts w:ascii="Arial" w:hAnsi="Arial" w:cs="Arial"/>
                <w:spacing w:val="4"/>
                <w:sz w:val="20"/>
                <w:szCs w:val="20"/>
                <w:highlight w:val="lightGray"/>
                <w:lang w:eastAsia="pl-PL"/>
              </w:rPr>
              <w:tab/>
              <w:t xml:space="preserve">Za najkorzystniejszą ofertę zostanie uznana oferta, która otrzyma największą liczbę punktów w </w:t>
            </w:r>
            <w:r w:rsidRPr="000E5905">
              <w:rPr>
                <w:rFonts w:ascii="Arial" w:hAnsi="Arial" w:cs="Arial"/>
                <w:bCs/>
                <w:sz w:val="20"/>
                <w:szCs w:val="20"/>
                <w:highlight w:val="lightGray"/>
                <w:lang w:eastAsia="pl-PL"/>
              </w:rPr>
              <w:t>zastosowanych</w:t>
            </w:r>
            <w:r w:rsidRPr="000E5905">
              <w:rPr>
                <w:rFonts w:ascii="Arial" w:hAnsi="Arial" w:cs="Arial"/>
                <w:spacing w:val="4"/>
                <w:sz w:val="20"/>
                <w:szCs w:val="20"/>
                <w:highlight w:val="lightGray"/>
                <w:lang w:eastAsia="pl-PL"/>
              </w:rPr>
              <w:t xml:space="preserve"> kryteriach. </w:t>
            </w:r>
          </w:p>
        </w:tc>
      </w:tr>
      <w:tr w:rsidR="00B45BB5" w:rsidRPr="00B45BB5" w14:paraId="4ED21AA4" w14:textId="77777777" w:rsidTr="00B45BB5">
        <w:tc>
          <w:tcPr>
            <w:tcW w:w="9210" w:type="dxa"/>
          </w:tcPr>
          <w:p w14:paraId="616DDD5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6D538ECC" w14:textId="77777777" w:rsidTr="00B45BB5">
        <w:tc>
          <w:tcPr>
            <w:tcW w:w="9210" w:type="dxa"/>
          </w:tcPr>
          <w:p w14:paraId="6D54E7F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688DE7E1" w14:textId="77777777" w:rsidTr="00B45BB5">
        <w:tc>
          <w:tcPr>
            <w:tcW w:w="9210" w:type="dxa"/>
          </w:tcPr>
          <w:p w14:paraId="399A1E6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1A8B944A" w14:textId="77777777" w:rsidTr="00B45BB5">
        <w:tc>
          <w:tcPr>
            <w:tcW w:w="9210" w:type="dxa"/>
          </w:tcPr>
          <w:p w14:paraId="270589F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4EF45EC9" w14:textId="77777777" w:rsidTr="00B45BB5">
        <w:tc>
          <w:tcPr>
            <w:tcW w:w="9210" w:type="dxa"/>
          </w:tcPr>
          <w:p w14:paraId="77C4AB8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508A224" w14:textId="77777777" w:rsidTr="00B45BB5">
        <w:tc>
          <w:tcPr>
            <w:tcW w:w="9210" w:type="dxa"/>
          </w:tcPr>
          <w:p w14:paraId="0FE526A8"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3C174AFC" w14:textId="77777777" w:rsidTr="00B45BB5">
        <w:tc>
          <w:tcPr>
            <w:tcW w:w="9210" w:type="dxa"/>
          </w:tcPr>
          <w:p w14:paraId="1741383D"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3AFFDBCB" w14:textId="77777777" w:rsidTr="00B45BB5">
        <w:tc>
          <w:tcPr>
            <w:tcW w:w="9210" w:type="dxa"/>
          </w:tcPr>
          <w:p w14:paraId="64A482AE"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14:paraId="163644F3"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036627C3" w14:textId="77777777" w:rsidTr="00B45BB5">
        <w:tc>
          <w:tcPr>
            <w:tcW w:w="9210" w:type="dxa"/>
          </w:tcPr>
          <w:p w14:paraId="049FD97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 xml:space="preserve">Informacje o formalnościach, jakich należy dopełnić po wyborze oferty w celu zawarcia </w:t>
            </w:r>
            <w:r w:rsidRPr="00B45BB5">
              <w:rPr>
                <w:rFonts w:ascii="Arial" w:hAnsi="Arial" w:cs="Arial"/>
                <w:b/>
                <w:bCs/>
                <w:sz w:val="20"/>
                <w:szCs w:val="20"/>
                <w:lang w:eastAsia="pl-PL"/>
              </w:rPr>
              <w:lastRenderedPageBreak/>
              <w:t>umowy:</w:t>
            </w:r>
          </w:p>
        </w:tc>
      </w:tr>
      <w:tr w:rsidR="00B45BB5" w:rsidRPr="00B45BB5" w14:paraId="6163EFB5" w14:textId="77777777" w:rsidTr="00B45BB5">
        <w:tc>
          <w:tcPr>
            <w:tcW w:w="9210" w:type="dxa"/>
          </w:tcPr>
          <w:p w14:paraId="0110178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7B5CF440" w14:textId="77777777" w:rsidTr="00B45BB5">
        <w:tc>
          <w:tcPr>
            <w:tcW w:w="9210" w:type="dxa"/>
          </w:tcPr>
          <w:p w14:paraId="51EFE6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5B7190F" w14:textId="77777777" w:rsidTr="00B45BB5">
        <w:tc>
          <w:tcPr>
            <w:tcW w:w="9210" w:type="dxa"/>
          </w:tcPr>
          <w:p w14:paraId="3813412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E8A3E2B" w14:textId="77777777" w:rsidTr="00B45BB5">
        <w:tc>
          <w:tcPr>
            <w:tcW w:w="9210" w:type="dxa"/>
          </w:tcPr>
          <w:p w14:paraId="6C492E83"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081F0F">
              <w:rPr>
                <w:rFonts w:ascii="Arial" w:hAnsi="Arial" w:cs="Arial"/>
                <w:sz w:val="20"/>
                <w:szCs w:val="20"/>
                <w:lang w:eastAsia="pl-PL"/>
              </w:rPr>
              <w:t>Zamawiający nie przewiduje obowiązku wniesienia zabezpiec</w:t>
            </w:r>
            <w:r w:rsidR="00E607F6" w:rsidRPr="00081F0F">
              <w:rPr>
                <w:rFonts w:ascii="Arial" w:hAnsi="Arial" w:cs="Arial"/>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14:paraId="48AAC386" w14:textId="77777777" w:rsidTr="00B45BB5">
        <w:tc>
          <w:tcPr>
            <w:tcW w:w="9210" w:type="dxa"/>
          </w:tcPr>
          <w:p w14:paraId="287FC4B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77E5406E" w14:textId="77777777" w:rsidTr="00B45BB5">
        <w:tc>
          <w:tcPr>
            <w:tcW w:w="9210" w:type="dxa"/>
          </w:tcPr>
          <w:p w14:paraId="5A1BCF1C"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79CF1939" w14:textId="77777777" w:rsidTr="00B45BB5">
        <w:tc>
          <w:tcPr>
            <w:tcW w:w="9210" w:type="dxa"/>
          </w:tcPr>
          <w:p w14:paraId="30E5C54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54ED5B0C" w14:textId="77777777" w:rsidTr="00B45BB5">
        <w:tc>
          <w:tcPr>
            <w:tcW w:w="9210" w:type="dxa"/>
          </w:tcPr>
          <w:p w14:paraId="1907A262"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6E22B9D7" w14:textId="77777777" w:rsidTr="00B45BB5">
        <w:tc>
          <w:tcPr>
            <w:tcW w:w="9210" w:type="dxa"/>
          </w:tcPr>
          <w:p w14:paraId="30CAC63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5166BBA0" w14:textId="77777777" w:rsidTr="00B45BB5">
        <w:tc>
          <w:tcPr>
            <w:tcW w:w="9210" w:type="dxa"/>
          </w:tcPr>
          <w:p w14:paraId="45405E19" w14:textId="5E29214B"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w:t>
            </w:r>
            <w:r w:rsidRPr="000E5905">
              <w:rPr>
                <w:rFonts w:ascii="Arial" w:hAnsi="Arial" w:cs="Arial"/>
                <w:sz w:val="20"/>
                <w:szCs w:val="20"/>
                <w:highlight w:val="lightGray"/>
                <w:lang w:eastAsia="pl-PL"/>
              </w:rPr>
              <w:t>(</w:t>
            </w:r>
            <w:proofErr w:type="spellStart"/>
            <w:r w:rsidR="00081F0F" w:rsidRPr="000E5905">
              <w:rPr>
                <w:rFonts w:ascii="Arial" w:hAnsi="Arial" w:cs="Arial"/>
                <w:sz w:val="20"/>
                <w:szCs w:val="20"/>
                <w:highlight w:val="lightGray"/>
                <w:lang w:eastAsia="pl-PL"/>
              </w:rPr>
              <w:t>t.j</w:t>
            </w:r>
            <w:proofErr w:type="spellEnd"/>
            <w:r w:rsidR="00081F0F" w:rsidRPr="000E5905">
              <w:rPr>
                <w:rFonts w:ascii="Arial" w:hAnsi="Arial" w:cs="Arial"/>
                <w:sz w:val="20"/>
                <w:szCs w:val="20"/>
                <w:highlight w:val="lightGray"/>
                <w:lang w:eastAsia="pl-PL"/>
              </w:rPr>
              <w:t xml:space="preserve">. </w:t>
            </w:r>
            <w:r w:rsidRPr="000E5905">
              <w:rPr>
                <w:rFonts w:ascii="Arial" w:hAnsi="Arial" w:cs="Arial"/>
                <w:sz w:val="20"/>
                <w:szCs w:val="20"/>
                <w:highlight w:val="lightGray"/>
                <w:lang w:eastAsia="pl-PL"/>
              </w:rPr>
              <w:t>Dz. U. z 201</w:t>
            </w:r>
            <w:r w:rsidR="00081F0F" w:rsidRPr="000E5905">
              <w:rPr>
                <w:rFonts w:ascii="Arial" w:hAnsi="Arial" w:cs="Arial"/>
                <w:sz w:val="20"/>
                <w:szCs w:val="20"/>
                <w:highlight w:val="lightGray"/>
                <w:lang w:eastAsia="pl-PL"/>
              </w:rPr>
              <w:t>9</w:t>
            </w:r>
            <w:r w:rsidRPr="000E5905">
              <w:rPr>
                <w:rFonts w:ascii="Arial" w:hAnsi="Arial" w:cs="Arial"/>
                <w:sz w:val="20"/>
                <w:szCs w:val="20"/>
                <w:highlight w:val="lightGray"/>
                <w:lang w:eastAsia="pl-PL"/>
              </w:rPr>
              <w:t xml:space="preserve"> poz. </w:t>
            </w:r>
            <w:r w:rsidR="00081F0F" w:rsidRPr="000E5905">
              <w:rPr>
                <w:rFonts w:ascii="Arial" w:hAnsi="Arial" w:cs="Arial"/>
                <w:sz w:val="20"/>
                <w:szCs w:val="20"/>
                <w:highlight w:val="lightGray"/>
                <w:lang w:eastAsia="pl-PL"/>
              </w:rPr>
              <w:t>310</w:t>
            </w:r>
            <w:r w:rsidR="000E5905" w:rsidRPr="000E5905">
              <w:rPr>
                <w:rFonts w:ascii="Arial" w:hAnsi="Arial" w:cs="Arial"/>
                <w:sz w:val="20"/>
                <w:szCs w:val="20"/>
                <w:highlight w:val="lightGray"/>
                <w:lang w:eastAsia="pl-PL"/>
              </w:rPr>
              <w:t xml:space="preserve"> ze zm.</w:t>
            </w:r>
            <w:r w:rsidRPr="000E5905">
              <w:rPr>
                <w:rFonts w:ascii="Arial" w:hAnsi="Arial" w:cs="Arial"/>
                <w:sz w:val="20"/>
                <w:szCs w:val="20"/>
                <w:highlight w:val="lightGray"/>
                <w:lang w:eastAsia="pl-PL"/>
              </w:rPr>
              <w:t>)</w:t>
            </w:r>
            <w:r w:rsidR="00081F0F" w:rsidRPr="000E5905">
              <w:rPr>
                <w:rFonts w:ascii="Arial" w:hAnsi="Arial" w:cs="Arial"/>
                <w:sz w:val="20"/>
                <w:szCs w:val="20"/>
                <w:highlight w:val="lightGray"/>
                <w:lang w:eastAsia="pl-PL"/>
              </w:rPr>
              <w:t>.</w:t>
            </w:r>
            <w:r w:rsidRPr="00B45BB5">
              <w:rPr>
                <w:rFonts w:ascii="Arial" w:hAnsi="Arial" w:cs="Arial"/>
                <w:sz w:val="20"/>
                <w:szCs w:val="20"/>
                <w:lang w:eastAsia="pl-PL"/>
              </w:rPr>
              <w:t xml:space="preserve"> </w:t>
            </w:r>
          </w:p>
        </w:tc>
      </w:tr>
      <w:tr w:rsidR="00B45BB5" w:rsidRPr="00B45BB5" w14:paraId="346E7CFC" w14:textId="77777777" w:rsidTr="00B45BB5">
        <w:tc>
          <w:tcPr>
            <w:tcW w:w="9210" w:type="dxa"/>
          </w:tcPr>
          <w:p w14:paraId="6D38BB1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3BE4FD01" w14:textId="77777777" w:rsidTr="00B45BB5">
        <w:tc>
          <w:tcPr>
            <w:tcW w:w="9210" w:type="dxa"/>
          </w:tcPr>
          <w:p w14:paraId="0DBD8D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3652B6B3" w14:textId="77777777" w:rsidTr="00B45BB5">
        <w:tc>
          <w:tcPr>
            <w:tcW w:w="9210" w:type="dxa"/>
          </w:tcPr>
          <w:p w14:paraId="5ACAEF7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5D3ABAA6" w14:textId="77777777" w:rsidTr="00B45BB5">
        <w:tc>
          <w:tcPr>
            <w:tcW w:w="9210" w:type="dxa"/>
          </w:tcPr>
          <w:p w14:paraId="1E37C98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655DFE49" w14:textId="77777777" w:rsidTr="00B45BB5">
        <w:tc>
          <w:tcPr>
            <w:tcW w:w="9210" w:type="dxa"/>
          </w:tcPr>
          <w:p w14:paraId="3117492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79B11835" w14:textId="77777777" w:rsidTr="00B45BB5">
        <w:tc>
          <w:tcPr>
            <w:tcW w:w="9210" w:type="dxa"/>
          </w:tcPr>
          <w:p w14:paraId="61F11B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 xml:space="preserve">Wypłata, o której mowa w pkt. 20.6. IDW, następuje nie później niż w ostatnim dniu </w:t>
            </w:r>
            <w:r w:rsidRPr="00B45BB5">
              <w:rPr>
                <w:rFonts w:ascii="Arial" w:hAnsi="Arial" w:cs="Arial"/>
                <w:sz w:val="20"/>
                <w:szCs w:val="20"/>
                <w:lang w:eastAsia="pl-PL"/>
              </w:rPr>
              <w:lastRenderedPageBreak/>
              <w:t>ważności dotychczasowego zabezpieczenia.</w:t>
            </w:r>
          </w:p>
        </w:tc>
      </w:tr>
      <w:tr w:rsidR="00B45BB5" w:rsidRPr="00B45BB5" w14:paraId="42042B13" w14:textId="77777777" w:rsidTr="00B45BB5">
        <w:tc>
          <w:tcPr>
            <w:tcW w:w="9210" w:type="dxa"/>
          </w:tcPr>
          <w:p w14:paraId="19FAB52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44AC3C68" w14:textId="77777777" w:rsidTr="00B45BB5">
        <w:tc>
          <w:tcPr>
            <w:tcW w:w="9210" w:type="dxa"/>
          </w:tcPr>
          <w:p w14:paraId="34F5618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06545F19" w14:textId="77777777" w:rsidTr="00B45BB5">
        <w:tc>
          <w:tcPr>
            <w:tcW w:w="9210" w:type="dxa"/>
          </w:tcPr>
          <w:p w14:paraId="1E9647F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05ED4F2A" w14:textId="77777777" w:rsidTr="00B45BB5">
        <w:tc>
          <w:tcPr>
            <w:tcW w:w="9210" w:type="dxa"/>
          </w:tcPr>
          <w:p w14:paraId="6DD0FFA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137EAA4" w14:textId="77777777" w:rsidTr="00B45BB5">
        <w:tc>
          <w:tcPr>
            <w:tcW w:w="9210" w:type="dxa"/>
          </w:tcPr>
          <w:p w14:paraId="7C02C47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638FE6F6" w14:textId="77777777" w:rsidTr="00B45BB5">
        <w:tc>
          <w:tcPr>
            <w:tcW w:w="9210" w:type="dxa"/>
          </w:tcPr>
          <w:p w14:paraId="29314E27"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6405E6A9" w14:textId="77777777" w:rsidTr="00B45BB5">
        <w:tc>
          <w:tcPr>
            <w:tcW w:w="9210" w:type="dxa"/>
          </w:tcPr>
          <w:p w14:paraId="229C5F6F"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2250A49B" w14:textId="77777777" w:rsidTr="00B45BB5">
        <w:tc>
          <w:tcPr>
            <w:tcW w:w="9210" w:type="dxa"/>
          </w:tcPr>
          <w:p w14:paraId="516ECA38"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25B06C54" w14:textId="77777777" w:rsidTr="00B45BB5">
        <w:tc>
          <w:tcPr>
            <w:tcW w:w="9210" w:type="dxa"/>
          </w:tcPr>
          <w:p w14:paraId="0AC7951F"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210BA0D8" w14:textId="77777777" w:rsidTr="00B45BB5">
        <w:tc>
          <w:tcPr>
            <w:tcW w:w="9210" w:type="dxa"/>
          </w:tcPr>
          <w:p w14:paraId="7C38907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1211E5B1" w14:textId="77777777" w:rsidTr="00B45BB5">
        <w:tc>
          <w:tcPr>
            <w:tcW w:w="9210" w:type="dxa"/>
          </w:tcPr>
          <w:p w14:paraId="562630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0F3FC077" w14:textId="77777777" w:rsidTr="00B45BB5">
        <w:tc>
          <w:tcPr>
            <w:tcW w:w="9210" w:type="dxa"/>
          </w:tcPr>
          <w:p w14:paraId="53A5808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464BA44A" w14:textId="77777777" w:rsidTr="00B45BB5">
        <w:tc>
          <w:tcPr>
            <w:tcW w:w="9210" w:type="dxa"/>
          </w:tcPr>
          <w:p w14:paraId="1BC742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6603BE1A" w14:textId="77777777" w:rsidTr="00B45BB5">
        <w:tc>
          <w:tcPr>
            <w:tcW w:w="9210" w:type="dxa"/>
          </w:tcPr>
          <w:p w14:paraId="5EEA852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0CB73C6F" w14:textId="77777777" w:rsidTr="00B45BB5">
        <w:tc>
          <w:tcPr>
            <w:tcW w:w="9210" w:type="dxa"/>
          </w:tcPr>
          <w:p w14:paraId="38A0D27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571441B6" w14:textId="77777777" w:rsidTr="00B45BB5">
        <w:tc>
          <w:tcPr>
            <w:tcW w:w="9210" w:type="dxa"/>
          </w:tcPr>
          <w:p w14:paraId="6C9624F2"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4200351F" w14:textId="77777777" w:rsidTr="00B45BB5">
        <w:tc>
          <w:tcPr>
            <w:tcW w:w="9210" w:type="dxa"/>
          </w:tcPr>
          <w:p w14:paraId="3F29CF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0C48C5DD" w14:textId="77777777" w:rsidTr="00B45BB5">
        <w:tc>
          <w:tcPr>
            <w:tcW w:w="9210" w:type="dxa"/>
          </w:tcPr>
          <w:p w14:paraId="1D02B79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22C194FF" w14:textId="77777777" w:rsidTr="00B45BB5">
        <w:tc>
          <w:tcPr>
            <w:tcW w:w="9210" w:type="dxa"/>
          </w:tcPr>
          <w:p w14:paraId="5EDB6BC0"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2C1D19BE" w14:textId="77777777" w:rsidTr="00B45BB5">
        <w:tc>
          <w:tcPr>
            <w:tcW w:w="9210" w:type="dxa"/>
          </w:tcPr>
          <w:p w14:paraId="777DB1DB"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5E76F44E" w14:textId="77777777" w:rsidTr="00B45BB5">
        <w:tc>
          <w:tcPr>
            <w:tcW w:w="9210" w:type="dxa"/>
          </w:tcPr>
          <w:p w14:paraId="7371592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214842EB" w14:textId="77777777" w:rsidTr="00B45BB5">
        <w:tc>
          <w:tcPr>
            <w:tcW w:w="9210" w:type="dxa"/>
          </w:tcPr>
          <w:p w14:paraId="14872FF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5322CF58" w14:textId="77777777" w:rsidTr="00B45BB5">
        <w:tc>
          <w:tcPr>
            <w:tcW w:w="9210" w:type="dxa"/>
          </w:tcPr>
          <w:p w14:paraId="6C3BF4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D97066B" w14:textId="77777777" w:rsidTr="00B45BB5">
        <w:tc>
          <w:tcPr>
            <w:tcW w:w="9210" w:type="dxa"/>
          </w:tcPr>
          <w:p w14:paraId="79794D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14:paraId="7D136B7C" w14:textId="77777777" w:rsidTr="00B45BB5">
        <w:tc>
          <w:tcPr>
            <w:tcW w:w="9210" w:type="dxa"/>
          </w:tcPr>
          <w:p w14:paraId="65DE1E7F"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0979ED">
              <w:rPr>
                <w:rFonts w:ascii="Arial" w:hAnsi="Arial" w:cs="Arial"/>
                <w:sz w:val="20"/>
                <w:szCs w:val="20"/>
                <w:lang w:eastAsia="pl-PL"/>
              </w:rPr>
              <w:t>8</w:t>
            </w:r>
            <w:r w:rsidRPr="00B45BB5">
              <w:rPr>
                <w:rFonts w:ascii="Arial" w:hAnsi="Arial" w:cs="Arial"/>
                <w:sz w:val="20"/>
                <w:szCs w:val="20"/>
                <w:lang w:eastAsia="pl-PL"/>
              </w:rPr>
              <w:t xml:space="preserve"> r. poz. </w:t>
            </w:r>
            <w:r w:rsidR="000979ED">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14:paraId="1544CFFF" w14:textId="77777777" w:rsidR="00BC4C94" w:rsidRPr="00BC4C94" w:rsidRDefault="00BC4C94" w:rsidP="00BC4C94">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C4C94">
              <w:rPr>
                <w:rFonts w:ascii="Arial" w:eastAsia="Arial Unicode MS" w:hAnsi="Arial" w:cs="Arial"/>
                <w:b/>
                <w:bCs/>
                <w:sz w:val="20"/>
                <w:szCs w:val="20"/>
                <w:lang w:eastAsia="pl-PL"/>
              </w:rPr>
              <w:t>22. Informacje administracyjne:</w:t>
            </w:r>
          </w:p>
          <w:p w14:paraId="0BEC25A8" w14:textId="77777777" w:rsidR="00BC4C94" w:rsidRPr="00BC4C94" w:rsidRDefault="00BC4C94" w:rsidP="00AD552E">
            <w:pPr>
              <w:numPr>
                <w:ilvl w:val="0"/>
                <w:numId w:val="8"/>
              </w:numPr>
              <w:spacing w:line="360" w:lineRule="auto"/>
              <w:contextualSpacing/>
              <w:jc w:val="both"/>
              <w:rPr>
                <w:rFonts w:ascii="Arial" w:hAnsi="Arial" w:cs="Arial"/>
                <w:sz w:val="20"/>
                <w:szCs w:val="20"/>
                <w:lang w:eastAsia="pl-PL"/>
              </w:rPr>
            </w:pPr>
            <w:bookmarkStart w:id="10" w:name="_GoBack"/>
            <w:r w:rsidRPr="00BC4C94">
              <w:rPr>
                <w:rFonts w:ascii="Arial" w:hAnsi="Arial" w:cs="Arial"/>
                <w:color w:val="000000"/>
                <w:spacing w:val="-2"/>
                <w:sz w:val="20"/>
                <w:szCs w:val="20"/>
                <w:lang w:eastAsia="pl-PL"/>
              </w:rPr>
              <w:t xml:space="preserve">Zamawiający </w:t>
            </w:r>
            <w:r w:rsidRPr="00BC4C94">
              <w:rPr>
                <w:rFonts w:ascii="Arial" w:hAnsi="Arial" w:cs="Arial"/>
                <w:sz w:val="20"/>
                <w:szCs w:val="20"/>
                <w:lang w:eastAsia="pl-PL"/>
              </w:rPr>
              <w:t xml:space="preserve">informuje, iż zgodnie z art. 13 ust. 1 i 2 </w:t>
            </w:r>
            <w:r w:rsidRPr="00BC4C94">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C4C94">
              <w:rPr>
                <w:rFonts w:ascii="Arial" w:hAnsi="Arial" w:cs="Arial"/>
                <w:sz w:val="20"/>
                <w:szCs w:val="20"/>
                <w:lang w:eastAsia="pl-PL"/>
              </w:rPr>
              <w:t xml:space="preserve">dalej „RODO”: </w:t>
            </w:r>
          </w:p>
          <w:p w14:paraId="7D6D6476" w14:textId="77777777" w:rsidR="00BC4C94" w:rsidRPr="00BC4C94" w:rsidRDefault="00BC4C94" w:rsidP="00AD552E">
            <w:pPr>
              <w:keepNext/>
              <w:keepLines/>
              <w:numPr>
                <w:ilvl w:val="0"/>
                <w:numId w:val="9"/>
              </w:numPr>
              <w:spacing w:line="360" w:lineRule="auto"/>
              <w:jc w:val="both"/>
              <w:outlineLvl w:val="1"/>
              <w:rPr>
                <w:rFonts w:ascii="Arial" w:eastAsiaTheme="majorEastAsia" w:hAnsi="Arial" w:cs="Arial"/>
                <w:bCs/>
                <w:sz w:val="20"/>
                <w:szCs w:val="20"/>
              </w:rPr>
            </w:pPr>
            <w:r w:rsidRPr="00BC4C94">
              <w:rPr>
                <w:rFonts w:ascii="Arial" w:hAnsi="Arial" w:cs="Arial"/>
                <w:sz w:val="20"/>
                <w:szCs w:val="20"/>
                <w:lang w:eastAsia="pl-PL"/>
              </w:rPr>
              <w:t xml:space="preserve">administratorem danych osobowych Wykonawcy jest </w:t>
            </w:r>
            <w:r w:rsidRPr="00BC4C94">
              <w:rPr>
                <w:rFonts w:ascii="Arial" w:eastAsiaTheme="majorEastAsia" w:hAnsi="Arial" w:cs="Arial"/>
                <w:sz w:val="20"/>
                <w:szCs w:val="20"/>
              </w:rPr>
              <w:t xml:space="preserve">Starostwo Powiatowe w Strzelcach Krajeńskich ( adres: ul. Ks. Stefana Wyszyńskiego 7, Strzelce Krajeńskie, tel. </w:t>
            </w:r>
            <w:r w:rsidRPr="00BC4C94">
              <w:rPr>
                <w:rFonts w:ascii="Arial" w:eastAsiaTheme="majorEastAsia" w:hAnsi="Arial" w:cs="Arial"/>
                <w:iCs/>
                <w:sz w:val="20"/>
                <w:szCs w:val="20"/>
              </w:rPr>
              <w:t>95 76 32 380.)</w:t>
            </w:r>
          </w:p>
          <w:p w14:paraId="68B3F92D"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Inspektorem ochrony danych osobowych w Powiecie Strzelecko-Drezdeneckim jest Pani Monika </w:t>
            </w:r>
            <w:proofErr w:type="spellStart"/>
            <w:r w:rsidRPr="00BC4C94">
              <w:rPr>
                <w:rFonts w:ascii="Arial" w:hAnsi="Arial" w:cs="Arial"/>
                <w:sz w:val="20"/>
                <w:szCs w:val="20"/>
                <w:lang w:eastAsia="pl-PL"/>
              </w:rPr>
              <w:t>Matela</w:t>
            </w:r>
            <w:proofErr w:type="spellEnd"/>
            <w:r w:rsidRPr="00BC4C94">
              <w:rPr>
                <w:rFonts w:ascii="Arial" w:hAnsi="Arial" w:cs="Arial"/>
                <w:sz w:val="20"/>
                <w:szCs w:val="20"/>
                <w:lang w:eastAsia="pl-PL"/>
              </w:rPr>
              <w:t>, kontakt: adres e-mail:</w:t>
            </w:r>
            <w:r w:rsidRPr="00BC4C94">
              <w:rPr>
                <w:rFonts w:ascii="Arial" w:hAnsi="Arial" w:cs="Arial"/>
                <w:sz w:val="20"/>
                <w:szCs w:val="20"/>
              </w:rPr>
              <w:t xml:space="preserve"> </w:t>
            </w:r>
            <w:hyperlink r:id="rId11" w:history="1">
              <w:r w:rsidRPr="00BC4C94">
                <w:rPr>
                  <w:rFonts w:ascii="Arial" w:hAnsi="Arial" w:cs="Arial"/>
                  <w:sz w:val="20"/>
                  <w:szCs w:val="20"/>
                </w:rPr>
                <w:t>inspektor@cbi24.pl</w:t>
              </w:r>
            </w:hyperlink>
            <w:r w:rsidRPr="00BC4C94">
              <w:rPr>
                <w:rFonts w:ascii="Arial" w:hAnsi="Arial" w:cs="Arial"/>
                <w:sz w:val="20"/>
                <w:szCs w:val="20"/>
                <w:lang w:eastAsia="pl-PL"/>
              </w:rPr>
              <w:t xml:space="preserve"> , telefon: 530 114 832;</w:t>
            </w:r>
          </w:p>
          <w:p w14:paraId="5B6B2C5B" w14:textId="7723AB68"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Dane osobowe Wykonawcy przetwarzane będą na podstawie art. 6 ust. 1 lit. c</w:t>
            </w:r>
            <w:r w:rsidRPr="00BC4C94">
              <w:rPr>
                <w:rFonts w:ascii="Arial" w:hAnsi="Arial" w:cs="Arial"/>
                <w:i/>
                <w:sz w:val="20"/>
                <w:szCs w:val="20"/>
                <w:lang w:eastAsia="pl-PL"/>
              </w:rPr>
              <w:t xml:space="preserve"> </w:t>
            </w:r>
            <w:r w:rsidRPr="00BC4C94">
              <w:rPr>
                <w:rFonts w:ascii="Arial" w:hAnsi="Arial" w:cs="Arial"/>
                <w:sz w:val="20"/>
                <w:szCs w:val="20"/>
                <w:lang w:eastAsia="pl-PL"/>
              </w:rPr>
              <w:t xml:space="preserve">RODO w celu </w:t>
            </w:r>
            <w:r w:rsidRPr="00BC4C94">
              <w:rPr>
                <w:rFonts w:ascii="Arial" w:hAnsi="Arial" w:cs="Arial"/>
                <w:sz w:val="20"/>
                <w:szCs w:val="20"/>
              </w:rPr>
              <w:t>realizacji zamówienia publicznego pn.:</w:t>
            </w:r>
            <w:r w:rsidR="000979ED">
              <w:rPr>
                <w:rFonts w:ascii="Arial" w:hAnsi="Arial" w:cs="Arial"/>
                <w:sz w:val="20"/>
                <w:szCs w:val="20"/>
              </w:rPr>
              <w:t xml:space="preserve"> „</w:t>
            </w:r>
            <w:r w:rsidR="00F33006" w:rsidRPr="000E5905">
              <w:rPr>
                <w:rFonts w:ascii="Arial" w:hAnsi="Arial" w:cs="Arial"/>
                <w:sz w:val="20"/>
                <w:szCs w:val="20"/>
                <w:highlight w:val="lightGray"/>
              </w:rPr>
              <w:t>Remont dróg powiatowych polegający na położeniu warstwy ścieralnej z betonu asfaltowego na terenie powiatu strzelecko – drezdeneckiego w 2019 r.</w:t>
            </w:r>
            <w:r w:rsidRPr="000E5905">
              <w:rPr>
                <w:rFonts w:ascii="Arial" w:hAnsi="Arial" w:cs="Arial"/>
                <w:sz w:val="20"/>
                <w:szCs w:val="20"/>
                <w:highlight w:val="lightGray"/>
              </w:rPr>
              <w:t>”, postępowanie nr RG.272.</w:t>
            </w:r>
            <w:r w:rsidR="00004278" w:rsidRPr="000E5905">
              <w:rPr>
                <w:rFonts w:ascii="Arial" w:hAnsi="Arial" w:cs="Arial"/>
                <w:sz w:val="20"/>
                <w:szCs w:val="20"/>
                <w:highlight w:val="lightGray"/>
              </w:rPr>
              <w:t>14</w:t>
            </w:r>
            <w:r w:rsidRPr="000E5905">
              <w:rPr>
                <w:rFonts w:ascii="Arial" w:hAnsi="Arial" w:cs="Arial"/>
                <w:sz w:val="20"/>
                <w:szCs w:val="20"/>
                <w:highlight w:val="lightGray"/>
              </w:rPr>
              <w:t>.2019</w:t>
            </w:r>
            <w:r w:rsidRPr="00BC4C94">
              <w:rPr>
                <w:rFonts w:ascii="Arial" w:hAnsi="Arial" w:cs="Arial"/>
                <w:sz w:val="20"/>
                <w:szCs w:val="20"/>
              </w:rPr>
              <w:t xml:space="preserve"> prowadzone w trybie przetargu nieograniczonego;</w:t>
            </w:r>
          </w:p>
          <w:p w14:paraId="3991864F" w14:textId="64FBD4F2"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lastRenderedPageBreak/>
              <w:t>Odbiorcami danych osobowych Wykonawcy będą osoby lub podmioty, którym udostępniona zostanie dokumentacja postępowania w oparciu o art. 8 oraz art. 96 ust. 3 ustawy z dnia 29 stycznia 2004 r. – Prawo zamówień publicznych (</w:t>
            </w:r>
            <w:proofErr w:type="spellStart"/>
            <w:r w:rsidRPr="00BC4C94">
              <w:rPr>
                <w:rFonts w:ascii="Arial" w:hAnsi="Arial" w:cs="Arial"/>
                <w:sz w:val="20"/>
                <w:szCs w:val="20"/>
                <w:lang w:eastAsia="pl-PL"/>
              </w:rPr>
              <w:t>t.j</w:t>
            </w:r>
            <w:proofErr w:type="spellEnd"/>
            <w:r w:rsidRPr="00BC4C94">
              <w:rPr>
                <w:rFonts w:ascii="Arial" w:hAnsi="Arial" w:cs="Arial"/>
                <w:sz w:val="20"/>
                <w:szCs w:val="20"/>
                <w:lang w:eastAsia="pl-PL"/>
              </w:rPr>
              <w:t>. Dz. U. z 201</w:t>
            </w:r>
            <w:r w:rsidR="000E5905">
              <w:rPr>
                <w:rFonts w:ascii="Arial" w:hAnsi="Arial" w:cs="Arial"/>
                <w:sz w:val="20"/>
                <w:szCs w:val="20"/>
                <w:lang w:eastAsia="pl-PL"/>
              </w:rPr>
              <w:t>9</w:t>
            </w:r>
            <w:r w:rsidRPr="00BC4C94">
              <w:rPr>
                <w:rFonts w:ascii="Arial" w:hAnsi="Arial" w:cs="Arial"/>
                <w:sz w:val="20"/>
                <w:szCs w:val="20"/>
                <w:lang w:eastAsia="pl-PL"/>
              </w:rPr>
              <w:t xml:space="preserve"> r. poz. 1</w:t>
            </w:r>
            <w:r w:rsidR="000E5905">
              <w:rPr>
                <w:rFonts w:ascii="Arial" w:hAnsi="Arial" w:cs="Arial"/>
                <w:sz w:val="20"/>
                <w:szCs w:val="20"/>
                <w:lang w:eastAsia="pl-PL"/>
              </w:rPr>
              <w:t>843</w:t>
            </w:r>
            <w:r w:rsidRPr="00BC4C94">
              <w:rPr>
                <w:rFonts w:ascii="Arial" w:hAnsi="Arial" w:cs="Arial"/>
                <w:sz w:val="20"/>
                <w:szCs w:val="20"/>
                <w:lang w:eastAsia="pl-PL"/>
              </w:rPr>
              <w:t xml:space="preserve">), dalej „ustawa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1EDA6A14"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Dane osobowe Wykonawcy będą przechowywane, zgodnie z art. 97 ust. 1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3C2451E4"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58665C63" w14:textId="77777777" w:rsidR="00BC4C94" w:rsidRPr="00BC4C94" w:rsidRDefault="00BC4C94" w:rsidP="00AD552E">
            <w:pPr>
              <w:numPr>
                <w:ilvl w:val="0"/>
                <w:numId w:val="9"/>
              </w:numPr>
              <w:spacing w:line="360" w:lineRule="auto"/>
              <w:contextualSpacing/>
              <w:jc w:val="both"/>
              <w:rPr>
                <w:rFonts w:ascii="Arial" w:hAnsi="Arial" w:cs="Arial"/>
                <w:sz w:val="20"/>
                <w:szCs w:val="20"/>
              </w:rPr>
            </w:pPr>
            <w:r w:rsidRPr="00BC4C94">
              <w:rPr>
                <w:rFonts w:ascii="Arial" w:hAnsi="Arial" w:cs="Arial"/>
                <w:sz w:val="20"/>
                <w:szCs w:val="20"/>
                <w:lang w:eastAsia="pl-PL"/>
              </w:rPr>
              <w:t>W odniesieniu do danych osobowych Wykonawcy decyzje nie będą podejmowane w sposób zautomatyzowany, stosowanie do art. 22 RODO;</w:t>
            </w:r>
          </w:p>
          <w:p w14:paraId="69F32385"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Wykonawca posiada:</w:t>
            </w:r>
          </w:p>
          <w:p w14:paraId="2FA69230"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15 RODO prawo dostępu do swoich danych osobowych;</w:t>
            </w:r>
          </w:p>
          <w:p w14:paraId="2443125B"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16 RODO prawo do sprostowania swoich danych osobowych;</w:t>
            </w:r>
          </w:p>
          <w:p w14:paraId="3C23FB82"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4B748AE2"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wniesienia skargi do Prezesa Urzędu Ochrony Danych Osobowych, gdy Wykonawca uzna, że przetwarzanie jego danych osobowych narusza przepisy RODO;</w:t>
            </w:r>
          </w:p>
          <w:p w14:paraId="5100E614" w14:textId="77777777" w:rsidR="00BC4C94" w:rsidRPr="00BC4C94" w:rsidRDefault="00BC4C94" w:rsidP="00BC4C94">
            <w:pPr>
              <w:spacing w:line="360" w:lineRule="auto"/>
              <w:ind w:left="426"/>
              <w:jc w:val="both"/>
              <w:rPr>
                <w:rFonts w:ascii="Arial" w:hAnsi="Arial" w:cs="Arial"/>
                <w:sz w:val="20"/>
                <w:szCs w:val="20"/>
                <w:lang w:eastAsia="pl-PL"/>
              </w:rPr>
            </w:pPr>
            <w:r w:rsidRPr="00BC4C94">
              <w:rPr>
                <w:rFonts w:ascii="Arial" w:hAnsi="Arial" w:cs="Arial"/>
                <w:sz w:val="20"/>
                <w:szCs w:val="20"/>
                <w:lang w:eastAsia="pl-PL"/>
              </w:rPr>
              <w:t>9)  Wykonawcy nie przysługuje:</w:t>
            </w:r>
          </w:p>
          <w:p w14:paraId="2A876F4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 związku z art. 17 ust. 3 lit. b, d lub e RODO prawo do usunięcia danych osobowych;</w:t>
            </w:r>
          </w:p>
          <w:p w14:paraId="28C49A63"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przenoszenia danych osobowych, o których mowa w art. 20 RODO;</w:t>
            </w:r>
          </w:p>
          <w:p w14:paraId="19638628"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14:paraId="1EB70BF7" w14:textId="77777777" w:rsidTr="004E3A43">
              <w:tc>
                <w:tcPr>
                  <w:tcW w:w="9210" w:type="dxa"/>
                </w:tcPr>
                <w:bookmarkEnd w:id="10"/>
                <w:p w14:paraId="1A1E7D3B"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14:paraId="4FB670D6" w14:textId="77777777" w:rsidTr="004E3A43">
              <w:tc>
                <w:tcPr>
                  <w:tcW w:w="9210" w:type="dxa"/>
                </w:tcPr>
                <w:p w14:paraId="6F52B9CD" w14:textId="77D35CAB"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r w:rsidR="00004278">
                    <w:rPr>
                      <w:rFonts w:ascii="Arial" w:eastAsia="Arial Unicode MS" w:hAnsi="Arial" w:cs="Arial"/>
                      <w:bCs/>
                      <w:sz w:val="20"/>
                      <w:szCs w:val="20"/>
                      <w:lang w:eastAsia="pl-PL"/>
                    </w:rPr>
                    <w:t>;</w:t>
                  </w:r>
                </w:p>
                <w:p w14:paraId="130F591A" w14:textId="0296F27A"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t>Załącznik 2.2. Formularz cenowy – kosztorys ofertowy</w:t>
                  </w:r>
                  <w:r w:rsidR="00004278">
                    <w:rPr>
                      <w:rFonts w:ascii="Arial" w:eastAsia="Arial Unicode MS" w:hAnsi="Arial" w:cs="Arial"/>
                      <w:bCs/>
                      <w:sz w:val="20"/>
                      <w:szCs w:val="20"/>
                      <w:lang w:eastAsia="pl-PL"/>
                    </w:rPr>
                    <w:t>.</w:t>
                  </w:r>
                </w:p>
                <w:p w14:paraId="4ED9FB08"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1B8051C7"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24CDFA0A" w14:textId="2C253BFB"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2B7ACD86" w14:textId="77777777" w:rsidR="000E5905" w:rsidRDefault="000E5905"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CFE14B2"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D6DFE03" w14:textId="77777777" w:rsidR="00BE60A8" w:rsidRPr="00E96BA1" w:rsidRDefault="00BE60A8" w:rsidP="00004278">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tc>
            </w:tr>
          </w:tbl>
          <w:p w14:paraId="2513A0FA" w14:textId="77777777"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14:paraId="6D0F7DFD" w14:textId="77777777"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B4EB8DB" w14:textId="77777777" w:rsidTr="00B45BB5">
        <w:tc>
          <w:tcPr>
            <w:tcW w:w="9210" w:type="dxa"/>
          </w:tcPr>
          <w:p w14:paraId="06613C30" w14:textId="77777777"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761684F8"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14:paraId="159CF0B9" w14:textId="77777777" w:rsidTr="00B45BB5">
        <w:tc>
          <w:tcPr>
            <w:tcW w:w="3420" w:type="dxa"/>
          </w:tcPr>
          <w:p w14:paraId="58F80F02"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3F64B5B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6758F8E1" w14:textId="77777777" w:rsidTr="00B45BB5">
        <w:tc>
          <w:tcPr>
            <w:tcW w:w="3420" w:type="dxa"/>
            <w:tcBorders>
              <w:left w:val="nil"/>
              <w:bottom w:val="nil"/>
              <w:right w:val="nil"/>
            </w:tcBorders>
          </w:tcPr>
          <w:p w14:paraId="40CBB39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61B64FA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2A1B57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7604E11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343B117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591A8076"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68BF1478"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05812520"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4679F4D2"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4FB1FEF8"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7A8F5265"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5B50CA3F"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EB44E68" w14:textId="77777777">
        <w:tc>
          <w:tcPr>
            <w:tcW w:w="9210" w:type="dxa"/>
          </w:tcPr>
          <w:p w14:paraId="456BAC0D"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4853964E" w14:textId="77777777">
        <w:tc>
          <w:tcPr>
            <w:tcW w:w="9210" w:type="dxa"/>
          </w:tcPr>
          <w:p w14:paraId="47D81968" w14:textId="24C71224" w:rsidR="00A07FE3" w:rsidRPr="00B45BB5" w:rsidRDefault="001C1323" w:rsidP="000E5905">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0E5905">
              <w:rPr>
                <w:rFonts w:ascii="Arial" w:hAnsi="Arial" w:cs="Arial"/>
                <w:b/>
                <w:sz w:val="20"/>
                <w:szCs w:val="20"/>
                <w:highlight w:val="lightGray"/>
                <w:lang w:eastAsia="pl-PL"/>
              </w:rPr>
              <w:t>„</w:t>
            </w:r>
            <w:r w:rsidR="000E5905" w:rsidRPr="000E5905">
              <w:rPr>
                <w:rFonts w:ascii="Arial" w:hAnsi="Arial" w:cs="Arial"/>
                <w:b/>
                <w:bCs/>
                <w:sz w:val="20"/>
                <w:szCs w:val="20"/>
                <w:highlight w:val="lightGray"/>
              </w:rPr>
              <w:t>Remont drogi powiatowej nr 1362F Gościm – Lubiatów</w:t>
            </w:r>
            <w:r w:rsidR="000E5905" w:rsidRPr="000E5905">
              <w:rPr>
                <w:rFonts w:ascii="Arial" w:hAnsi="Arial" w:cs="Arial"/>
                <w:b/>
                <w:sz w:val="20"/>
                <w:szCs w:val="20"/>
                <w:highlight w:val="lightGray"/>
                <w:lang w:eastAsia="pl-PL"/>
              </w:rPr>
              <w:t>”</w:t>
            </w:r>
            <w:r w:rsidR="000E5905">
              <w:rPr>
                <w:rFonts w:ascii="Arial" w:hAnsi="Arial" w:cs="Arial"/>
                <w:b/>
                <w:sz w:val="20"/>
                <w:szCs w:val="20"/>
                <w:lang w:eastAsia="pl-PL"/>
              </w:rPr>
              <w:t xml:space="preserve"> </w:t>
            </w:r>
            <w:r w:rsidR="00A07FE3" w:rsidRPr="00B45BB5">
              <w:rPr>
                <w:rFonts w:ascii="Arial" w:hAnsi="Arial" w:cs="Arial"/>
                <w:color w:val="000000"/>
                <w:sz w:val="20"/>
                <w:szCs w:val="20"/>
              </w:rPr>
              <w:t xml:space="preserve">nr postępowania: </w:t>
            </w:r>
            <w:r w:rsidR="00ED4341" w:rsidRPr="000E5905">
              <w:rPr>
                <w:rFonts w:ascii="Arial" w:hAnsi="Arial" w:cs="Arial"/>
                <w:b/>
                <w:bCs/>
                <w:color w:val="000000"/>
                <w:sz w:val="20"/>
                <w:szCs w:val="20"/>
                <w:highlight w:val="lightGray"/>
              </w:rPr>
              <w:t>RG.272.</w:t>
            </w:r>
            <w:r w:rsidR="000E5905" w:rsidRPr="000E5905">
              <w:rPr>
                <w:rFonts w:ascii="Arial" w:hAnsi="Arial" w:cs="Arial"/>
                <w:b/>
                <w:bCs/>
                <w:color w:val="000000"/>
                <w:sz w:val="20"/>
                <w:szCs w:val="20"/>
                <w:highlight w:val="lightGray"/>
              </w:rPr>
              <w:t>14</w:t>
            </w:r>
            <w:r w:rsidR="00ED4341" w:rsidRPr="000E5905">
              <w:rPr>
                <w:rFonts w:ascii="Arial" w:hAnsi="Arial" w:cs="Arial"/>
                <w:b/>
                <w:bCs/>
                <w:color w:val="000000"/>
                <w:sz w:val="20"/>
                <w:szCs w:val="20"/>
                <w:highlight w:val="lightGray"/>
              </w:rPr>
              <w:t>.201</w:t>
            </w:r>
            <w:r w:rsidR="00081F0F" w:rsidRPr="000E5905">
              <w:rPr>
                <w:rFonts w:ascii="Arial" w:hAnsi="Arial" w:cs="Arial"/>
                <w:b/>
                <w:bCs/>
                <w:color w:val="000000"/>
                <w:sz w:val="20"/>
                <w:szCs w:val="20"/>
                <w:highlight w:val="lightGray"/>
              </w:rPr>
              <w:t>9</w:t>
            </w:r>
          </w:p>
        </w:tc>
      </w:tr>
      <w:tr w:rsidR="00B45BB5" w:rsidRPr="00B45BB5" w14:paraId="7EDBAEE8" w14:textId="77777777">
        <w:tc>
          <w:tcPr>
            <w:tcW w:w="9210" w:type="dxa"/>
          </w:tcPr>
          <w:p w14:paraId="49B9FAEA"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2E861897" w14:textId="77777777">
        <w:tc>
          <w:tcPr>
            <w:tcW w:w="9210" w:type="dxa"/>
          </w:tcPr>
          <w:p w14:paraId="4CD1FA8F"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2978503A" w14:textId="77777777">
        <w:tc>
          <w:tcPr>
            <w:tcW w:w="9210" w:type="dxa"/>
          </w:tcPr>
          <w:p w14:paraId="696A2E1F"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34622CB5" w14:textId="77777777">
        <w:tc>
          <w:tcPr>
            <w:tcW w:w="9210" w:type="dxa"/>
          </w:tcPr>
          <w:p w14:paraId="07AA894E"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5885AA80" w14:textId="77777777">
        <w:tc>
          <w:tcPr>
            <w:tcW w:w="9210" w:type="dxa"/>
          </w:tcPr>
          <w:p w14:paraId="3559FE83"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3D8F0FB3" w14:textId="77777777">
        <w:tc>
          <w:tcPr>
            <w:tcW w:w="9210" w:type="dxa"/>
          </w:tcPr>
          <w:p w14:paraId="1AEAD236"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7ED90C96" w14:textId="77777777">
        <w:tc>
          <w:tcPr>
            <w:tcW w:w="9210" w:type="dxa"/>
          </w:tcPr>
          <w:p w14:paraId="345A14B4"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5649CBA" w14:textId="77777777">
        <w:tc>
          <w:tcPr>
            <w:tcW w:w="9210" w:type="dxa"/>
          </w:tcPr>
          <w:p w14:paraId="67C4D678"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67918C77" w14:textId="77777777">
        <w:tc>
          <w:tcPr>
            <w:tcW w:w="9210" w:type="dxa"/>
          </w:tcPr>
          <w:p w14:paraId="7FDD4AF5"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1BFEC90F" w14:textId="77777777">
        <w:tc>
          <w:tcPr>
            <w:tcW w:w="9210" w:type="dxa"/>
          </w:tcPr>
          <w:p w14:paraId="55C6ADFC" w14:textId="77777777"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0E5905">
              <w:rPr>
                <w:rFonts w:ascii="Arial" w:hAnsi="Arial" w:cs="Arial"/>
                <w:b/>
                <w:sz w:val="20"/>
                <w:szCs w:val="20"/>
                <w:highlight w:val="lightGray"/>
                <w:lang w:eastAsia="pl-PL"/>
              </w:rPr>
              <w:t>Na wykonane roboty budowlane udzielamy _____________________ (słownie: _____________________________________________ miesięcznej gwarancji jakości.</w:t>
            </w:r>
          </w:p>
          <w:p w14:paraId="420D86F2"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 xml:space="preserve">Uważam się za związanych niniejszą ofertą przez czas wskazany w SIWZ, tj. przez okres 30 dni </w:t>
            </w:r>
            <w:r w:rsidRPr="00B45BB5">
              <w:rPr>
                <w:rFonts w:ascii="Arial" w:hAnsi="Arial" w:cs="Arial"/>
                <w:sz w:val="20"/>
                <w:szCs w:val="20"/>
                <w:lang w:eastAsia="pl-PL"/>
              </w:rPr>
              <w:lastRenderedPageBreak/>
              <w:t>od upływu terminu składania ofert.</w:t>
            </w:r>
          </w:p>
        </w:tc>
      </w:tr>
      <w:tr w:rsidR="00B45BB5" w:rsidRPr="00B45BB5" w14:paraId="35682059" w14:textId="77777777">
        <w:tc>
          <w:tcPr>
            <w:tcW w:w="9210" w:type="dxa"/>
          </w:tcPr>
          <w:p w14:paraId="18740172"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015504FC" w14:textId="77777777">
        <w:tc>
          <w:tcPr>
            <w:tcW w:w="9210" w:type="dxa"/>
          </w:tcPr>
          <w:p w14:paraId="76ADB711"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459E9868" w14:textId="77777777">
        <w:tc>
          <w:tcPr>
            <w:tcW w:w="9210" w:type="dxa"/>
          </w:tcPr>
          <w:p w14:paraId="35ACEA20"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52408C7F" w14:textId="77777777">
        <w:tc>
          <w:tcPr>
            <w:tcW w:w="9210" w:type="dxa"/>
          </w:tcPr>
          <w:p w14:paraId="7049975C"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14:paraId="62F19D93" w14:textId="77777777">
        <w:tc>
          <w:tcPr>
            <w:tcW w:w="9210" w:type="dxa"/>
          </w:tcPr>
          <w:p w14:paraId="115AC98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76DA8C9F" w14:textId="77777777">
        <w:tc>
          <w:tcPr>
            <w:tcW w:w="9210" w:type="dxa"/>
          </w:tcPr>
          <w:p w14:paraId="6A36FB53" w14:textId="77777777"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5A5480B5" w14:textId="77777777"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0D684D73" w14:textId="77777777">
        <w:tc>
          <w:tcPr>
            <w:tcW w:w="9210" w:type="dxa"/>
          </w:tcPr>
          <w:p w14:paraId="3951AD0B"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62336B84" w14:textId="77777777">
        <w:tc>
          <w:tcPr>
            <w:tcW w:w="9210" w:type="dxa"/>
          </w:tcPr>
          <w:p w14:paraId="756FEF12"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3485EF31" w14:textId="77777777">
        <w:tc>
          <w:tcPr>
            <w:tcW w:w="9210" w:type="dxa"/>
          </w:tcPr>
          <w:p w14:paraId="69B08908"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6159CDDE" w14:textId="77777777">
        <w:tc>
          <w:tcPr>
            <w:tcW w:w="9210" w:type="dxa"/>
          </w:tcPr>
          <w:p w14:paraId="11360B3D"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054304A7" w14:textId="77777777">
        <w:tc>
          <w:tcPr>
            <w:tcW w:w="9210" w:type="dxa"/>
          </w:tcPr>
          <w:p w14:paraId="4D3BAC04"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665B09A" w14:textId="77777777">
        <w:tc>
          <w:tcPr>
            <w:tcW w:w="9210" w:type="dxa"/>
          </w:tcPr>
          <w:p w14:paraId="77161D0F"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A6DE18F" w14:textId="77777777">
        <w:tc>
          <w:tcPr>
            <w:tcW w:w="9210" w:type="dxa"/>
          </w:tcPr>
          <w:p w14:paraId="2634CA01"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52365BD5"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367B2562" w14:textId="77777777">
        <w:tc>
          <w:tcPr>
            <w:tcW w:w="9210" w:type="dxa"/>
          </w:tcPr>
          <w:p w14:paraId="3472E2FF"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2D55E4CA"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7A0D1231" w14:textId="77777777">
        <w:tc>
          <w:tcPr>
            <w:tcW w:w="9210" w:type="dxa"/>
          </w:tcPr>
          <w:p w14:paraId="5336D819"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5E561A63" w14:textId="77777777">
        <w:tc>
          <w:tcPr>
            <w:tcW w:w="9210" w:type="dxa"/>
          </w:tcPr>
          <w:p w14:paraId="627FDD35"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1942CA89" w14:textId="77777777">
        <w:tc>
          <w:tcPr>
            <w:tcW w:w="9210" w:type="dxa"/>
          </w:tcPr>
          <w:p w14:paraId="283F2387"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277094A" w14:textId="77777777">
        <w:tc>
          <w:tcPr>
            <w:tcW w:w="9210" w:type="dxa"/>
          </w:tcPr>
          <w:p w14:paraId="3260B11A" w14:textId="7777777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BC4C94">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14:paraId="45D58B90" w14:textId="77777777">
        <w:tc>
          <w:tcPr>
            <w:tcW w:w="9210" w:type="dxa"/>
          </w:tcPr>
          <w:p w14:paraId="6BAC235D"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45F7EE68" w14:textId="77777777">
        <w:tc>
          <w:tcPr>
            <w:tcW w:w="9210" w:type="dxa"/>
          </w:tcPr>
          <w:p w14:paraId="2C57F8FE"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3969D566" w14:textId="77777777" w:rsidTr="00236204">
        <w:tc>
          <w:tcPr>
            <w:tcW w:w="9210" w:type="dxa"/>
          </w:tcPr>
          <w:p w14:paraId="5381E638"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438A7154" w14:textId="77777777">
        <w:tc>
          <w:tcPr>
            <w:tcW w:w="9210" w:type="dxa"/>
          </w:tcPr>
          <w:p w14:paraId="2C2C88D7"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312A7976" w14:textId="77777777" w:rsidR="00BC4C94" w:rsidRDefault="00BC4C94"/>
    <w:p w14:paraId="45826475" w14:textId="77777777" w:rsidR="004E12BD" w:rsidRDefault="004E12BD"/>
    <w:p w14:paraId="3654A602" w14:textId="77777777" w:rsidR="004E12BD" w:rsidRDefault="004E12BD"/>
    <w:p w14:paraId="68717BD5" w14:textId="77777777" w:rsidR="004E12BD" w:rsidRDefault="004E12BD"/>
    <w:p w14:paraId="64A883CD" w14:textId="77777777" w:rsidR="004E12BD" w:rsidRDefault="004E12BD"/>
    <w:p w14:paraId="2FD53F1E" w14:textId="77777777" w:rsidR="004E12BD" w:rsidRDefault="004E12BD"/>
    <w:p w14:paraId="22E32E1A" w14:textId="77777777" w:rsidR="004E12BD" w:rsidRDefault="004E12BD"/>
    <w:p w14:paraId="006C6AE0" w14:textId="77777777" w:rsidR="004E12BD" w:rsidRDefault="004E12BD"/>
    <w:p w14:paraId="5A4CB52B" w14:textId="77777777" w:rsidR="004E12BD" w:rsidRDefault="004E12BD"/>
    <w:p w14:paraId="4BCF0964" w14:textId="77777777" w:rsidR="004E12BD" w:rsidRDefault="004E12BD"/>
    <w:p w14:paraId="60A80D4E" w14:textId="77777777" w:rsidR="004E12BD" w:rsidRDefault="004E12BD"/>
    <w:p w14:paraId="2A134A38" w14:textId="77777777" w:rsidR="004E12BD" w:rsidRDefault="004E12BD"/>
    <w:p w14:paraId="41131ADD" w14:textId="77777777" w:rsidR="004E12BD" w:rsidRDefault="004E12BD"/>
    <w:p w14:paraId="14FA65EE" w14:textId="77777777" w:rsidR="004E12BD" w:rsidRDefault="004E12BD"/>
    <w:p w14:paraId="6525268A" w14:textId="77777777" w:rsidR="004E12BD" w:rsidRDefault="004E12BD"/>
    <w:p w14:paraId="5D44561F" w14:textId="77777777" w:rsidR="004E12BD" w:rsidRDefault="004E12BD"/>
    <w:p w14:paraId="21A8C2DF" w14:textId="77777777" w:rsidR="004E12BD" w:rsidRDefault="004E12BD"/>
    <w:p w14:paraId="6248B628" w14:textId="77777777" w:rsidR="004E12BD" w:rsidRDefault="004E12BD"/>
    <w:p w14:paraId="1A8111DF" w14:textId="77777777" w:rsidR="004E12BD" w:rsidRDefault="004E12BD"/>
    <w:p w14:paraId="64975CB8" w14:textId="77777777" w:rsidR="004E12BD" w:rsidRDefault="004E12BD"/>
    <w:p w14:paraId="1DCCEE57" w14:textId="77777777" w:rsidR="004E12BD" w:rsidRDefault="004E12BD"/>
    <w:p w14:paraId="59E03DDF" w14:textId="77777777" w:rsidR="004E12BD" w:rsidRDefault="004E12BD"/>
    <w:p w14:paraId="0AB26BAE" w14:textId="77777777" w:rsidR="004E12BD" w:rsidRDefault="004E12BD"/>
    <w:p w14:paraId="79D9B99D" w14:textId="040FB7D6" w:rsidR="004E12BD" w:rsidRDefault="004E12BD"/>
    <w:p w14:paraId="6A0C4E87" w14:textId="752D7D50" w:rsidR="000E5905" w:rsidRDefault="000E5905"/>
    <w:p w14:paraId="6D2D51F5" w14:textId="7EAE136B" w:rsidR="000E5905" w:rsidRDefault="000E5905"/>
    <w:p w14:paraId="772BF3F7" w14:textId="6C3B53EC" w:rsidR="000E5905" w:rsidRDefault="000E5905"/>
    <w:p w14:paraId="3B0F750D" w14:textId="77777777" w:rsidR="000E5905" w:rsidRDefault="000E5905"/>
    <w:p w14:paraId="30B2C036" w14:textId="77777777" w:rsidR="007C69B8" w:rsidRDefault="007C69B8"/>
    <w:p w14:paraId="54849AFA" w14:textId="77777777" w:rsidR="000872B3" w:rsidRDefault="000872B3"/>
    <w:p w14:paraId="7E3A4DF8" w14:textId="77777777"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3C885B0"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09691E22" w14:textId="77777777" w:rsidTr="00736ABF">
              <w:trPr>
                <w:trHeight w:val="170"/>
              </w:trPr>
              <w:tc>
                <w:tcPr>
                  <w:tcW w:w="9210" w:type="dxa"/>
                </w:tcPr>
                <w:p w14:paraId="1DCE2B8A"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777C2C47" w14:textId="77777777" w:rsidTr="00736ABF">
              <w:trPr>
                <w:trHeight w:val="170"/>
              </w:trPr>
              <w:tc>
                <w:tcPr>
                  <w:tcW w:w="9210" w:type="dxa"/>
                </w:tcPr>
                <w:p w14:paraId="20B5BF64"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43580997" w14:textId="77777777" w:rsidTr="00736ABF">
              <w:trPr>
                <w:trHeight w:val="170"/>
              </w:trPr>
              <w:tc>
                <w:tcPr>
                  <w:tcW w:w="9210" w:type="dxa"/>
                </w:tcPr>
                <w:p w14:paraId="71BB8E89"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531E47FD" w14:textId="77777777" w:rsidTr="00736ABF">
              <w:trPr>
                <w:trHeight w:val="170"/>
              </w:trPr>
              <w:tc>
                <w:tcPr>
                  <w:tcW w:w="9210" w:type="dxa"/>
                </w:tcPr>
                <w:p w14:paraId="2374CE6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587F5E74" w14:textId="77777777" w:rsidTr="00736ABF">
              <w:trPr>
                <w:trHeight w:val="170"/>
              </w:trPr>
              <w:tc>
                <w:tcPr>
                  <w:tcW w:w="9210" w:type="dxa"/>
                </w:tcPr>
                <w:p w14:paraId="4BBC8C34"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1B5B71D2" w14:textId="7777777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14:paraId="1E2A5158"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29577EE7" w14:textId="77777777"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1CAC39F0"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163773BF"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8602BC5"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4C7C060C"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4D00E043"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35A84561"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137A6851"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A00A93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66983B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78EFF027" w14:textId="77777777" w:rsidR="00F925FD" w:rsidRDefault="00F925FD" w:rsidP="00F925FD">
            <w:pPr>
              <w:widowControl w:val="0"/>
              <w:suppressAutoHyphens/>
              <w:autoSpaceDE w:val="0"/>
              <w:autoSpaceDN w:val="0"/>
              <w:adjustRightInd w:val="0"/>
              <w:spacing w:beforeLines="60" w:before="144" w:afterLines="60" w:after="144" w:line="360" w:lineRule="auto"/>
            </w:pPr>
          </w:p>
          <w:p w14:paraId="27DD0A18" w14:textId="77777777" w:rsidR="000872B3" w:rsidRDefault="000872B3" w:rsidP="00F925FD">
            <w:pPr>
              <w:widowControl w:val="0"/>
              <w:suppressAutoHyphens/>
              <w:autoSpaceDE w:val="0"/>
              <w:autoSpaceDN w:val="0"/>
              <w:adjustRightInd w:val="0"/>
              <w:spacing w:beforeLines="60" w:before="144" w:afterLines="60" w:after="144" w:line="360" w:lineRule="auto"/>
            </w:pPr>
          </w:p>
          <w:p w14:paraId="65D9135B"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14:paraId="5C925726" w14:textId="77777777" w:rsidTr="00736ABF">
        <w:trPr>
          <w:trHeight w:val="373"/>
        </w:trPr>
        <w:tc>
          <w:tcPr>
            <w:tcW w:w="9210" w:type="dxa"/>
          </w:tcPr>
          <w:p w14:paraId="4EBDA5E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14:paraId="75262A89"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725ED185" w14:textId="77777777" w:rsidTr="00736ABF">
        <w:trPr>
          <w:trHeight w:val="1581"/>
        </w:trPr>
        <w:tc>
          <w:tcPr>
            <w:tcW w:w="3420" w:type="dxa"/>
          </w:tcPr>
          <w:p w14:paraId="543AD2E3"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6FB937E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FA1EF1C"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3A98DF0A"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21849E7" w14:textId="77777777">
        <w:tc>
          <w:tcPr>
            <w:tcW w:w="9210" w:type="dxa"/>
          </w:tcPr>
          <w:p w14:paraId="15B16910"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F82D27A" w14:textId="77777777" w:rsidTr="00543C41">
        <w:trPr>
          <w:trHeight w:val="690"/>
        </w:trPr>
        <w:tc>
          <w:tcPr>
            <w:tcW w:w="9210" w:type="dxa"/>
          </w:tcPr>
          <w:p w14:paraId="08D7FA83" w14:textId="32965C9D" w:rsidR="00BC4C94" w:rsidRPr="000E5905" w:rsidRDefault="00BC4C94" w:rsidP="00BC4C9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0E5905">
              <w:rPr>
                <w:rFonts w:ascii="Arial" w:hAnsi="Arial" w:cs="Arial"/>
                <w:b/>
                <w:sz w:val="20"/>
                <w:szCs w:val="20"/>
                <w:highlight w:val="lightGray"/>
                <w:lang w:eastAsia="pl-PL"/>
              </w:rPr>
              <w:t>„</w:t>
            </w:r>
            <w:r w:rsidR="000E5905" w:rsidRPr="000E5905">
              <w:rPr>
                <w:rFonts w:ascii="Arial" w:hAnsi="Arial" w:cs="Arial"/>
                <w:b/>
                <w:sz w:val="20"/>
                <w:szCs w:val="20"/>
                <w:highlight w:val="lightGray"/>
              </w:rPr>
              <w:t>Remont drogi powiatowej nr 1362F Gościm – Lubiatów</w:t>
            </w:r>
            <w:r w:rsidRPr="000E5905">
              <w:rPr>
                <w:rFonts w:ascii="Arial" w:hAnsi="Arial" w:cs="Arial"/>
                <w:b/>
                <w:sz w:val="20"/>
                <w:szCs w:val="20"/>
                <w:highlight w:val="lightGray"/>
                <w:lang w:eastAsia="pl-PL"/>
              </w:rPr>
              <w:t>"</w:t>
            </w:r>
          </w:p>
          <w:p w14:paraId="60B23407" w14:textId="3655B18D" w:rsidR="00B45BB5" w:rsidRPr="00B45BB5" w:rsidRDefault="00BC4C94" w:rsidP="00BC4C94">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sidRPr="000E5905">
              <w:rPr>
                <w:rFonts w:ascii="Arial" w:hAnsi="Arial" w:cs="Arial"/>
                <w:b/>
                <w:bCs/>
                <w:color w:val="000000"/>
                <w:sz w:val="20"/>
                <w:szCs w:val="20"/>
                <w:highlight w:val="lightGray"/>
              </w:rPr>
              <w:t>RG.272.</w:t>
            </w:r>
            <w:r w:rsidR="000E5905" w:rsidRPr="000E5905">
              <w:rPr>
                <w:rFonts w:ascii="Arial" w:hAnsi="Arial" w:cs="Arial"/>
                <w:b/>
                <w:bCs/>
                <w:color w:val="000000"/>
                <w:sz w:val="20"/>
                <w:szCs w:val="20"/>
                <w:highlight w:val="lightGray"/>
              </w:rPr>
              <w:t>14</w:t>
            </w:r>
            <w:r w:rsidRPr="000E5905">
              <w:rPr>
                <w:rFonts w:ascii="Arial" w:hAnsi="Arial" w:cs="Arial"/>
                <w:b/>
                <w:bCs/>
                <w:color w:val="000000"/>
                <w:sz w:val="20"/>
                <w:szCs w:val="20"/>
                <w:highlight w:val="lightGray"/>
              </w:rPr>
              <w:t>.2019</w:t>
            </w:r>
            <w:r w:rsidR="00270876">
              <w:rPr>
                <w:rFonts w:ascii="Arial" w:hAnsi="Arial" w:cs="Arial"/>
                <w:color w:val="000000"/>
                <w:sz w:val="20"/>
                <w:szCs w:val="20"/>
              </w:rPr>
              <w:t xml:space="preserve"> 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21C27A03" w14:textId="77777777">
        <w:tc>
          <w:tcPr>
            <w:tcW w:w="9210" w:type="dxa"/>
          </w:tcPr>
          <w:p w14:paraId="48D1554E"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2A3D290" w14:textId="77777777">
        <w:tc>
          <w:tcPr>
            <w:tcW w:w="9210" w:type="dxa"/>
          </w:tcPr>
          <w:p w14:paraId="3CCF956A"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3DB37C80" w14:textId="77777777">
        <w:tc>
          <w:tcPr>
            <w:tcW w:w="9210" w:type="dxa"/>
          </w:tcPr>
          <w:p w14:paraId="61D183A0"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2EC42685" w14:textId="77777777">
        <w:tc>
          <w:tcPr>
            <w:tcW w:w="9210" w:type="dxa"/>
          </w:tcPr>
          <w:p w14:paraId="29BC1025"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35C10DF2" w14:textId="77777777" w:rsidTr="00236204">
        <w:tc>
          <w:tcPr>
            <w:tcW w:w="9210" w:type="dxa"/>
          </w:tcPr>
          <w:p w14:paraId="3606964E" w14:textId="77777777"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14:paraId="332E0ACA" w14:textId="77777777" w:rsidTr="00236204">
        <w:tc>
          <w:tcPr>
            <w:tcW w:w="9210" w:type="dxa"/>
          </w:tcPr>
          <w:p w14:paraId="4A40CE10"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FB6DDD8" w14:textId="77777777" w:rsidTr="00236204">
        <w:tc>
          <w:tcPr>
            <w:tcW w:w="9210" w:type="dxa"/>
          </w:tcPr>
          <w:p w14:paraId="0860AC1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2F0309B" w14:textId="77777777">
        <w:tc>
          <w:tcPr>
            <w:tcW w:w="9210" w:type="dxa"/>
          </w:tcPr>
          <w:p w14:paraId="2569B276"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2833690D" w14:textId="77777777">
        <w:tc>
          <w:tcPr>
            <w:tcW w:w="9210" w:type="dxa"/>
          </w:tcPr>
          <w:p w14:paraId="33859F0C"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1C3F07C0" w14:textId="77777777">
        <w:tc>
          <w:tcPr>
            <w:tcW w:w="9210" w:type="dxa"/>
          </w:tcPr>
          <w:p w14:paraId="5751DB75"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14:paraId="7A5CF922"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14:paraId="5BCE8130"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w:t>
            </w:r>
            <w:r w:rsidR="00FC0946">
              <w:rPr>
                <w:rFonts w:ascii="Arial" w:hAnsi="Arial" w:cs="Arial"/>
                <w:color w:val="000000"/>
                <w:sz w:val="20"/>
                <w:szCs w:val="20"/>
              </w:rPr>
              <w:t>____</w:t>
            </w:r>
          </w:p>
        </w:tc>
      </w:tr>
      <w:tr w:rsidR="00FC0946" w:rsidRPr="00B45BB5" w14:paraId="103411B4" w14:textId="77777777" w:rsidTr="00236204">
        <w:tc>
          <w:tcPr>
            <w:tcW w:w="9210" w:type="dxa"/>
          </w:tcPr>
          <w:p w14:paraId="3919072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3365D8A4" w14:textId="77777777" w:rsidTr="00236204">
        <w:tc>
          <w:tcPr>
            <w:tcW w:w="9210" w:type="dxa"/>
          </w:tcPr>
          <w:p w14:paraId="3897D226"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399FA80D" w14:textId="77777777" w:rsidTr="00236204">
        <w:tc>
          <w:tcPr>
            <w:tcW w:w="9210" w:type="dxa"/>
          </w:tcPr>
          <w:p w14:paraId="6534E770"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17AEC42B" w14:textId="77777777">
        <w:tc>
          <w:tcPr>
            <w:tcW w:w="9210" w:type="dxa"/>
          </w:tcPr>
          <w:p w14:paraId="3CFED7EF"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782BA3DD" w14:textId="77777777">
        <w:tc>
          <w:tcPr>
            <w:tcW w:w="9210" w:type="dxa"/>
          </w:tcPr>
          <w:p w14:paraId="26A85F05"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2451FB8A"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7EE09154" w14:textId="77777777">
        <w:tc>
          <w:tcPr>
            <w:tcW w:w="9210" w:type="dxa"/>
          </w:tcPr>
          <w:p w14:paraId="3D3A411C"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5A52C1EE" w14:textId="77777777">
        <w:tc>
          <w:tcPr>
            <w:tcW w:w="9210" w:type="dxa"/>
          </w:tcPr>
          <w:p w14:paraId="083452A2"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1A17A54" w14:textId="77777777" w:rsidTr="00236204">
        <w:tc>
          <w:tcPr>
            <w:tcW w:w="9210" w:type="dxa"/>
          </w:tcPr>
          <w:p w14:paraId="33E6A054"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6B497777" w14:textId="77777777" w:rsidTr="00236204">
        <w:tc>
          <w:tcPr>
            <w:tcW w:w="9210" w:type="dxa"/>
          </w:tcPr>
          <w:p w14:paraId="1ADEAAC1"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786FA8" w14:textId="77777777" w:rsidTr="00236204">
        <w:tc>
          <w:tcPr>
            <w:tcW w:w="9210" w:type="dxa"/>
          </w:tcPr>
          <w:p w14:paraId="7C7909C3"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FE61760" w14:textId="77777777">
        <w:tc>
          <w:tcPr>
            <w:tcW w:w="9210" w:type="dxa"/>
          </w:tcPr>
          <w:p w14:paraId="09605694"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40F46C09" w14:textId="77777777">
        <w:tc>
          <w:tcPr>
            <w:tcW w:w="9210" w:type="dxa"/>
          </w:tcPr>
          <w:p w14:paraId="491B8CC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108D6C93" w14:textId="77777777" w:rsidTr="00236204">
        <w:tc>
          <w:tcPr>
            <w:tcW w:w="9210" w:type="dxa"/>
          </w:tcPr>
          <w:p w14:paraId="7BE16284"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1A6764D4" w14:textId="77777777" w:rsidTr="00236204">
        <w:tc>
          <w:tcPr>
            <w:tcW w:w="9210" w:type="dxa"/>
          </w:tcPr>
          <w:p w14:paraId="1C8AF86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3F2D1A0D" w14:textId="77777777" w:rsidTr="00236204">
        <w:tc>
          <w:tcPr>
            <w:tcW w:w="9210" w:type="dxa"/>
          </w:tcPr>
          <w:p w14:paraId="0B93C65A"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404D36C5" w14:textId="77777777" w:rsidR="00FC0946" w:rsidRDefault="00FC0946"/>
    <w:p w14:paraId="6D3AF96F" w14:textId="77777777" w:rsidR="00270876" w:rsidRDefault="00270876"/>
    <w:p w14:paraId="0A7FF750" w14:textId="77777777"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C3BB3C2" w14:textId="77777777">
        <w:tc>
          <w:tcPr>
            <w:tcW w:w="9210" w:type="dxa"/>
          </w:tcPr>
          <w:p w14:paraId="6A3F5F6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14:paraId="79E16472" w14:textId="77777777">
        <w:tc>
          <w:tcPr>
            <w:tcW w:w="9210" w:type="dxa"/>
          </w:tcPr>
          <w:p w14:paraId="396BDBF0"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56D75695"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CE73990" w14:textId="77777777" w:rsidTr="00736ABF">
        <w:trPr>
          <w:trHeight w:val="1870"/>
        </w:trPr>
        <w:tc>
          <w:tcPr>
            <w:tcW w:w="3420" w:type="dxa"/>
          </w:tcPr>
          <w:p w14:paraId="1E2184FF"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06F7EF9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0AE921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7426BB2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1D98142B"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A52375D" w14:textId="77777777">
        <w:tc>
          <w:tcPr>
            <w:tcW w:w="9210" w:type="dxa"/>
          </w:tcPr>
          <w:p w14:paraId="6E4A7AB4"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6E948B7" w14:textId="77777777">
        <w:tc>
          <w:tcPr>
            <w:tcW w:w="9210" w:type="dxa"/>
          </w:tcPr>
          <w:p w14:paraId="7F22BAE1" w14:textId="4B1B192B" w:rsidR="00437E41" w:rsidRPr="000E5905" w:rsidRDefault="000E5905" w:rsidP="00437E41">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0"/>
              </w:rPr>
            </w:pPr>
            <w:r w:rsidRPr="000E5905">
              <w:rPr>
                <w:rFonts w:ascii="Arial" w:hAnsi="Arial" w:cs="Arial"/>
                <w:b/>
                <w:bCs/>
                <w:sz w:val="20"/>
                <w:szCs w:val="20"/>
                <w:highlight w:val="lightGray"/>
              </w:rPr>
              <w:t>„Remont drogi powiatowej nr 1362F Gościm – Lubiatów”</w:t>
            </w:r>
          </w:p>
          <w:p w14:paraId="7268509B" w14:textId="7D06B872" w:rsidR="00B45BB5" w:rsidRPr="00B45BB5" w:rsidRDefault="00437E41" w:rsidP="00437E41">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437E41">
              <w:rPr>
                <w:rFonts w:ascii="Arial" w:hAnsi="Arial" w:cs="Arial"/>
                <w:color w:val="000000"/>
                <w:sz w:val="20"/>
                <w:szCs w:val="20"/>
              </w:rPr>
              <w:t xml:space="preserve">nr postępowania: </w:t>
            </w:r>
            <w:r w:rsidRPr="000E5905">
              <w:rPr>
                <w:rFonts w:ascii="Arial" w:hAnsi="Arial" w:cs="Arial"/>
                <w:b/>
                <w:bCs/>
                <w:color w:val="000000"/>
                <w:sz w:val="20"/>
                <w:szCs w:val="20"/>
                <w:highlight w:val="lightGray"/>
              </w:rPr>
              <w:t>RG.272.</w:t>
            </w:r>
            <w:r w:rsidR="000E5905" w:rsidRPr="000E5905">
              <w:rPr>
                <w:rFonts w:ascii="Arial" w:hAnsi="Arial" w:cs="Arial"/>
                <w:b/>
                <w:bCs/>
                <w:color w:val="000000"/>
                <w:sz w:val="20"/>
                <w:szCs w:val="20"/>
                <w:highlight w:val="lightGray"/>
              </w:rPr>
              <w:t>14</w:t>
            </w:r>
            <w:r w:rsidRPr="000E5905">
              <w:rPr>
                <w:rFonts w:ascii="Arial" w:hAnsi="Arial" w:cs="Arial"/>
                <w:b/>
                <w:bCs/>
                <w:color w:val="000000"/>
                <w:sz w:val="20"/>
                <w:szCs w:val="20"/>
                <w:highlight w:val="lightGray"/>
              </w:rPr>
              <w:t>.2019</w:t>
            </w:r>
            <w:r>
              <w:rPr>
                <w:rFonts w:ascii="Arial" w:hAnsi="Arial" w:cs="Arial"/>
                <w:color w:val="000000"/>
                <w:sz w:val="20"/>
                <w:szCs w:val="20"/>
              </w:rPr>
              <w:t xml:space="preserve"> </w:t>
            </w:r>
            <w:r w:rsidR="00B45BB5"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14:paraId="6F28B739" w14:textId="77777777">
        <w:tc>
          <w:tcPr>
            <w:tcW w:w="9210" w:type="dxa"/>
          </w:tcPr>
          <w:p w14:paraId="5E975870"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7FDCF811" w14:textId="77777777">
        <w:tc>
          <w:tcPr>
            <w:tcW w:w="9210" w:type="dxa"/>
          </w:tcPr>
          <w:p w14:paraId="0809ED30"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BEF6821" w14:textId="77777777">
        <w:tc>
          <w:tcPr>
            <w:tcW w:w="9210" w:type="dxa"/>
          </w:tcPr>
          <w:p w14:paraId="5B2595C4"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0B2721F5" w14:textId="77777777" w:rsidTr="00236204">
        <w:tc>
          <w:tcPr>
            <w:tcW w:w="9210" w:type="dxa"/>
          </w:tcPr>
          <w:p w14:paraId="3A7A915B"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18F5680D" w14:textId="77777777" w:rsidTr="00236204">
        <w:tc>
          <w:tcPr>
            <w:tcW w:w="9210" w:type="dxa"/>
          </w:tcPr>
          <w:p w14:paraId="774E7BEF"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7E52C03A" w14:textId="77777777" w:rsidTr="00236204">
        <w:tc>
          <w:tcPr>
            <w:tcW w:w="9210" w:type="dxa"/>
          </w:tcPr>
          <w:p w14:paraId="19A587AD"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2DE3BF9D" w14:textId="77777777">
        <w:tc>
          <w:tcPr>
            <w:tcW w:w="9210" w:type="dxa"/>
          </w:tcPr>
          <w:p w14:paraId="47A55CBE"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0831B44E" w14:textId="77777777">
        <w:tc>
          <w:tcPr>
            <w:tcW w:w="9210" w:type="dxa"/>
          </w:tcPr>
          <w:p w14:paraId="153AB4AB"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D7675CF" w14:textId="77777777">
        <w:tc>
          <w:tcPr>
            <w:tcW w:w="9210" w:type="dxa"/>
          </w:tcPr>
          <w:p w14:paraId="75DEBFF1"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45C79D51" w14:textId="77777777">
        <w:tc>
          <w:tcPr>
            <w:tcW w:w="9210" w:type="dxa"/>
          </w:tcPr>
          <w:p w14:paraId="449290BE"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658F97B" w14:textId="77777777">
        <w:tc>
          <w:tcPr>
            <w:tcW w:w="9210" w:type="dxa"/>
          </w:tcPr>
          <w:p w14:paraId="15EB1388"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0278EEF9" w14:textId="77777777">
        <w:tc>
          <w:tcPr>
            <w:tcW w:w="9210" w:type="dxa"/>
          </w:tcPr>
          <w:p w14:paraId="4E67E2E9"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3203C82F" w14:textId="77777777">
        <w:tc>
          <w:tcPr>
            <w:tcW w:w="9210" w:type="dxa"/>
          </w:tcPr>
          <w:p w14:paraId="74747044"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29B16369" w14:textId="77777777">
        <w:tc>
          <w:tcPr>
            <w:tcW w:w="9210" w:type="dxa"/>
          </w:tcPr>
          <w:p w14:paraId="562377A2"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3F2AD296" w14:textId="77777777" w:rsidTr="00236204">
        <w:tc>
          <w:tcPr>
            <w:tcW w:w="9210" w:type="dxa"/>
          </w:tcPr>
          <w:p w14:paraId="153F79A8"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175B0836" w14:textId="77777777" w:rsidTr="00236204">
        <w:tc>
          <w:tcPr>
            <w:tcW w:w="9210" w:type="dxa"/>
          </w:tcPr>
          <w:p w14:paraId="68DD92F1"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CF31C71" w14:textId="77777777" w:rsidTr="00236204">
        <w:tc>
          <w:tcPr>
            <w:tcW w:w="9210" w:type="dxa"/>
          </w:tcPr>
          <w:p w14:paraId="1A56BF3C"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8DC3BEA" w14:textId="77777777">
        <w:tc>
          <w:tcPr>
            <w:tcW w:w="9210" w:type="dxa"/>
          </w:tcPr>
          <w:p w14:paraId="6596E50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E2BB912" w14:textId="77777777">
        <w:tc>
          <w:tcPr>
            <w:tcW w:w="9210" w:type="dxa"/>
          </w:tcPr>
          <w:p w14:paraId="63F3771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283CB3EB" w14:textId="77777777" w:rsidTr="00236204">
        <w:tc>
          <w:tcPr>
            <w:tcW w:w="9210" w:type="dxa"/>
          </w:tcPr>
          <w:p w14:paraId="3E679E9D"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11E96C6A" w14:textId="77777777" w:rsidTr="00236204">
        <w:tc>
          <w:tcPr>
            <w:tcW w:w="9210" w:type="dxa"/>
          </w:tcPr>
          <w:p w14:paraId="3BCF11C4"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2D01F338" w14:textId="77777777" w:rsidTr="00236204">
        <w:tc>
          <w:tcPr>
            <w:tcW w:w="9210" w:type="dxa"/>
          </w:tcPr>
          <w:p w14:paraId="42F0DAAD"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3EDC730D"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9CDB83D" w14:textId="77777777">
        <w:tc>
          <w:tcPr>
            <w:tcW w:w="9210" w:type="dxa"/>
          </w:tcPr>
          <w:p w14:paraId="2A368D0B"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3421BC7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15DF64A1" w14:textId="77777777" w:rsidTr="006374F1">
        <w:trPr>
          <w:trHeight w:val="1895"/>
        </w:trPr>
        <w:tc>
          <w:tcPr>
            <w:tcW w:w="3420" w:type="dxa"/>
          </w:tcPr>
          <w:p w14:paraId="0D475BC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0598862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475F947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8CF23DF"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D9FF3E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7C5CF99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3624417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386EBA3" w14:textId="77777777">
        <w:tc>
          <w:tcPr>
            <w:tcW w:w="9210" w:type="dxa"/>
          </w:tcPr>
          <w:p w14:paraId="27EF546F"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FEB59CF" w14:textId="77777777">
        <w:tc>
          <w:tcPr>
            <w:tcW w:w="9210" w:type="dxa"/>
          </w:tcPr>
          <w:p w14:paraId="0A0A805E"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64B5D3E1" w14:textId="77777777">
        <w:tc>
          <w:tcPr>
            <w:tcW w:w="9210" w:type="dxa"/>
          </w:tcPr>
          <w:p w14:paraId="12E134DE"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25C08207" w14:textId="77777777">
        <w:tc>
          <w:tcPr>
            <w:tcW w:w="9210" w:type="dxa"/>
          </w:tcPr>
          <w:p w14:paraId="2E8E5786"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3F415A3C" w14:textId="77777777">
        <w:tc>
          <w:tcPr>
            <w:tcW w:w="9210" w:type="dxa"/>
          </w:tcPr>
          <w:p w14:paraId="654911EB"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3E24F661" w14:textId="77777777">
        <w:tc>
          <w:tcPr>
            <w:tcW w:w="9210" w:type="dxa"/>
          </w:tcPr>
          <w:p w14:paraId="492F7EEC"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5A76CA" w14:textId="77777777">
        <w:tc>
          <w:tcPr>
            <w:tcW w:w="9210" w:type="dxa"/>
          </w:tcPr>
          <w:p w14:paraId="2B0CCE7E"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61CB54A" w14:textId="77777777">
        <w:tc>
          <w:tcPr>
            <w:tcW w:w="9210" w:type="dxa"/>
          </w:tcPr>
          <w:p w14:paraId="1A8BF402"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050E2CC7" w14:textId="77777777">
        <w:tc>
          <w:tcPr>
            <w:tcW w:w="9210" w:type="dxa"/>
          </w:tcPr>
          <w:p w14:paraId="16639314"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0B871949" w14:textId="77777777">
        <w:tc>
          <w:tcPr>
            <w:tcW w:w="9210" w:type="dxa"/>
          </w:tcPr>
          <w:p w14:paraId="0BD87EDA"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6788748A" w14:textId="77777777">
        <w:tc>
          <w:tcPr>
            <w:tcW w:w="9210" w:type="dxa"/>
          </w:tcPr>
          <w:p w14:paraId="58E1BF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056A9309" w14:textId="77777777">
        <w:tc>
          <w:tcPr>
            <w:tcW w:w="9210" w:type="dxa"/>
          </w:tcPr>
          <w:p w14:paraId="78EBB423"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22DE2570" w14:textId="77777777">
        <w:tc>
          <w:tcPr>
            <w:tcW w:w="9210" w:type="dxa"/>
          </w:tcPr>
          <w:p w14:paraId="64977E88"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1AEA035C" w14:textId="77777777">
        <w:tc>
          <w:tcPr>
            <w:tcW w:w="9210" w:type="dxa"/>
          </w:tcPr>
          <w:p w14:paraId="54E9D387" w14:textId="782BC3D5" w:rsidR="00437E41" w:rsidRDefault="000E5905" w:rsidP="00437E41">
            <w:pPr>
              <w:widowControl w:val="0"/>
              <w:suppressAutoHyphens/>
              <w:autoSpaceDE w:val="0"/>
              <w:autoSpaceDN w:val="0"/>
              <w:adjustRightInd w:val="0"/>
              <w:spacing w:before="60" w:after="60" w:line="360" w:lineRule="auto"/>
              <w:rPr>
                <w:rFonts w:ascii="Arial" w:hAnsi="Arial" w:cs="Arial"/>
                <w:sz w:val="20"/>
                <w:szCs w:val="20"/>
              </w:rPr>
            </w:pPr>
            <w:r w:rsidRPr="000E5905">
              <w:rPr>
                <w:rFonts w:ascii="Arial" w:hAnsi="Arial" w:cs="Arial"/>
                <w:b/>
                <w:bCs/>
                <w:sz w:val="20"/>
                <w:szCs w:val="20"/>
                <w:highlight w:val="lightGray"/>
              </w:rPr>
              <w:t>„Remont drogi powiatowej nr 1362F Gościm – Lubiatów”</w:t>
            </w:r>
            <w:r w:rsidRPr="00437E41">
              <w:rPr>
                <w:rFonts w:ascii="Arial" w:hAnsi="Arial" w:cs="Arial"/>
                <w:sz w:val="20"/>
                <w:szCs w:val="20"/>
              </w:rPr>
              <w:t xml:space="preserve"> </w:t>
            </w:r>
            <w:r w:rsidR="00437E41" w:rsidRPr="00437E41">
              <w:rPr>
                <w:rFonts w:ascii="Arial" w:hAnsi="Arial" w:cs="Arial"/>
                <w:sz w:val="20"/>
                <w:szCs w:val="20"/>
              </w:rPr>
              <w:t xml:space="preserve">nr postępowania: </w:t>
            </w:r>
            <w:r w:rsidR="00437E41" w:rsidRPr="000E5905">
              <w:rPr>
                <w:rFonts w:ascii="Arial" w:hAnsi="Arial" w:cs="Arial"/>
                <w:b/>
                <w:bCs/>
                <w:sz w:val="20"/>
                <w:szCs w:val="20"/>
                <w:highlight w:val="lightGray"/>
              </w:rPr>
              <w:t>RG.272.</w:t>
            </w:r>
            <w:r w:rsidRPr="000E5905">
              <w:rPr>
                <w:rFonts w:ascii="Arial" w:hAnsi="Arial" w:cs="Arial"/>
                <w:b/>
                <w:bCs/>
                <w:sz w:val="20"/>
                <w:szCs w:val="20"/>
                <w:highlight w:val="lightGray"/>
              </w:rPr>
              <w:t>14</w:t>
            </w:r>
            <w:r w:rsidR="00437E41" w:rsidRPr="000E5905">
              <w:rPr>
                <w:rFonts w:ascii="Arial" w:hAnsi="Arial" w:cs="Arial"/>
                <w:b/>
                <w:bCs/>
                <w:sz w:val="20"/>
                <w:szCs w:val="20"/>
                <w:highlight w:val="lightGray"/>
              </w:rPr>
              <w:t>.2019</w:t>
            </w:r>
          </w:p>
          <w:p w14:paraId="2964CBC5" w14:textId="77777777"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0665E201" w14:textId="77777777">
        <w:tc>
          <w:tcPr>
            <w:tcW w:w="9210" w:type="dxa"/>
          </w:tcPr>
          <w:p w14:paraId="1E8F9C24"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33E34566" w14:textId="77777777">
        <w:tc>
          <w:tcPr>
            <w:tcW w:w="9210" w:type="dxa"/>
          </w:tcPr>
          <w:p w14:paraId="0D9BFA70"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212988A5" w14:textId="77777777">
        <w:tc>
          <w:tcPr>
            <w:tcW w:w="9210" w:type="dxa"/>
          </w:tcPr>
          <w:p w14:paraId="30EA2210"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341796D1" w14:textId="77777777">
        <w:tc>
          <w:tcPr>
            <w:tcW w:w="9210" w:type="dxa"/>
          </w:tcPr>
          <w:p w14:paraId="516BEAB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3FDDF847" w14:textId="77777777">
        <w:tc>
          <w:tcPr>
            <w:tcW w:w="9210" w:type="dxa"/>
          </w:tcPr>
          <w:p w14:paraId="080195D6"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7A17567D" w14:textId="77777777">
        <w:tc>
          <w:tcPr>
            <w:tcW w:w="9210" w:type="dxa"/>
          </w:tcPr>
          <w:p w14:paraId="418A84D9"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C888A6B" w14:textId="77777777">
        <w:tc>
          <w:tcPr>
            <w:tcW w:w="9210" w:type="dxa"/>
          </w:tcPr>
          <w:p w14:paraId="6C5DFB8F"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B7632C6" w14:textId="77777777">
        <w:tc>
          <w:tcPr>
            <w:tcW w:w="9210" w:type="dxa"/>
          </w:tcPr>
          <w:p w14:paraId="4D33133F"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0BF7B463" w14:textId="77777777">
        <w:tc>
          <w:tcPr>
            <w:tcW w:w="9210" w:type="dxa"/>
          </w:tcPr>
          <w:p w14:paraId="4086BC6F"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1AE084B8" w14:textId="77777777">
        <w:tc>
          <w:tcPr>
            <w:tcW w:w="9210" w:type="dxa"/>
          </w:tcPr>
          <w:p w14:paraId="38CFE713"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4B898592" w14:textId="77777777">
        <w:tc>
          <w:tcPr>
            <w:tcW w:w="9210" w:type="dxa"/>
          </w:tcPr>
          <w:p w14:paraId="32503EE4"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2138B92" w14:textId="77777777">
        <w:tc>
          <w:tcPr>
            <w:tcW w:w="9210" w:type="dxa"/>
          </w:tcPr>
          <w:p w14:paraId="75D61C96"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292FC16" w14:textId="77777777" w:rsidTr="00236204">
        <w:tc>
          <w:tcPr>
            <w:tcW w:w="9210" w:type="dxa"/>
          </w:tcPr>
          <w:p w14:paraId="32DE3B3A"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6D8CC8A4" w14:textId="77777777" w:rsidTr="00236204">
        <w:tc>
          <w:tcPr>
            <w:tcW w:w="9210" w:type="dxa"/>
          </w:tcPr>
          <w:p w14:paraId="2BDD8D91"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6B77AB2" w14:textId="77777777" w:rsidTr="00236204">
        <w:tc>
          <w:tcPr>
            <w:tcW w:w="9210" w:type="dxa"/>
          </w:tcPr>
          <w:p w14:paraId="4CFA3B08"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37EAE1DF"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4B07B7F" w14:textId="77777777" w:rsidTr="007E57AD">
        <w:trPr>
          <w:trHeight w:val="375"/>
        </w:trPr>
        <w:tc>
          <w:tcPr>
            <w:tcW w:w="9210" w:type="dxa"/>
          </w:tcPr>
          <w:p w14:paraId="48E7EE5F"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9542023" w14:textId="77777777">
        <w:tc>
          <w:tcPr>
            <w:tcW w:w="9210" w:type="dxa"/>
          </w:tcPr>
          <w:p w14:paraId="017E6778"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5B61CBBC"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14:paraId="503EDC1A" w14:textId="77777777" w:rsidTr="00B45BB5">
        <w:trPr>
          <w:trHeight w:val="1895"/>
        </w:trPr>
        <w:tc>
          <w:tcPr>
            <w:tcW w:w="3420" w:type="dxa"/>
          </w:tcPr>
          <w:p w14:paraId="51D1DB9D"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E2FA9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0B4438D"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4E906A30"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54697EB"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168EA119"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35CAD10" w14:textId="77777777">
        <w:tc>
          <w:tcPr>
            <w:tcW w:w="9210" w:type="dxa"/>
          </w:tcPr>
          <w:p w14:paraId="78C6F2C7"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14:paraId="1568008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364CBB5F" w14:textId="77777777" w:rsidTr="006374F1">
        <w:tc>
          <w:tcPr>
            <w:tcW w:w="567" w:type="dxa"/>
          </w:tcPr>
          <w:p w14:paraId="51E8F9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71CB0233"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14204D93"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6CC6D149" w14:textId="77777777" w:rsidTr="006374F1">
        <w:tc>
          <w:tcPr>
            <w:tcW w:w="567" w:type="dxa"/>
          </w:tcPr>
          <w:p w14:paraId="38BD037A"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463B429A"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A76DB45"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751D547D" w14:textId="77777777" w:rsidTr="006374F1">
        <w:tc>
          <w:tcPr>
            <w:tcW w:w="567" w:type="dxa"/>
          </w:tcPr>
          <w:p w14:paraId="2257DAF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1F7778D1"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4562A9EA"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62F70246" w14:textId="77777777" w:rsidTr="006374F1">
        <w:tc>
          <w:tcPr>
            <w:tcW w:w="567" w:type="dxa"/>
          </w:tcPr>
          <w:p w14:paraId="013F417D"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72C01879"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4E77BF6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3D8B4A30" w14:textId="77777777" w:rsidTr="006374F1">
        <w:tc>
          <w:tcPr>
            <w:tcW w:w="567" w:type="dxa"/>
          </w:tcPr>
          <w:p w14:paraId="391F1D2F" w14:textId="77777777"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79AF612C"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582FD1AA"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23A9EEB4"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4A0208A" w14:textId="77777777">
        <w:tc>
          <w:tcPr>
            <w:tcW w:w="9210" w:type="dxa"/>
          </w:tcPr>
          <w:p w14:paraId="49372C02"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0ED692AD" w14:textId="77777777">
        <w:tc>
          <w:tcPr>
            <w:tcW w:w="9210" w:type="dxa"/>
          </w:tcPr>
          <w:p w14:paraId="6E0D49D6"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34A7E6DB" w14:textId="77777777">
        <w:tc>
          <w:tcPr>
            <w:tcW w:w="9210" w:type="dxa"/>
          </w:tcPr>
          <w:p w14:paraId="58C5BB1B"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284994A5" w14:textId="77777777">
        <w:tc>
          <w:tcPr>
            <w:tcW w:w="9210" w:type="dxa"/>
          </w:tcPr>
          <w:p w14:paraId="2850368D"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665422E3" w14:textId="77777777">
        <w:tc>
          <w:tcPr>
            <w:tcW w:w="9210" w:type="dxa"/>
          </w:tcPr>
          <w:p w14:paraId="29D8341E" w14:textId="77777777" w:rsidR="00B45BB5" w:rsidRPr="00B45BB5" w:rsidRDefault="00E94FAB"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7E3E6A5D">
                <v:rect id="_x0000_i1025" style="width:0;height:1.5pt" o:hralign="center" o:hrstd="t" o:hr="t" fillcolor="#aca899" stroked="f"/>
              </w:pict>
            </w:r>
          </w:p>
        </w:tc>
      </w:tr>
      <w:tr w:rsidR="00B45BB5" w:rsidRPr="00B45BB5" w14:paraId="43EE11FD" w14:textId="77777777">
        <w:tc>
          <w:tcPr>
            <w:tcW w:w="9210" w:type="dxa"/>
          </w:tcPr>
          <w:p w14:paraId="44CB3CF3"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0E5905">
              <w:rPr>
                <w:rFonts w:ascii="Arial" w:hAnsi="Arial" w:cs="Arial"/>
                <w:sz w:val="20"/>
                <w:szCs w:val="20"/>
                <w:highlight w:val="lightGray"/>
              </w:rPr>
              <w:t>(</w:t>
            </w:r>
            <w:proofErr w:type="spellStart"/>
            <w:r w:rsidR="00DC4FF9" w:rsidRPr="000E5905">
              <w:rPr>
                <w:rFonts w:ascii="Arial" w:hAnsi="Arial" w:cs="Arial"/>
                <w:sz w:val="20"/>
                <w:szCs w:val="20"/>
                <w:highlight w:val="lightGray"/>
              </w:rPr>
              <w:t>t.j</w:t>
            </w:r>
            <w:proofErr w:type="spellEnd"/>
            <w:r w:rsidR="00DC4FF9" w:rsidRPr="000E5905">
              <w:rPr>
                <w:rFonts w:ascii="Arial" w:hAnsi="Arial" w:cs="Arial"/>
                <w:sz w:val="20"/>
                <w:szCs w:val="20"/>
                <w:highlight w:val="lightGray"/>
              </w:rPr>
              <w:t>. Dz. U. z 2019 r. poz. 369).</w:t>
            </w:r>
          </w:p>
        </w:tc>
      </w:tr>
      <w:tr w:rsidR="006374F1" w:rsidRPr="00B45BB5" w14:paraId="4EE7B1B2" w14:textId="77777777" w:rsidTr="00236204">
        <w:tc>
          <w:tcPr>
            <w:tcW w:w="9210" w:type="dxa"/>
          </w:tcPr>
          <w:p w14:paraId="1F34FD57"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66A0916A" w14:textId="77777777" w:rsidTr="00236204">
        <w:tc>
          <w:tcPr>
            <w:tcW w:w="9210" w:type="dxa"/>
          </w:tcPr>
          <w:p w14:paraId="2998D142"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07C7BF0A" w14:textId="77777777" w:rsidTr="00236204">
        <w:tc>
          <w:tcPr>
            <w:tcW w:w="9210" w:type="dxa"/>
          </w:tcPr>
          <w:p w14:paraId="38F77171"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21DCA83D" w14:textId="77777777" w:rsidTr="00236204">
        <w:tc>
          <w:tcPr>
            <w:tcW w:w="9210" w:type="dxa"/>
          </w:tcPr>
          <w:p w14:paraId="14F8A4F3"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92EFB3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5592B29E" w14:textId="77777777" w:rsidTr="000866C2">
        <w:tc>
          <w:tcPr>
            <w:tcW w:w="9210" w:type="dxa"/>
          </w:tcPr>
          <w:p w14:paraId="0A68124C"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30A90F90" w14:textId="77777777" w:rsidTr="000866C2">
        <w:tc>
          <w:tcPr>
            <w:tcW w:w="9210" w:type="dxa"/>
          </w:tcPr>
          <w:p w14:paraId="77DB3C66" w14:textId="77777777"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60C6E08D"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14:paraId="2F22F2DC" w14:textId="77777777" w:rsidTr="009A6901">
        <w:trPr>
          <w:trHeight w:val="1365"/>
        </w:trPr>
        <w:tc>
          <w:tcPr>
            <w:tcW w:w="3420" w:type="dxa"/>
          </w:tcPr>
          <w:p w14:paraId="48A167E0"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731AD05E"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66B897BD"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52A21596"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6ACBB3D1"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23BE4739" w14:textId="77777777"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14:paraId="426C5CA5" w14:textId="77777777" w:rsidTr="000866C2">
        <w:trPr>
          <w:trHeight w:val="765"/>
        </w:trPr>
        <w:tc>
          <w:tcPr>
            <w:tcW w:w="536" w:type="dxa"/>
            <w:tcBorders>
              <w:top w:val="single" w:sz="2" w:space="0" w:color="000000"/>
              <w:left w:val="single" w:sz="2" w:space="0" w:color="000000"/>
              <w:bottom w:val="single" w:sz="2" w:space="0" w:color="000000"/>
            </w:tcBorders>
            <w:shd w:val="clear" w:color="auto" w:fill="D8D8D8"/>
          </w:tcPr>
          <w:p w14:paraId="55BF1791"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1EF808EB"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2C7AE0C9"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010E4874"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1BFE3DEB"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039A278F" w14:textId="77777777"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4BEC46FE"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14:paraId="2F2E588E" w14:textId="77777777" w:rsidTr="000866C2">
        <w:trPr>
          <w:trHeight w:val="2700"/>
        </w:trPr>
        <w:tc>
          <w:tcPr>
            <w:tcW w:w="536" w:type="dxa"/>
            <w:tcBorders>
              <w:top w:val="single" w:sz="2" w:space="0" w:color="000000"/>
              <w:left w:val="single" w:sz="2" w:space="0" w:color="000000"/>
              <w:bottom w:val="single" w:sz="2" w:space="0" w:color="000000"/>
            </w:tcBorders>
          </w:tcPr>
          <w:p w14:paraId="522B0A58" w14:textId="77777777"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5838BB18"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136E5B7E"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0BB8A71A"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45EF3802"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05447AF9" w14:textId="77777777" w:rsidR="009A6901" w:rsidRPr="006F697C" w:rsidRDefault="009A6901" w:rsidP="000866C2">
            <w:pPr>
              <w:widowControl w:val="0"/>
              <w:suppressAutoHyphens/>
              <w:autoSpaceDE w:val="0"/>
              <w:snapToGrid w:val="0"/>
              <w:jc w:val="center"/>
              <w:rPr>
                <w:rFonts w:ascii="Calibri" w:hAnsi="Calibri" w:cs="Calibri"/>
                <w:lang w:eastAsia="ar-SA"/>
              </w:rPr>
            </w:pPr>
          </w:p>
        </w:tc>
      </w:tr>
    </w:tbl>
    <w:p w14:paraId="20081EF9" w14:textId="77777777"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7298F2B2" w14:textId="77777777"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70A3985D" w14:textId="77777777"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4F1911CF" w14:textId="77777777" w:rsidR="009A6901" w:rsidRDefault="009A6901" w:rsidP="009A6901">
      <w:pPr>
        <w:suppressAutoHyphens/>
        <w:jc w:val="both"/>
        <w:rPr>
          <w:rFonts w:ascii="Calibri" w:hAnsi="Calibri" w:cs="Calibri"/>
          <w:b/>
          <w:i/>
          <w:sz w:val="18"/>
          <w:szCs w:val="18"/>
          <w:lang w:eastAsia="ar-SA"/>
        </w:rPr>
      </w:pPr>
    </w:p>
    <w:p w14:paraId="0FCD0CF1" w14:textId="77777777" w:rsidR="009A6901" w:rsidRDefault="009A6901" w:rsidP="009A6901">
      <w:pPr>
        <w:suppressAutoHyphens/>
        <w:jc w:val="both"/>
        <w:rPr>
          <w:rFonts w:ascii="Calibri" w:hAnsi="Calibri" w:cs="Calibri"/>
          <w:b/>
          <w:i/>
          <w:sz w:val="18"/>
          <w:szCs w:val="18"/>
          <w:lang w:eastAsia="ar-SA"/>
        </w:rPr>
      </w:pPr>
    </w:p>
    <w:p w14:paraId="48762BC1"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62680A3A" w14:textId="77777777" w:rsidTr="000866C2">
        <w:tc>
          <w:tcPr>
            <w:tcW w:w="9210" w:type="dxa"/>
          </w:tcPr>
          <w:p w14:paraId="78795969"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309E9524" w14:textId="77777777" w:rsidTr="000866C2">
        <w:tc>
          <w:tcPr>
            <w:tcW w:w="9210" w:type="dxa"/>
          </w:tcPr>
          <w:p w14:paraId="4C5D414A"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10355B4E" w14:textId="77777777" w:rsidTr="000866C2">
        <w:tc>
          <w:tcPr>
            <w:tcW w:w="9210" w:type="dxa"/>
          </w:tcPr>
          <w:p w14:paraId="4ECC571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9EBB44" w14:textId="77777777" w:rsidTr="000866C2">
        <w:tc>
          <w:tcPr>
            <w:tcW w:w="9210" w:type="dxa"/>
          </w:tcPr>
          <w:p w14:paraId="69FC8C49"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1C82E504" w14:textId="77777777" w:rsidR="009A6901" w:rsidRDefault="009A6901" w:rsidP="009A6901">
      <w:pPr>
        <w:suppressAutoHyphens/>
        <w:rPr>
          <w:rFonts w:ascii="Calibri" w:hAnsi="Calibri" w:cs="Calibri"/>
          <w:lang w:eastAsia="ar-SA"/>
        </w:rPr>
      </w:pPr>
    </w:p>
    <w:p w14:paraId="64987E9A"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6193DBC1" w14:textId="77777777" w:rsidTr="000866C2">
        <w:tc>
          <w:tcPr>
            <w:tcW w:w="9210" w:type="dxa"/>
          </w:tcPr>
          <w:p w14:paraId="493DC3F8"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14:paraId="5BE57252" w14:textId="77777777" w:rsidTr="000866C2">
        <w:tc>
          <w:tcPr>
            <w:tcW w:w="9210" w:type="dxa"/>
          </w:tcPr>
          <w:p w14:paraId="00627314" w14:textId="77777777"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0C5FAC81"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14:paraId="1F77835C" w14:textId="77777777" w:rsidTr="000866C2">
        <w:trPr>
          <w:trHeight w:val="1365"/>
        </w:trPr>
        <w:tc>
          <w:tcPr>
            <w:tcW w:w="3420" w:type="dxa"/>
          </w:tcPr>
          <w:p w14:paraId="4D69844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6403EF68"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0604464C"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6D097918"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46F71ACA" w14:textId="77777777" w:rsidR="009A6901" w:rsidRPr="006F697C" w:rsidRDefault="009A6901" w:rsidP="00543C41">
      <w:pPr>
        <w:suppressAutoHyphens/>
        <w:spacing w:line="360" w:lineRule="auto"/>
        <w:rPr>
          <w:rFonts w:ascii="Calibri" w:hAnsi="Calibri" w:cs="Calibri"/>
          <w:lang w:eastAsia="ar-SA"/>
        </w:rPr>
      </w:pPr>
    </w:p>
    <w:p w14:paraId="10CBA455" w14:textId="77777777" w:rsidR="009A6901" w:rsidRDefault="009A6901" w:rsidP="009A6901">
      <w:pPr>
        <w:suppressAutoHyphens/>
        <w:jc w:val="both"/>
        <w:rPr>
          <w:rFonts w:ascii="Calibri" w:hAnsi="Calibri" w:cs="Calibri"/>
          <w:sz w:val="18"/>
          <w:szCs w:val="18"/>
          <w:lang w:eastAsia="ar-SA"/>
        </w:rPr>
      </w:pPr>
    </w:p>
    <w:p w14:paraId="6F6C0866" w14:textId="77777777"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1E8B21C0"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542E12F0"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5A9A7D6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73CA545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3411E7E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DFAEE4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0E93CD5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739819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4BD53D7"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699762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48567E66"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93BECCA"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AF7E42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2F7FBF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E8AFA9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0D06D786"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7E465424"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6B16DEA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7681344"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1EB801E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42CD6FA"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73FFE2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58D69767"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5A86D49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0197A04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0ED307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166A240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00F5B04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C78295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A3866BB"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3B7B3F3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02359B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5D8BA755"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519F49E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6E26A6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7198CBA"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70C9DF62" w14:textId="77777777" w:rsidR="009A6901" w:rsidRDefault="009A6901" w:rsidP="009A6901">
      <w:pPr>
        <w:suppressAutoHyphens/>
        <w:jc w:val="both"/>
        <w:rPr>
          <w:rFonts w:ascii="Calibri" w:hAnsi="Calibri"/>
          <w:szCs w:val="24"/>
        </w:rPr>
      </w:pPr>
    </w:p>
    <w:p w14:paraId="0B8BAF70"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14DD2948" w14:textId="77777777" w:rsidTr="000866C2">
        <w:tc>
          <w:tcPr>
            <w:tcW w:w="9210" w:type="dxa"/>
          </w:tcPr>
          <w:p w14:paraId="08D6007B"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2F64EFAE" w14:textId="77777777" w:rsidTr="000866C2">
        <w:tc>
          <w:tcPr>
            <w:tcW w:w="9210" w:type="dxa"/>
          </w:tcPr>
          <w:p w14:paraId="03856449"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11FB8514" w14:textId="77777777" w:rsidTr="000866C2">
        <w:tc>
          <w:tcPr>
            <w:tcW w:w="9210" w:type="dxa"/>
          </w:tcPr>
          <w:p w14:paraId="4E4BB1AA" w14:textId="77777777" w:rsidR="00543C41" w:rsidRDefault="00543C41" w:rsidP="00543C41">
            <w:pPr>
              <w:widowControl w:val="0"/>
              <w:suppressAutoHyphens/>
              <w:ind w:left="5400"/>
              <w:jc w:val="both"/>
              <w:rPr>
                <w:rFonts w:ascii="Arial" w:hAnsi="Arial" w:cs="Arial"/>
                <w:i/>
                <w:iCs/>
                <w:sz w:val="16"/>
                <w:szCs w:val="16"/>
              </w:rPr>
            </w:pPr>
          </w:p>
          <w:p w14:paraId="48EB9D3A"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4DEFCD77" w14:textId="77777777" w:rsidTr="000866C2">
        <w:tc>
          <w:tcPr>
            <w:tcW w:w="9210" w:type="dxa"/>
          </w:tcPr>
          <w:p w14:paraId="792CFCEB"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30771BBB" w14:textId="77777777" w:rsidTr="000866C2">
        <w:tc>
          <w:tcPr>
            <w:tcW w:w="9210" w:type="dxa"/>
          </w:tcPr>
          <w:p w14:paraId="03AA1F15"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646FAA20" w14:textId="77777777" w:rsidR="009A6901" w:rsidRDefault="009A6901" w:rsidP="009A6901">
      <w:pPr>
        <w:suppressAutoHyphens/>
        <w:rPr>
          <w:rFonts w:ascii="Calibri" w:hAnsi="Calibri" w:cs="Calibri"/>
          <w:lang w:eastAsia="ar-SA"/>
        </w:rPr>
      </w:pPr>
    </w:p>
    <w:p w14:paraId="2ADE7B9F"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59CE8E6" w14:textId="77777777">
        <w:tc>
          <w:tcPr>
            <w:tcW w:w="9210" w:type="dxa"/>
          </w:tcPr>
          <w:p w14:paraId="34394F1D"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7E937000" w14:textId="77777777">
        <w:tc>
          <w:tcPr>
            <w:tcW w:w="9210" w:type="dxa"/>
          </w:tcPr>
          <w:p w14:paraId="3F9F7F78"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64E9F61C"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2A1517A2" w14:textId="77777777">
        <w:tc>
          <w:tcPr>
            <w:tcW w:w="9210" w:type="dxa"/>
          </w:tcPr>
          <w:p w14:paraId="793CBC6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5BDA708E" w14:textId="77777777">
        <w:tc>
          <w:tcPr>
            <w:tcW w:w="9210" w:type="dxa"/>
          </w:tcPr>
          <w:p w14:paraId="6365DDDC" w14:textId="77777777" w:rsidR="00110FD6" w:rsidRPr="00110FD6" w:rsidRDefault="00110FD6" w:rsidP="00110FD6">
            <w:pPr>
              <w:widowControl w:val="0"/>
              <w:suppressAutoHyphens/>
              <w:spacing w:line="360" w:lineRule="auto"/>
              <w:contextualSpacing/>
              <w:jc w:val="both"/>
              <w:rPr>
                <w:rFonts w:ascii="Arial" w:hAnsi="Arial" w:cs="Arial"/>
                <w:sz w:val="20"/>
                <w:szCs w:val="20"/>
              </w:rPr>
            </w:pPr>
            <w:r w:rsidRPr="00110FD6">
              <w:rPr>
                <w:rFonts w:ascii="Arial" w:hAnsi="Arial" w:cs="Arial"/>
                <w:sz w:val="20"/>
                <w:szCs w:val="20"/>
              </w:rPr>
              <w:t xml:space="preserve">Zamówienie obejmuje remont drogi powiatowej polegający na przebudowie drogi, profilowaniu i utwardzeniu  poboczy, położeniu warstwy wyrównawczej i  ścieralnej z betonu asfaltowego na terenie powiatu strzelecko–drezdeneckiego w 2019 roku. </w:t>
            </w:r>
          </w:p>
          <w:p w14:paraId="55FD2FD1" w14:textId="739C9875" w:rsidR="00110FD6" w:rsidRPr="00110FD6" w:rsidRDefault="00110FD6" w:rsidP="00110FD6">
            <w:pPr>
              <w:widowControl w:val="0"/>
              <w:suppressAutoHyphens/>
              <w:spacing w:line="360" w:lineRule="auto"/>
              <w:contextualSpacing/>
              <w:jc w:val="both"/>
              <w:rPr>
                <w:rFonts w:ascii="Arial" w:hAnsi="Arial" w:cs="Arial"/>
                <w:sz w:val="20"/>
                <w:szCs w:val="20"/>
              </w:rPr>
            </w:pPr>
            <w:r w:rsidRPr="00110FD6">
              <w:rPr>
                <w:rFonts w:ascii="Arial" w:hAnsi="Arial" w:cs="Arial"/>
                <w:sz w:val="20"/>
                <w:szCs w:val="20"/>
              </w:rPr>
              <w:t>Remontowany odcinek  drogi znajduje się w ciągu drogi powiatowej nr 1362F</w:t>
            </w:r>
            <w:r>
              <w:rPr>
                <w:rFonts w:ascii="Arial" w:hAnsi="Arial" w:cs="Arial"/>
                <w:sz w:val="20"/>
                <w:szCs w:val="20"/>
              </w:rPr>
              <w:t xml:space="preserve"> </w:t>
            </w:r>
            <w:r w:rsidRPr="00110FD6">
              <w:rPr>
                <w:rFonts w:ascii="Arial" w:hAnsi="Arial" w:cs="Arial"/>
                <w:sz w:val="20"/>
                <w:szCs w:val="20"/>
              </w:rPr>
              <w:t xml:space="preserve">między miejscowościami  Gościm-Lubiatów, działka nr 600 obręb Gościm. </w:t>
            </w:r>
          </w:p>
          <w:p w14:paraId="6D20382B" w14:textId="4686BDEA" w:rsidR="00110FD6" w:rsidRPr="00110FD6" w:rsidRDefault="00110FD6" w:rsidP="00110FD6">
            <w:pPr>
              <w:widowControl w:val="0"/>
              <w:suppressAutoHyphens/>
              <w:spacing w:line="360" w:lineRule="auto"/>
              <w:contextualSpacing/>
              <w:jc w:val="both"/>
              <w:rPr>
                <w:rFonts w:ascii="Arial" w:hAnsi="Arial" w:cs="Arial"/>
                <w:sz w:val="20"/>
                <w:szCs w:val="20"/>
              </w:rPr>
            </w:pPr>
            <w:r w:rsidRPr="00110FD6">
              <w:rPr>
                <w:rFonts w:ascii="Arial" w:hAnsi="Arial" w:cs="Arial"/>
                <w:sz w:val="20"/>
                <w:szCs w:val="20"/>
              </w:rPr>
              <w:t>Zakres prac obejmuje: roboty przygotowawcze, oczyszczenie warstw konstrukcyjnych, podbudowę z kruszywa łamanego, ułożenie warstwy wyrównawczej i ścieralnej z betonu asfaltowego, umocnienie powierzchni skarp,</w:t>
            </w:r>
            <w:r>
              <w:rPr>
                <w:rFonts w:ascii="Arial" w:hAnsi="Arial" w:cs="Arial"/>
                <w:sz w:val="20"/>
                <w:szCs w:val="20"/>
              </w:rPr>
              <w:t xml:space="preserve"> </w:t>
            </w:r>
            <w:r w:rsidRPr="00110FD6">
              <w:rPr>
                <w:rFonts w:ascii="Arial" w:hAnsi="Arial" w:cs="Arial"/>
                <w:sz w:val="20"/>
                <w:szCs w:val="20"/>
              </w:rPr>
              <w:t>rowów i ścieków.</w:t>
            </w:r>
          </w:p>
          <w:p w14:paraId="0817C242" w14:textId="77777777" w:rsidR="00110FD6" w:rsidRPr="00110FD6" w:rsidRDefault="00110FD6" w:rsidP="00110FD6">
            <w:pPr>
              <w:widowControl w:val="0"/>
              <w:suppressAutoHyphens/>
              <w:spacing w:line="360" w:lineRule="auto"/>
              <w:contextualSpacing/>
              <w:jc w:val="both"/>
              <w:rPr>
                <w:rFonts w:ascii="Arial" w:hAnsi="Arial" w:cs="Arial"/>
                <w:sz w:val="20"/>
                <w:szCs w:val="20"/>
              </w:rPr>
            </w:pPr>
            <w:r w:rsidRPr="00110FD6">
              <w:rPr>
                <w:rFonts w:ascii="Arial" w:hAnsi="Arial" w:cs="Arial"/>
                <w:sz w:val="20"/>
                <w:szCs w:val="20"/>
              </w:rPr>
              <w:t>Celem remontu jest: przebudowa istniejącej drogi powiatowej nr 1362F oraz zapewnienie sprawnego odwodnienia w przylegające tereny zielone.</w:t>
            </w:r>
          </w:p>
          <w:p w14:paraId="1284228A" w14:textId="3A30A65B" w:rsidR="00110FD6" w:rsidRPr="00110FD6" w:rsidRDefault="00110FD6" w:rsidP="00110FD6">
            <w:pPr>
              <w:widowControl w:val="0"/>
              <w:suppressAutoHyphens/>
              <w:spacing w:line="360" w:lineRule="auto"/>
              <w:contextualSpacing/>
              <w:jc w:val="both"/>
              <w:rPr>
                <w:rFonts w:ascii="Arial" w:hAnsi="Arial" w:cs="Arial"/>
                <w:sz w:val="20"/>
                <w:szCs w:val="20"/>
              </w:rPr>
            </w:pPr>
            <w:r w:rsidRPr="00110FD6">
              <w:rPr>
                <w:rFonts w:ascii="Arial" w:hAnsi="Arial" w:cs="Arial"/>
                <w:sz w:val="20"/>
                <w:szCs w:val="20"/>
              </w:rPr>
              <w:t xml:space="preserve">Istniejąca droga jest  w złym stanie technicznym (brak prawidłowego odwodnienia, w nawierzchni występują liczne wyrwy, ubytki i pofałdowania). Ponadto pobocza drogi wystają ponad powierzchnię jezdni co utrudnia prawidłowy odpływ wody. </w:t>
            </w:r>
          </w:p>
          <w:p w14:paraId="722DC353" w14:textId="2F861FFC" w:rsidR="00110FD6" w:rsidRPr="00110FD6" w:rsidRDefault="00110FD6" w:rsidP="00110FD6">
            <w:pPr>
              <w:widowControl w:val="0"/>
              <w:suppressAutoHyphens/>
              <w:spacing w:line="360" w:lineRule="auto"/>
              <w:contextualSpacing/>
              <w:jc w:val="both"/>
              <w:rPr>
                <w:rFonts w:ascii="Arial" w:hAnsi="Arial" w:cs="Arial"/>
                <w:sz w:val="20"/>
                <w:szCs w:val="20"/>
              </w:rPr>
            </w:pPr>
            <w:r w:rsidRPr="00110FD6">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w:t>
            </w:r>
            <w:r w:rsidRPr="00110FD6">
              <w:rPr>
                <w:rFonts w:ascii="Arial" w:hAnsi="Arial" w:cs="Arial"/>
                <w:sz w:val="20"/>
                <w:szCs w:val="20"/>
              </w:rPr>
              <w:lastRenderedPageBreak/>
              <w:t xml:space="preserve">powszechnie obowiązujących przepisów prawa. Jeżeli zmiana albo rezygnacja z podwykonawcy dotyczy podmiotu, na którego zasoby wykonawca powoływał się, na zasadach określonych w art. 22a ust. 1 ustawy </w:t>
            </w:r>
            <w:proofErr w:type="spellStart"/>
            <w:r w:rsidRPr="00110FD6">
              <w:rPr>
                <w:rFonts w:ascii="Arial" w:hAnsi="Arial" w:cs="Arial"/>
                <w:sz w:val="20"/>
                <w:szCs w:val="20"/>
              </w:rPr>
              <w:t>Pzp</w:t>
            </w:r>
            <w:proofErr w:type="spellEnd"/>
            <w:r w:rsidRPr="00110FD6">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r>
              <w:rPr>
                <w:rFonts w:ascii="Arial" w:hAnsi="Arial" w:cs="Arial"/>
                <w:sz w:val="20"/>
                <w:szCs w:val="20"/>
              </w:rPr>
              <w:t xml:space="preserve"> </w:t>
            </w:r>
            <w:r w:rsidRPr="00253980">
              <w:rPr>
                <w:rFonts w:ascii="Arial" w:hAnsi="Arial" w:cs="Arial"/>
                <w:sz w:val="20"/>
                <w:szCs w:val="20"/>
              </w:rPr>
              <w:t>(szczegóły dotyczące warunków płatności opisane zostały we wzorze umowy)</w:t>
            </w:r>
            <w:r w:rsidRPr="00437E41">
              <w:rPr>
                <w:rFonts w:ascii="Arial" w:hAnsi="Arial" w:cs="Arial"/>
                <w:sz w:val="20"/>
                <w:szCs w:val="20"/>
              </w:rPr>
              <w:t>.</w:t>
            </w:r>
          </w:p>
          <w:p w14:paraId="60AB3406" w14:textId="77777777" w:rsidR="00110FD6" w:rsidRPr="00110FD6" w:rsidRDefault="00110FD6" w:rsidP="00110FD6">
            <w:pPr>
              <w:widowControl w:val="0"/>
              <w:suppressAutoHyphens/>
              <w:spacing w:line="360" w:lineRule="auto"/>
              <w:contextualSpacing/>
              <w:jc w:val="both"/>
              <w:rPr>
                <w:rFonts w:ascii="Arial" w:hAnsi="Arial" w:cs="Arial"/>
                <w:sz w:val="20"/>
                <w:szCs w:val="20"/>
              </w:rPr>
            </w:pPr>
            <w:r w:rsidRPr="00110FD6">
              <w:rPr>
                <w:rFonts w:ascii="Arial" w:hAnsi="Arial" w:cs="Arial"/>
                <w:sz w:val="20"/>
                <w:szCs w:val="20"/>
              </w:rPr>
              <w:t>Uwaga!</w:t>
            </w:r>
          </w:p>
          <w:p w14:paraId="22F7A12C" w14:textId="77777777" w:rsidR="00110FD6" w:rsidRPr="00110FD6" w:rsidRDefault="00110FD6" w:rsidP="00110FD6">
            <w:pPr>
              <w:widowControl w:val="0"/>
              <w:suppressAutoHyphens/>
              <w:spacing w:line="360" w:lineRule="auto"/>
              <w:contextualSpacing/>
              <w:jc w:val="both"/>
              <w:rPr>
                <w:rFonts w:ascii="Arial" w:hAnsi="Arial" w:cs="Arial"/>
                <w:sz w:val="20"/>
                <w:szCs w:val="20"/>
              </w:rPr>
            </w:pPr>
            <w:r w:rsidRPr="00110FD6">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10EEEA68" w14:textId="77777777" w:rsidR="00110FD6" w:rsidRPr="00110FD6" w:rsidRDefault="00110FD6" w:rsidP="00110FD6">
            <w:pPr>
              <w:widowControl w:val="0"/>
              <w:suppressAutoHyphens/>
              <w:spacing w:line="360" w:lineRule="auto"/>
              <w:contextualSpacing/>
              <w:jc w:val="both"/>
              <w:rPr>
                <w:rFonts w:ascii="Arial" w:hAnsi="Arial" w:cs="Arial"/>
                <w:sz w:val="20"/>
                <w:szCs w:val="20"/>
              </w:rPr>
            </w:pPr>
            <w:r w:rsidRPr="00110FD6">
              <w:rPr>
                <w:rFonts w:ascii="Arial" w:hAnsi="Arial" w:cs="Arial"/>
                <w:sz w:val="20"/>
                <w:szCs w:val="20"/>
              </w:rPr>
              <w:t>Podczas wykonywania prac należy przestrzegać przepisów BHP, prace wykonać zgodnie z wytycznymi producentów oraz normami budowlanymi.</w:t>
            </w:r>
          </w:p>
          <w:p w14:paraId="294A701D" w14:textId="336B505F" w:rsidR="00110FD6" w:rsidRPr="00110FD6" w:rsidRDefault="00110FD6" w:rsidP="00110FD6">
            <w:pPr>
              <w:widowControl w:val="0"/>
              <w:suppressAutoHyphens/>
              <w:spacing w:line="360" w:lineRule="auto"/>
              <w:contextualSpacing/>
              <w:jc w:val="both"/>
              <w:rPr>
                <w:rFonts w:ascii="Arial" w:hAnsi="Arial" w:cs="Arial"/>
                <w:sz w:val="20"/>
                <w:szCs w:val="20"/>
              </w:rPr>
            </w:pPr>
            <w:r w:rsidRPr="00110FD6">
              <w:rPr>
                <w:rFonts w:ascii="Arial" w:hAnsi="Arial" w:cs="Arial"/>
                <w:sz w:val="20"/>
                <w:szCs w:val="20"/>
              </w:rPr>
              <w:t>Wymagania Zamawiającego dotyczące zatrudniania osób na umowę o pracę przez wykonawcę lub podwykonawcę. W ramach przedmiotu świadczenia zamawiający wskazuje następujące czynności, których realizacja musi następować w ramach umowy o pracę w rozumieniu przepisów ustawy z dnia 26 czerwca 1974 r. - Kodeks pracy (Dz. U. z 201</w:t>
            </w:r>
            <w:r w:rsidR="00F3265F">
              <w:rPr>
                <w:rFonts w:ascii="Arial" w:hAnsi="Arial" w:cs="Arial"/>
                <w:sz w:val="20"/>
                <w:szCs w:val="20"/>
              </w:rPr>
              <w:t>8</w:t>
            </w:r>
            <w:r w:rsidRPr="00110FD6">
              <w:rPr>
                <w:rFonts w:ascii="Arial" w:hAnsi="Arial" w:cs="Arial"/>
                <w:sz w:val="20"/>
                <w:szCs w:val="20"/>
              </w:rPr>
              <w:t xml:space="preserve"> r. poz. </w:t>
            </w:r>
            <w:r w:rsidR="00F3265F">
              <w:rPr>
                <w:rFonts w:ascii="Arial" w:hAnsi="Arial" w:cs="Arial"/>
                <w:sz w:val="20"/>
                <w:szCs w:val="20"/>
              </w:rPr>
              <w:t>1025 ze</w:t>
            </w:r>
            <w:r w:rsidRPr="00110FD6">
              <w:rPr>
                <w:rFonts w:ascii="Arial" w:hAnsi="Arial" w:cs="Arial"/>
                <w:sz w:val="20"/>
                <w:szCs w:val="20"/>
              </w:rPr>
              <w:t xml:space="preserve"> zm.):</w:t>
            </w:r>
          </w:p>
          <w:p w14:paraId="27BBDF27" w14:textId="32698FF6" w:rsidR="00110FD6" w:rsidRPr="00110FD6" w:rsidRDefault="00110FD6" w:rsidP="00110FD6">
            <w:pPr>
              <w:widowControl w:val="0"/>
              <w:suppressAutoHyphens/>
              <w:spacing w:line="360" w:lineRule="auto"/>
              <w:contextualSpacing/>
              <w:jc w:val="both"/>
              <w:rPr>
                <w:rFonts w:ascii="Arial" w:hAnsi="Arial" w:cs="Arial"/>
                <w:sz w:val="20"/>
                <w:szCs w:val="20"/>
              </w:rPr>
            </w:pPr>
            <w:r w:rsidRPr="00110FD6">
              <w:rPr>
                <w:rFonts w:ascii="Arial" w:hAnsi="Arial" w:cs="Arial"/>
                <w:sz w:val="20"/>
                <w:szCs w:val="20"/>
              </w:rPr>
              <w:t>1)</w:t>
            </w:r>
            <w:r>
              <w:rPr>
                <w:rFonts w:ascii="Arial" w:hAnsi="Arial" w:cs="Arial"/>
                <w:sz w:val="20"/>
                <w:szCs w:val="20"/>
              </w:rPr>
              <w:t xml:space="preserve"> </w:t>
            </w:r>
            <w:r w:rsidRPr="00110FD6">
              <w:rPr>
                <w:rFonts w:ascii="Arial" w:hAnsi="Arial" w:cs="Arial"/>
                <w:sz w:val="20"/>
                <w:szCs w:val="20"/>
              </w:rPr>
              <w:t>Prowadzenie i obsługa samochodu ciężarowego.</w:t>
            </w:r>
          </w:p>
          <w:p w14:paraId="4A9EB579" w14:textId="77777777" w:rsidR="007059A2" w:rsidRDefault="007059A2"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Zamawiający przewiduje ryczałtowy sposób rozliczenia robót, </w:t>
            </w:r>
            <w:r w:rsidR="00907620">
              <w:rPr>
                <w:rFonts w:ascii="Arial" w:hAnsi="Arial" w:cs="Arial"/>
                <w:sz w:val="20"/>
                <w:szCs w:val="20"/>
              </w:rPr>
              <w:t xml:space="preserve">kosztorys ofertowy/ przedmiar robót jest </w:t>
            </w:r>
            <w:r>
              <w:rPr>
                <w:rFonts w:ascii="Arial" w:hAnsi="Arial" w:cs="Arial"/>
                <w:sz w:val="20"/>
                <w:szCs w:val="20"/>
              </w:rPr>
              <w:t>pomocniczym.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(bez względu na rzeczywisty rozmiar i zakres prac niezbędnych do prawidłowego wykonania zamówienia). </w:t>
            </w:r>
          </w:p>
          <w:p w14:paraId="45A4BC59" w14:textId="77777777" w:rsidR="009F4866" w:rsidRPr="00B45BB5" w:rsidRDefault="009F4866" w:rsidP="00253980">
            <w:pPr>
              <w:widowControl w:val="0"/>
              <w:suppressAutoHyphens/>
              <w:spacing w:before="60" w:after="60" w:line="360" w:lineRule="auto"/>
              <w:contextualSpacing/>
              <w:jc w:val="both"/>
              <w:rPr>
                <w:rFonts w:ascii="Arial" w:hAnsi="Arial" w:cs="Arial"/>
                <w:sz w:val="20"/>
                <w:szCs w:val="20"/>
              </w:rPr>
            </w:pPr>
          </w:p>
        </w:tc>
      </w:tr>
    </w:tbl>
    <w:p w14:paraId="661CE9B3" w14:textId="77777777" w:rsidR="00C73FA4" w:rsidRPr="00CE5250" w:rsidRDefault="00C73FA4" w:rsidP="00CE5250">
      <w:pPr>
        <w:spacing w:line="480" w:lineRule="auto"/>
        <w:rPr>
          <w:rFonts w:ascii="Arial" w:hAnsi="Arial" w:cs="Arial"/>
          <w:sz w:val="20"/>
          <w:szCs w:val="20"/>
        </w:rPr>
      </w:pPr>
    </w:p>
    <w:sectPr w:rsidR="00C73FA4" w:rsidRPr="00CE5250" w:rsidSect="000C6B3E">
      <w:headerReference w:type="even" r:id="rId12"/>
      <w:headerReference w:type="default" r:id="rId13"/>
      <w:footerReference w:type="even" r:id="rId14"/>
      <w:footerReference w:type="default" r:id="rId15"/>
      <w:headerReference w:type="first" r:id="rId16"/>
      <w:footerReference w:type="first" r:id="rId17"/>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FB8F" w14:textId="77777777" w:rsidR="00E94FAB" w:rsidRDefault="00E94FAB" w:rsidP="005972E1">
      <w:r>
        <w:separator/>
      </w:r>
    </w:p>
  </w:endnote>
  <w:endnote w:type="continuationSeparator" w:id="0">
    <w:p w14:paraId="7E71385B" w14:textId="77777777" w:rsidR="00E94FAB" w:rsidRDefault="00E94FAB"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E8FB" w14:textId="77777777" w:rsidR="00E94FAB" w:rsidRDefault="00E94F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F4C8" w14:textId="77777777" w:rsidR="00E94FAB" w:rsidRDefault="00E94FAB">
    <w:pPr>
      <w:pStyle w:val="Stopka"/>
      <w:jc w:val="right"/>
    </w:pPr>
    <w:r>
      <w:fldChar w:fldCharType="begin"/>
    </w:r>
    <w:r>
      <w:instrText>PAGE   \* MERGEFORMAT</w:instrText>
    </w:r>
    <w:r>
      <w:fldChar w:fldCharType="separate"/>
    </w:r>
    <w:r>
      <w:rPr>
        <w:noProof/>
      </w:rPr>
      <w:t>40</w:t>
    </w:r>
    <w:r>
      <w:fldChar w:fldCharType="end"/>
    </w:r>
  </w:p>
  <w:p w14:paraId="535A50F5" w14:textId="77777777" w:rsidR="00E94FAB" w:rsidRDefault="00E94F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A985" w14:textId="77777777" w:rsidR="00E94FAB" w:rsidRDefault="00E94F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DE63" w14:textId="77777777" w:rsidR="00E94FAB" w:rsidRDefault="00E94FAB" w:rsidP="005972E1">
      <w:r>
        <w:separator/>
      </w:r>
    </w:p>
  </w:footnote>
  <w:footnote w:type="continuationSeparator" w:id="0">
    <w:p w14:paraId="6ECD8E58" w14:textId="77777777" w:rsidR="00E94FAB" w:rsidRDefault="00E94FAB" w:rsidP="005972E1">
      <w:r>
        <w:continuationSeparator/>
      </w:r>
    </w:p>
  </w:footnote>
  <w:footnote w:id="1">
    <w:p w14:paraId="28336E82" w14:textId="77777777" w:rsidR="00E94FAB" w:rsidRDefault="00E94FAB"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14:paraId="582341D9" w14:textId="77777777" w:rsidR="00E94FAB" w:rsidRDefault="00E94FAB"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5BA20CC1" w14:textId="77777777" w:rsidR="00E94FAB" w:rsidRDefault="00E94FAB"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72D029AB" w14:textId="77777777" w:rsidR="00E94FAB" w:rsidRDefault="00E94FAB"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36DB71FE" w14:textId="77777777" w:rsidR="00E94FAB" w:rsidRDefault="00E94FAB"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1BB0F445" w14:textId="77777777" w:rsidR="00E94FAB" w:rsidRPr="00C86A76" w:rsidRDefault="00E94FAB"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6E97AA1E" w14:textId="77777777" w:rsidR="00E94FAB" w:rsidRPr="00C86A76" w:rsidRDefault="00E94FAB"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4B6643CC" w14:textId="77777777" w:rsidR="00E94FAB" w:rsidRPr="00C86A76" w:rsidRDefault="00E94FAB"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2D43CF8A" w14:textId="77777777" w:rsidR="00E94FAB" w:rsidRPr="00C86A76" w:rsidRDefault="00E94FAB"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1D7DA03A" w14:textId="77777777" w:rsidR="00E94FAB" w:rsidRDefault="00E94FAB"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7778824C" w14:textId="77777777" w:rsidR="00E94FAB" w:rsidRDefault="00E94FAB"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72C1" w14:textId="77777777" w:rsidR="00E94FAB" w:rsidRDefault="00E94F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DBE9" w14:textId="77777777" w:rsidR="00E94FAB" w:rsidRPr="000C6B3E" w:rsidRDefault="00E94FAB"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4BBFAC59" wp14:editId="1343B996">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14:paraId="672B3F07" w14:textId="77777777" w:rsidR="00E94FAB" w:rsidRPr="000C6B3E" w:rsidRDefault="00E94FAB"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14:paraId="011DE808" w14:textId="77777777" w:rsidR="00E94FAB" w:rsidRDefault="00E94FAB"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14:paraId="735B3160" w14:textId="77777777" w:rsidR="00E94FAB" w:rsidRPr="000C6B3E" w:rsidRDefault="00E94FAB"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1E5E" w14:textId="77777777" w:rsidR="00E94FAB" w:rsidRDefault="00E94F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8"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
  </w:num>
  <w:num w:numId="3">
    <w:abstractNumId w:val="12"/>
  </w:num>
  <w:num w:numId="4">
    <w:abstractNumId w:val="1"/>
  </w:num>
  <w:num w:numId="5">
    <w:abstractNumId w:val="6"/>
  </w:num>
  <w:num w:numId="6">
    <w:abstractNumId w:val="7"/>
  </w:num>
  <w:num w:numId="7">
    <w:abstractNumId w:val="4"/>
  </w:num>
  <w:num w:numId="8">
    <w:abstractNumId w:val="5"/>
  </w:num>
  <w:num w:numId="9">
    <w:abstractNumId w:val="3"/>
  </w:num>
  <w:num w:numId="10">
    <w:abstractNumId w:val="11"/>
  </w:num>
  <w:num w:numId="11">
    <w:abstractNumId w:val="9"/>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2E1"/>
    <w:rsid w:val="00002F88"/>
    <w:rsid w:val="00004278"/>
    <w:rsid w:val="000078A5"/>
    <w:rsid w:val="000108DB"/>
    <w:rsid w:val="00012233"/>
    <w:rsid w:val="0001455F"/>
    <w:rsid w:val="00017C5E"/>
    <w:rsid w:val="00020E23"/>
    <w:rsid w:val="000228EF"/>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905"/>
    <w:rsid w:val="000E5C7C"/>
    <w:rsid w:val="000F34F9"/>
    <w:rsid w:val="000F40C6"/>
    <w:rsid w:val="0010542B"/>
    <w:rsid w:val="00110FD6"/>
    <w:rsid w:val="00112FF9"/>
    <w:rsid w:val="00126009"/>
    <w:rsid w:val="00136962"/>
    <w:rsid w:val="00147D34"/>
    <w:rsid w:val="00151256"/>
    <w:rsid w:val="0015177B"/>
    <w:rsid w:val="001518E0"/>
    <w:rsid w:val="00151C72"/>
    <w:rsid w:val="001533A7"/>
    <w:rsid w:val="00157392"/>
    <w:rsid w:val="00161C22"/>
    <w:rsid w:val="001659E2"/>
    <w:rsid w:val="00175590"/>
    <w:rsid w:val="00176682"/>
    <w:rsid w:val="00181D61"/>
    <w:rsid w:val="00182418"/>
    <w:rsid w:val="00182C72"/>
    <w:rsid w:val="00183342"/>
    <w:rsid w:val="00186F8D"/>
    <w:rsid w:val="001949F9"/>
    <w:rsid w:val="00197DAF"/>
    <w:rsid w:val="001A67B2"/>
    <w:rsid w:val="001C1323"/>
    <w:rsid w:val="001C7522"/>
    <w:rsid w:val="001D5F8C"/>
    <w:rsid w:val="001F762A"/>
    <w:rsid w:val="001F7B18"/>
    <w:rsid w:val="00204BFD"/>
    <w:rsid w:val="00216360"/>
    <w:rsid w:val="00220C43"/>
    <w:rsid w:val="00221CB9"/>
    <w:rsid w:val="00224099"/>
    <w:rsid w:val="00230B03"/>
    <w:rsid w:val="00236204"/>
    <w:rsid w:val="00237C59"/>
    <w:rsid w:val="00253980"/>
    <w:rsid w:val="00260436"/>
    <w:rsid w:val="00260FFA"/>
    <w:rsid w:val="002636F7"/>
    <w:rsid w:val="00265C03"/>
    <w:rsid w:val="00270876"/>
    <w:rsid w:val="00271752"/>
    <w:rsid w:val="00276865"/>
    <w:rsid w:val="00281F66"/>
    <w:rsid w:val="00282574"/>
    <w:rsid w:val="002859E7"/>
    <w:rsid w:val="002927C5"/>
    <w:rsid w:val="00292A84"/>
    <w:rsid w:val="0029493C"/>
    <w:rsid w:val="002965B7"/>
    <w:rsid w:val="002A1EB0"/>
    <w:rsid w:val="002A6159"/>
    <w:rsid w:val="002A75F4"/>
    <w:rsid w:val="002B1246"/>
    <w:rsid w:val="002B4072"/>
    <w:rsid w:val="002B5F52"/>
    <w:rsid w:val="002B6162"/>
    <w:rsid w:val="002B642D"/>
    <w:rsid w:val="002B7176"/>
    <w:rsid w:val="002C4DB5"/>
    <w:rsid w:val="002D1A7F"/>
    <w:rsid w:val="002D2EE0"/>
    <w:rsid w:val="002D342A"/>
    <w:rsid w:val="002D4495"/>
    <w:rsid w:val="002E0D4A"/>
    <w:rsid w:val="0030410F"/>
    <w:rsid w:val="00310C1C"/>
    <w:rsid w:val="00313419"/>
    <w:rsid w:val="00313880"/>
    <w:rsid w:val="003144DD"/>
    <w:rsid w:val="00314F5F"/>
    <w:rsid w:val="00324346"/>
    <w:rsid w:val="003327F1"/>
    <w:rsid w:val="003351C1"/>
    <w:rsid w:val="003356A7"/>
    <w:rsid w:val="00336DDF"/>
    <w:rsid w:val="003467C1"/>
    <w:rsid w:val="003538C7"/>
    <w:rsid w:val="00357358"/>
    <w:rsid w:val="00373423"/>
    <w:rsid w:val="003833C0"/>
    <w:rsid w:val="00387E4E"/>
    <w:rsid w:val="00393AF9"/>
    <w:rsid w:val="003A4D50"/>
    <w:rsid w:val="003B1229"/>
    <w:rsid w:val="003B77EA"/>
    <w:rsid w:val="003C7237"/>
    <w:rsid w:val="003C75B2"/>
    <w:rsid w:val="003D1922"/>
    <w:rsid w:val="003D2226"/>
    <w:rsid w:val="003D36B9"/>
    <w:rsid w:val="003D4A93"/>
    <w:rsid w:val="003D555C"/>
    <w:rsid w:val="003D7CD0"/>
    <w:rsid w:val="003D7DA6"/>
    <w:rsid w:val="003E249E"/>
    <w:rsid w:val="003E29F3"/>
    <w:rsid w:val="003F0A78"/>
    <w:rsid w:val="003F499B"/>
    <w:rsid w:val="00400C2A"/>
    <w:rsid w:val="00404ED0"/>
    <w:rsid w:val="004106CE"/>
    <w:rsid w:val="00410715"/>
    <w:rsid w:val="00410789"/>
    <w:rsid w:val="00414704"/>
    <w:rsid w:val="00415FF4"/>
    <w:rsid w:val="004217FE"/>
    <w:rsid w:val="00421D63"/>
    <w:rsid w:val="004253FC"/>
    <w:rsid w:val="00425659"/>
    <w:rsid w:val="00433220"/>
    <w:rsid w:val="00437E41"/>
    <w:rsid w:val="0044293F"/>
    <w:rsid w:val="00444D29"/>
    <w:rsid w:val="00446DF6"/>
    <w:rsid w:val="00452E48"/>
    <w:rsid w:val="00461798"/>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12BD"/>
    <w:rsid w:val="004E2C4A"/>
    <w:rsid w:val="004E3A43"/>
    <w:rsid w:val="004E46C6"/>
    <w:rsid w:val="004E7C86"/>
    <w:rsid w:val="004F46D0"/>
    <w:rsid w:val="004F74DA"/>
    <w:rsid w:val="00505C70"/>
    <w:rsid w:val="00505D5C"/>
    <w:rsid w:val="005123E6"/>
    <w:rsid w:val="005249DD"/>
    <w:rsid w:val="00525333"/>
    <w:rsid w:val="00525BAA"/>
    <w:rsid w:val="00530FDE"/>
    <w:rsid w:val="005335C2"/>
    <w:rsid w:val="00534ADE"/>
    <w:rsid w:val="00534E9A"/>
    <w:rsid w:val="00543C41"/>
    <w:rsid w:val="00547D08"/>
    <w:rsid w:val="00551D5C"/>
    <w:rsid w:val="005544B4"/>
    <w:rsid w:val="00557B2C"/>
    <w:rsid w:val="00557FF3"/>
    <w:rsid w:val="0056672C"/>
    <w:rsid w:val="00570583"/>
    <w:rsid w:val="005714B0"/>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8FF"/>
    <w:rsid w:val="00607E57"/>
    <w:rsid w:val="00614E7D"/>
    <w:rsid w:val="006150F4"/>
    <w:rsid w:val="006306DC"/>
    <w:rsid w:val="00630D83"/>
    <w:rsid w:val="00634CBE"/>
    <w:rsid w:val="006352F5"/>
    <w:rsid w:val="00635940"/>
    <w:rsid w:val="00636137"/>
    <w:rsid w:val="006374F1"/>
    <w:rsid w:val="006423B0"/>
    <w:rsid w:val="00642D6A"/>
    <w:rsid w:val="006437BA"/>
    <w:rsid w:val="00643D25"/>
    <w:rsid w:val="006521E7"/>
    <w:rsid w:val="00653E4D"/>
    <w:rsid w:val="006566C2"/>
    <w:rsid w:val="0066218A"/>
    <w:rsid w:val="00671C82"/>
    <w:rsid w:val="00672A80"/>
    <w:rsid w:val="00674632"/>
    <w:rsid w:val="0067680B"/>
    <w:rsid w:val="00680AA5"/>
    <w:rsid w:val="006874A0"/>
    <w:rsid w:val="006915C7"/>
    <w:rsid w:val="00694922"/>
    <w:rsid w:val="006A783E"/>
    <w:rsid w:val="006B4371"/>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13F3"/>
    <w:rsid w:val="00793FF7"/>
    <w:rsid w:val="007C093E"/>
    <w:rsid w:val="007C69B8"/>
    <w:rsid w:val="007C7584"/>
    <w:rsid w:val="007D0033"/>
    <w:rsid w:val="007D099B"/>
    <w:rsid w:val="007D3D36"/>
    <w:rsid w:val="007D5797"/>
    <w:rsid w:val="007E57AD"/>
    <w:rsid w:val="007E6868"/>
    <w:rsid w:val="00810BD4"/>
    <w:rsid w:val="0081383E"/>
    <w:rsid w:val="00822F18"/>
    <w:rsid w:val="00832D0B"/>
    <w:rsid w:val="008338D8"/>
    <w:rsid w:val="00840E01"/>
    <w:rsid w:val="00841118"/>
    <w:rsid w:val="008442EF"/>
    <w:rsid w:val="0084545D"/>
    <w:rsid w:val="00850ED5"/>
    <w:rsid w:val="008510DF"/>
    <w:rsid w:val="00854487"/>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527C"/>
    <w:rsid w:val="008B5972"/>
    <w:rsid w:val="008C20A6"/>
    <w:rsid w:val="008C21A7"/>
    <w:rsid w:val="008C4808"/>
    <w:rsid w:val="008E1775"/>
    <w:rsid w:val="008E1C73"/>
    <w:rsid w:val="008E6D2A"/>
    <w:rsid w:val="008F13A6"/>
    <w:rsid w:val="008F388C"/>
    <w:rsid w:val="00902D1E"/>
    <w:rsid w:val="00907620"/>
    <w:rsid w:val="00907F01"/>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7C19"/>
    <w:rsid w:val="00971449"/>
    <w:rsid w:val="009835C2"/>
    <w:rsid w:val="00985521"/>
    <w:rsid w:val="0099012A"/>
    <w:rsid w:val="00997F80"/>
    <w:rsid w:val="009A443B"/>
    <w:rsid w:val="009A4C1C"/>
    <w:rsid w:val="009A6901"/>
    <w:rsid w:val="009A6ED0"/>
    <w:rsid w:val="009C0461"/>
    <w:rsid w:val="009D060D"/>
    <w:rsid w:val="009D0BA6"/>
    <w:rsid w:val="009E20B7"/>
    <w:rsid w:val="009F0FA2"/>
    <w:rsid w:val="009F4866"/>
    <w:rsid w:val="009F5198"/>
    <w:rsid w:val="00A03AB8"/>
    <w:rsid w:val="00A07FE3"/>
    <w:rsid w:val="00A1353A"/>
    <w:rsid w:val="00A13F54"/>
    <w:rsid w:val="00A151CF"/>
    <w:rsid w:val="00A22166"/>
    <w:rsid w:val="00A2675E"/>
    <w:rsid w:val="00A30A4E"/>
    <w:rsid w:val="00A32641"/>
    <w:rsid w:val="00A334C3"/>
    <w:rsid w:val="00A537FC"/>
    <w:rsid w:val="00A56842"/>
    <w:rsid w:val="00A740F9"/>
    <w:rsid w:val="00A751AC"/>
    <w:rsid w:val="00A81F0E"/>
    <w:rsid w:val="00A95F60"/>
    <w:rsid w:val="00AA1070"/>
    <w:rsid w:val="00AA1B17"/>
    <w:rsid w:val="00AB38BA"/>
    <w:rsid w:val="00AB51FB"/>
    <w:rsid w:val="00AC6A7C"/>
    <w:rsid w:val="00AD552E"/>
    <w:rsid w:val="00AD6E43"/>
    <w:rsid w:val="00AF392C"/>
    <w:rsid w:val="00AF611C"/>
    <w:rsid w:val="00AF6A79"/>
    <w:rsid w:val="00AF6C7E"/>
    <w:rsid w:val="00B02D55"/>
    <w:rsid w:val="00B06932"/>
    <w:rsid w:val="00B14EBC"/>
    <w:rsid w:val="00B17336"/>
    <w:rsid w:val="00B3283B"/>
    <w:rsid w:val="00B45BB5"/>
    <w:rsid w:val="00B6240A"/>
    <w:rsid w:val="00B64019"/>
    <w:rsid w:val="00B66B7F"/>
    <w:rsid w:val="00B71B2A"/>
    <w:rsid w:val="00B84D8C"/>
    <w:rsid w:val="00B85B31"/>
    <w:rsid w:val="00B9396D"/>
    <w:rsid w:val="00BC4147"/>
    <w:rsid w:val="00BC4C94"/>
    <w:rsid w:val="00BC69C8"/>
    <w:rsid w:val="00BD4487"/>
    <w:rsid w:val="00BD734C"/>
    <w:rsid w:val="00BE60A8"/>
    <w:rsid w:val="00BF0692"/>
    <w:rsid w:val="00BF25CB"/>
    <w:rsid w:val="00BF4679"/>
    <w:rsid w:val="00C10080"/>
    <w:rsid w:val="00C10960"/>
    <w:rsid w:val="00C10C1B"/>
    <w:rsid w:val="00C11E74"/>
    <w:rsid w:val="00C1278C"/>
    <w:rsid w:val="00C14CC1"/>
    <w:rsid w:val="00C239F7"/>
    <w:rsid w:val="00C27BEE"/>
    <w:rsid w:val="00C331ED"/>
    <w:rsid w:val="00C35949"/>
    <w:rsid w:val="00C36C67"/>
    <w:rsid w:val="00C41D47"/>
    <w:rsid w:val="00C55B2B"/>
    <w:rsid w:val="00C55C24"/>
    <w:rsid w:val="00C6349B"/>
    <w:rsid w:val="00C642E2"/>
    <w:rsid w:val="00C72BB7"/>
    <w:rsid w:val="00C73FA4"/>
    <w:rsid w:val="00C750B1"/>
    <w:rsid w:val="00C81834"/>
    <w:rsid w:val="00C82FA3"/>
    <w:rsid w:val="00C86A76"/>
    <w:rsid w:val="00C92A7F"/>
    <w:rsid w:val="00C9489F"/>
    <w:rsid w:val="00C94E04"/>
    <w:rsid w:val="00CA72BF"/>
    <w:rsid w:val="00CB34E1"/>
    <w:rsid w:val="00CB420C"/>
    <w:rsid w:val="00CB69FE"/>
    <w:rsid w:val="00CC25AD"/>
    <w:rsid w:val="00CC5B97"/>
    <w:rsid w:val="00CC6B04"/>
    <w:rsid w:val="00CD046D"/>
    <w:rsid w:val="00CD0B53"/>
    <w:rsid w:val="00CD118F"/>
    <w:rsid w:val="00CD14FD"/>
    <w:rsid w:val="00CD5078"/>
    <w:rsid w:val="00CD6453"/>
    <w:rsid w:val="00CE0D31"/>
    <w:rsid w:val="00CE1744"/>
    <w:rsid w:val="00CE39D1"/>
    <w:rsid w:val="00CE5250"/>
    <w:rsid w:val="00CE5BA1"/>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A2CC4"/>
    <w:rsid w:val="00DC11A8"/>
    <w:rsid w:val="00DC4B58"/>
    <w:rsid w:val="00DC4FF9"/>
    <w:rsid w:val="00DD21B1"/>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7263"/>
    <w:rsid w:val="00E37993"/>
    <w:rsid w:val="00E5771F"/>
    <w:rsid w:val="00E607F6"/>
    <w:rsid w:val="00E74F97"/>
    <w:rsid w:val="00E7612C"/>
    <w:rsid w:val="00E826FB"/>
    <w:rsid w:val="00E94FAB"/>
    <w:rsid w:val="00E96BA1"/>
    <w:rsid w:val="00EA4D61"/>
    <w:rsid w:val="00EA6A62"/>
    <w:rsid w:val="00EC1C43"/>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265F"/>
    <w:rsid w:val="00F33006"/>
    <w:rsid w:val="00F527ED"/>
    <w:rsid w:val="00F550CC"/>
    <w:rsid w:val="00F55311"/>
    <w:rsid w:val="00F637C7"/>
    <w:rsid w:val="00F733E6"/>
    <w:rsid w:val="00F920C1"/>
    <w:rsid w:val="00F925FD"/>
    <w:rsid w:val="00F96640"/>
    <w:rsid w:val="00F97973"/>
    <w:rsid w:val="00FA49B9"/>
    <w:rsid w:val="00FB5358"/>
    <w:rsid w:val="00FC0946"/>
    <w:rsid w:val="00FC2FC0"/>
    <w:rsid w:val="00FC3194"/>
    <w:rsid w:val="00FC3E5F"/>
    <w:rsid w:val="00FD08F2"/>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87CC40"/>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zelnikrg@fsd.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czelnikrg@fsd.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czelnikrg@fsd.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54AC-4A4F-4580-9ACC-E375050B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5600</TotalTime>
  <Pages>40</Pages>
  <Words>11856</Words>
  <Characters>71139</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41</cp:revision>
  <cp:lastPrinted>2019-04-04T07:19:00Z</cp:lastPrinted>
  <dcterms:created xsi:type="dcterms:W3CDTF">2018-03-19T17:47:00Z</dcterms:created>
  <dcterms:modified xsi:type="dcterms:W3CDTF">2019-10-07T08:01:00Z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