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454BC">
        <w:rPr>
          <w:rFonts w:ascii="Calibri" w:hAnsi="Calibri" w:cs="Calibri"/>
          <w:b/>
          <w:bCs/>
          <w:color w:val="000000"/>
          <w:sz w:val="20"/>
          <w:szCs w:val="20"/>
        </w:rPr>
        <w:t>Załącznik Nr 3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454BC">
        <w:rPr>
          <w:rFonts w:ascii="Calibri" w:hAnsi="Calibri" w:cs="Calibri"/>
          <w:b/>
          <w:bCs/>
          <w:color w:val="000000"/>
          <w:sz w:val="20"/>
          <w:szCs w:val="20"/>
        </w:rPr>
        <w:t>do Uchwały Nr IV/26/2015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454BC">
        <w:rPr>
          <w:rFonts w:ascii="Calibri" w:hAnsi="Calibri" w:cs="Calibri"/>
          <w:b/>
          <w:bCs/>
          <w:color w:val="000000"/>
          <w:sz w:val="20"/>
          <w:szCs w:val="20"/>
        </w:rPr>
        <w:t>Zarządu Powiatu Strzelecko-Drezdeneckiego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454BC">
        <w:rPr>
          <w:rFonts w:ascii="Calibri" w:hAnsi="Calibri" w:cs="Calibri"/>
          <w:b/>
          <w:bCs/>
          <w:color w:val="000000"/>
          <w:sz w:val="20"/>
          <w:szCs w:val="20"/>
        </w:rPr>
        <w:t>z dnia 26 stycznia 2015 roku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454BC">
        <w:rPr>
          <w:rFonts w:ascii="Calibri" w:hAnsi="Calibri" w:cs="Calibri"/>
          <w:b/>
          <w:bCs/>
          <w:color w:val="000000"/>
        </w:rPr>
        <w:t>Objaśnienia przyjętych wartości do Wieloletniej Prognozy Finansowej Powiatu Strzelecko-Drezdeneckiego na lata 2015-2026.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</w:rPr>
      </w:pPr>
      <w:r w:rsidRPr="002454BC">
        <w:rPr>
          <w:rFonts w:ascii="Calibri" w:hAnsi="Calibri" w:cs="Calibri"/>
          <w:b/>
          <w:bCs/>
          <w:color w:val="000000"/>
        </w:rPr>
        <w:t>1. Założenia wstępne.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  <w:sz w:val="20"/>
          <w:szCs w:val="20"/>
        </w:rPr>
      </w:pPr>
      <w:r w:rsidRPr="002454BC">
        <w:rPr>
          <w:rFonts w:ascii="Calibri" w:hAnsi="Calibri" w:cs="Calibri"/>
          <w:color w:val="000000"/>
          <w:sz w:val="20"/>
          <w:szCs w:val="20"/>
        </w:rPr>
        <w:t>Wieloletnia prognoza finansowa Powiatu Strzelecko-Drezdeneckiego przygotowana została na lata 2015-2026. Długość okresu objętego prognozą wynika z art. 227 ust. 2 ustawy z dnia 27 sierpnia 2009 r. o finansach publicznych (t. jedn. Dz. U. z 2013 r. poz. 885 ze zm.)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  <w:sz w:val="20"/>
          <w:szCs w:val="20"/>
        </w:rPr>
      </w:pPr>
      <w:r w:rsidRPr="002454BC">
        <w:rPr>
          <w:rFonts w:ascii="Calibri" w:hAnsi="Calibri" w:cs="Calibri"/>
          <w:color w:val="000000"/>
          <w:sz w:val="20"/>
          <w:szCs w:val="20"/>
        </w:rPr>
        <w:t>Prognoza ma charakter kroczący dlatego też będzie corocznie uaktualniana, w związku z tym przyjęto następujące założenia: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  <w:sz w:val="20"/>
          <w:szCs w:val="20"/>
        </w:rPr>
      </w:pPr>
      <w:r w:rsidRPr="002454BC">
        <w:rPr>
          <w:rFonts w:ascii="Calibri" w:hAnsi="Calibri" w:cs="Calibri"/>
          <w:color w:val="000000"/>
          <w:sz w:val="20"/>
          <w:szCs w:val="20"/>
        </w:rPr>
        <w:t>- rok 2015 – przyjęto wartości wynikające z projektu budżetu,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  <w:sz w:val="20"/>
          <w:szCs w:val="20"/>
        </w:rPr>
      </w:pPr>
      <w:r w:rsidRPr="002454BC">
        <w:rPr>
          <w:rFonts w:ascii="Calibri" w:hAnsi="Calibri" w:cs="Calibri"/>
          <w:color w:val="000000"/>
          <w:sz w:val="20"/>
          <w:szCs w:val="20"/>
        </w:rPr>
        <w:t>- dla lat 2016 -2026 przyjęto sposób prognozowania poprzez indeksację o poszczególne wskaźniki oraz korekty merytoryczne.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  <w:sz w:val="20"/>
          <w:szCs w:val="20"/>
        </w:rPr>
      </w:pPr>
      <w:r w:rsidRPr="002454BC">
        <w:rPr>
          <w:rFonts w:ascii="Calibri" w:hAnsi="Calibri" w:cs="Calibri"/>
          <w:color w:val="000000"/>
          <w:sz w:val="20"/>
          <w:szCs w:val="20"/>
        </w:rPr>
        <w:t xml:space="preserve">Podzielenie prognozy pozwala na realną ocenę możliwości inwestycyjno-kredytowych Powiatu. 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  <w:sz w:val="20"/>
          <w:szCs w:val="20"/>
        </w:rPr>
      </w:pPr>
      <w:r w:rsidRPr="002454BC">
        <w:rPr>
          <w:rFonts w:ascii="Calibri" w:hAnsi="Calibri" w:cs="Calibri"/>
          <w:color w:val="000000"/>
          <w:sz w:val="20"/>
          <w:szCs w:val="20"/>
        </w:rPr>
        <w:t>Brak stabilnego odniesienia dla długofalowej polityki finansowej samorządu oraz znaczna zmienność budżetów powiatów wymusza określenie granicy rozwoju.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  <w:sz w:val="20"/>
          <w:szCs w:val="20"/>
        </w:rPr>
      </w:pPr>
      <w:r w:rsidRPr="002454BC">
        <w:rPr>
          <w:rFonts w:ascii="Calibri" w:hAnsi="Calibri" w:cs="Calibri"/>
          <w:color w:val="000000"/>
          <w:sz w:val="20"/>
          <w:szCs w:val="20"/>
        </w:rPr>
        <w:t>Dla prognozy dochodów na lata 2014 – 2026 przyjęto następujące wskaźniki: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  <w:sz w:val="20"/>
          <w:szCs w:val="20"/>
        </w:rPr>
      </w:pPr>
      <w:r w:rsidRPr="002454BC">
        <w:rPr>
          <w:rFonts w:ascii="Calibri" w:hAnsi="Calibri" w:cs="Calibri"/>
          <w:color w:val="000000"/>
          <w:sz w:val="20"/>
          <w:szCs w:val="20"/>
        </w:rPr>
        <w:t>Dla prognozy w latach 2015 -2026 przyjęto co następuje: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  <w:sz w:val="20"/>
          <w:szCs w:val="20"/>
        </w:rPr>
      </w:pPr>
      <w:r w:rsidRPr="002454BC">
        <w:rPr>
          <w:rFonts w:ascii="Calibri" w:hAnsi="Calibri" w:cs="Calibri"/>
          <w:color w:val="000000"/>
          <w:sz w:val="20"/>
          <w:szCs w:val="20"/>
        </w:rPr>
        <w:t>- poziom inflacji mierzony wskaźnikiem wzrostu cen dóbr i usług konsumpcyjnych – CPI w badanym okresie: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720"/>
        <w:gridCol w:w="735"/>
        <w:gridCol w:w="615"/>
        <w:gridCol w:w="690"/>
        <w:gridCol w:w="615"/>
        <w:gridCol w:w="675"/>
        <w:gridCol w:w="600"/>
        <w:gridCol w:w="705"/>
        <w:gridCol w:w="780"/>
        <w:gridCol w:w="675"/>
        <w:gridCol w:w="750"/>
        <w:gridCol w:w="570"/>
      </w:tblGrid>
      <w:tr w:rsidR="002454BC" w:rsidRPr="002454B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2026</w:t>
            </w:r>
          </w:p>
        </w:tc>
      </w:tr>
      <w:tr w:rsidR="002454BC" w:rsidRPr="002454BC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Inflacja</w:t>
            </w:r>
          </w:p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2,30</w:t>
            </w:r>
          </w:p>
        </w:tc>
      </w:tr>
    </w:tbl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center"/>
        <w:rPr>
          <w:rFonts w:ascii="Calibri" w:hAnsi="Calibri" w:cs="Calibri"/>
          <w:color w:val="000000"/>
        </w:rPr>
      </w:pPr>
    </w:p>
    <w:p w:rsidR="002454BC" w:rsidRPr="002454BC" w:rsidRDefault="00700B79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- stopa wzrost</w:t>
      </w:r>
      <w:r w:rsidR="002454BC" w:rsidRPr="002454BC">
        <w:rPr>
          <w:rFonts w:ascii="Calibri" w:hAnsi="Calibri" w:cs="Calibri"/>
          <w:color w:val="000000"/>
        </w:rPr>
        <w:t>u  PKB w badanym okresie: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720"/>
        <w:gridCol w:w="735"/>
        <w:gridCol w:w="615"/>
        <w:gridCol w:w="690"/>
        <w:gridCol w:w="615"/>
        <w:gridCol w:w="675"/>
        <w:gridCol w:w="600"/>
        <w:gridCol w:w="705"/>
        <w:gridCol w:w="780"/>
        <w:gridCol w:w="750"/>
        <w:gridCol w:w="660"/>
        <w:gridCol w:w="585"/>
      </w:tblGrid>
      <w:tr w:rsidR="002454BC" w:rsidRPr="002454B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2026</w:t>
            </w:r>
          </w:p>
        </w:tc>
      </w:tr>
      <w:tr w:rsidR="002454BC" w:rsidRPr="002454BC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PKB </w:t>
            </w:r>
          </w:p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3,10</w:t>
            </w:r>
          </w:p>
        </w:tc>
      </w:tr>
    </w:tbl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</w:rPr>
      </w:pPr>
      <w:r w:rsidRPr="002454BC">
        <w:rPr>
          <w:rFonts w:ascii="Calibri" w:hAnsi="Calibri" w:cs="Calibri"/>
          <w:b/>
          <w:bCs/>
          <w:color w:val="000000"/>
        </w:rPr>
        <w:t>2. Prognoza dochodów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Prognozy dochodów dokonano przy następujących założeniach: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- w dochodach ogółem dokonano podziału na dochody majątkowe i bieżące.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W dochodach bieżących prognozowano w podziale na kategorie: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- udział w podatkach centralnych budżetu państwa (udział w podatku dochodowym od osób prawnych – PIT oraz udział w podatku dochodowym od osób prawnych – CIT)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- subwencje z budżetu państwa ,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- dotacje na zadania zlecone, powierzone i na zadania własne,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- pozostałe dochody bieżące.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W dochodach majątkowych </w:t>
      </w:r>
      <w:proofErr w:type="spellStart"/>
      <w:r w:rsidRPr="002454BC">
        <w:rPr>
          <w:rFonts w:ascii="Calibri" w:hAnsi="Calibri" w:cs="Calibri"/>
          <w:color w:val="000000"/>
        </w:rPr>
        <w:t>zaprognozowano</w:t>
      </w:r>
      <w:proofErr w:type="spellEnd"/>
      <w:r w:rsidRPr="002454BC">
        <w:rPr>
          <w:rFonts w:ascii="Calibri" w:hAnsi="Calibri" w:cs="Calibri"/>
          <w:color w:val="000000"/>
        </w:rPr>
        <w:t xml:space="preserve"> dochody z tytułu  sprzedaży byłego  internatu ZS CKU w Strzelcach Kraj. w wysokości 1.696.250 zł (według wyceny rzeczoznawcy  wartość internatu - 2.19</w:t>
      </w:r>
      <w:r>
        <w:rPr>
          <w:rFonts w:ascii="Calibri" w:hAnsi="Calibri" w:cs="Calibri"/>
          <w:color w:val="000000"/>
        </w:rPr>
        <w:t>6.250 zł) oraz dotację w wysokoś</w:t>
      </w:r>
      <w:r w:rsidRPr="002454BC">
        <w:rPr>
          <w:rFonts w:ascii="Calibri" w:hAnsi="Calibri" w:cs="Calibri"/>
          <w:color w:val="000000"/>
        </w:rPr>
        <w:t>ci 100.000 zł na realizację programu współfinansowanego ze środków Ministerstwa Sportu i Turystyki "Przebudowa boiska szkolnego".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 W prognozowanym okresie przyjęto wysokość planowanych dochodów  na poziomie roku poprzedzającego dany rok.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</w:rPr>
      </w:pPr>
      <w:r w:rsidRPr="002454BC">
        <w:rPr>
          <w:rFonts w:ascii="Calibri" w:hAnsi="Calibri" w:cs="Calibri"/>
          <w:b/>
          <w:bCs/>
          <w:color w:val="000000"/>
        </w:rPr>
        <w:lastRenderedPageBreak/>
        <w:t>3. Prognoza wydatków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Wydatki podzielono na kategorie wydatków bieżących i majątkowych. Wydatki bieżące podzielone zostały na wydatki z tyt. wynagrodzeń i składek od nich naliczanych, wyodrębniono wydatki na obsługę długu, z tytułu poręczeń i gwarancji, wydatki związane z obsługą JST.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Plan wydatków bieżących na rok 2015 w wysokości  42.186.950 zł obejmuje wydatki bieżące w których uwzględniono  zwrot opłaty komunikacyjnej w wysokości  - 800.000 zł. 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W roku 2014 zaplanowano na ww. zadanie środki w wysokości - 1.000.000 zł.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Powiat Strzeleck</w:t>
      </w:r>
      <w:r>
        <w:rPr>
          <w:rFonts w:ascii="Calibri" w:hAnsi="Calibri" w:cs="Calibri"/>
          <w:color w:val="000000"/>
        </w:rPr>
        <w:t>o-Dre</w:t>
      </w:r>
      <w:r w:rsidR="00700B79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>denecki nie posiada zobowią</w:t>
      </w:r>
      <w:r w:rsidRPr="002454BC">
        <w:rPr>
          <w:rFonts w:ascii="Calibri" w:hAnsi="Calibri" w:cs="Calibri"/>
          <w:color w:val="000000"/>
        </w:rPr>
        <w:t>zań z tytułu poręczeń i gwarancji.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 Zaplanowano wzrost wynagrodzeń o 2,5%. 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Zwiększenie w niektórych jednostk</w:t>
      </w:r>
      <w:r>
        <w:rPr>
          <w:rFonts w:ascii="Calibri" w:hAnsi="Calibri" w:cs="Calibri"/>
          <w:color w:val="000000"/>
        </w:rPr>
        <w:t>ach funduszu płac o wyższy wskaź</w:t>
      </w:r>
      <w:r w:rsidRPr="002454BC">
        <w:rPr>
          <w:rFonts w:ascii="Calibri" w:hAnsi="Calibri" w:cs="Calibri"/>
          <w:color w:val="000000"/>
        </w:rPr>
        <w:t xml:space="preserve">nik niż 2,5% wynika z  kumulacji wypłat nagród jubileuszowych czy  odpraw emerytalnych. 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Nastąpił wzrost wydatków związanych z funkcjonowaniem JST o 6,74% w odniesieniu do roku 2014 związane jest to ze </w:t>
      </w:r>
      <w:r>
        <w:rPr>
          <w:rFonts w:ascii="Calibri" w:hAnsi="Calibri" w:cs="Calibri"/>
          <w:color w:val="000000"/>
        </w:rPr>
        <w:t>zwię</w:t>
      </w:r>
      <w:r w:rsidRPr="002454BC">
        <w:rPr>
          <w:rFonts w:ascii="Calibri" w:hAnsi="Calibri" w:cs="Calibri"/>
          <w:color w:val="000000"/>
        </w:rPr>
        <w:t>kszonym funduszem płac w związku z kumulacją wypłaty nagród jubileuszowych ( 11 osób - 84.163 zł) i odpraw emerytalnych (2 osoby - 43.542 zł).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Wydatki majątkowe  w wysoko</w:t>
      </w:r>
      <w:r>
        <w:rPr>
          <w:rFonts w:ascii="Calibri" w:hAnsi="Calibri" w:cs="Calibri"/>
          <w:color w:val="000000"/>
        </w:rPr>
        <w:t>ś</w:t>
      </w:r>
      <w:r w:rsidRPr="002454BC">
        <w:rPr>
          <w:rFonts w:ascii="Calibri" w:hAnsi="Calibri" w:cs="Calibri"/>
          <w:color w:val="000000"/>
        </w:rPr>
        <w:t xml:space="preserve">ci 1.440.000 zł obejmują : 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a) nowe wydatki inwestycyjne  -  1.292.000 zł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- przebudowę mostu w miejscowości </w:t>
      </w:r>
      <w:proofErr w:type="spellStart"/>
      <w:r w:rsidRPr="002454BC">
        <w:rPr>
          <w:rFonts w:ascii="Calibri" w:hAnsi="Calibri" w:cs="Calibri"/>
          <w:color w:val="000000"/>
        </w:rPr>
        <w:t>Grąsy</w:t>
      </w:r>
      <w:proofErr w:type="spellEnd"/>
      <w:r w:rsidRPr="002454BC">
        <w:rPr>
          <w:rFonts w:ascii="Calibri" w:hAnsi="Calibri" w:cs="Calibri"/>
          <w:color w:val="000000"/>
        </w:rPr>
        <w:t xml:space="preserve"> - 200.000 zł (szacunkowa wartość inwestycji to kwota</w:t>
      </w:r>
      <w:r>
        <w:rPr>
          <w:rFonts w:ascii="Calibri" w:hAnsi="Calibri" w:cs="Calibri"/>
          <w:color w:val="000000"/>
        </w:rPr>
        <w:t xml:space="preserve"> ok. 880.000 zł, w budżecie zabe</w:t>
      </w:r>
      <w:r w:rsidRPr="002454BC">
        <w:rPr>
          <w:rFonts w:ascii="Calibri" w:hAnsi="Calibri" w:cs="Calibri"/>
          <w:color w:val="000000"/>
        </w:rPr>
        <w:t xml:space="preserve">zpieczono ok. </w:t>
      </w:r>
      <w:r>
        <w:rPr>
          <w:rFonts w:ascii="Calibri" w:hAnsi="Calibri" w:cs="Calibri"/>
          <w:color w:val="000000"/>
        </w:rPr>
        <w:t>20 % kwoty. Zarząd Powiatu wystą</w:t>
      </w:r>
      <w:r w:rsidRPr="002454BC">
        <w:rPr>
          <w:rFonts w:ascii="Calibri" w:hAnsi="Calibri" w:cs="Calibri"/>
          <w:color w:val="000000"/>
        </w:rPr>
        <w:t>pi do Ministerstwa Infrastruktury i Rozwoju o dofinansowanie zadania z rezerwy celowej w wysokości ok. 80%), przeznaczono kwotę 600.000 zł na modernizację dróg powiatowych,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-  przebudowę boiska szkolnego - 300.000 zł (zadanie współfinansowane ze środków Funduszu Rozwoju Kultury Fizycznej dofinansowanie  ok. 33%), przeznaczenie kwoty 100.000 zł na prace </w:t>
      </w:r>
      <w:proofErr w:type="spellStart"/>
      <w:r w:rsidRPr="002454BC">
        <w:rPr>
          <w:rFonts w:ascii="Calibri" w:hAnsi="Calibri" w:cs="Calibri"/>
          <w:color w:val="000000"/>
        </w:rPr>
        <w:t>termomodernizacyjne</w:t>
      </w:r>
      <w:proofErr w:type="spellEnd"/>
      <w:r w:rsidRPr="002454BC">
        <w:rPr>
          <w:rFonts w:ascii="Calibri" w:hAnsi="Calibri" w:cs="Calibri"/>
          <w:color w:val="000000"/>
        </w:rPr>
        <w:t xml:space="preserve"> obiektów szkolnych (warsztaty ZS CKU).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- budowę ścieżki pieszo-rowerowej w Gminie Zwierzyn - 92.000 zł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b) wydatki kontynuowane                        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- zakupy majątkowe (sprzęt komputerowy, kopiarki, klimatyzacja obiektu) - 111.000 zł,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c)  wydatki majątkowe w formie dotacji - 37.000 zł, w tym: 30.000 zł przeznaczono na dofinansowan</w:t>
      </w:r>
      <w:r>
        <w:rPr>
          <w:rFonts w:ascii="Calibri" w:hAnsi="Calibri" w:cs="Calibri"/>
          <w:color w:val="000000"/>
        </w:rPr>
        <w:t>ie inwestycji w Gminach w związ</w:t>
      </w:r>
      <w:r w:rsidRPr="002454BC">
        <w:rPr>
          <w:rFonts w:ascii="Calibri" w:hAnsi="Calibri" w:cs="Calibri"/>
          <w:color w:val="000000"/>
        </w:rPr>
        <w:t>ku z zawartymi porozumieniami,  7.000 zł przeznaczono na wpłatę na fundusz w</w:t>
      </w:r>
      <w:r>
        <w:rPr>
          <w:rFonts w:ascii="Calibri" w:hAnsi="Calibri" w:cs="Calibri"/>
          <w:color w:val="000000"/>
        </w:rPr>
        <w:t>sparcia Komendy Wojewódzkiej Państwowej Straży Poż</w:t>
      </w:r>
      <w:r w:rsidRPr="002454BC">
        <w:rPr>
          <w:rFonts w:ascii="Calibri" w:hAnsi="Calibri" w:cs="Calibri"/>
          <w:color w:val="000000"/>
        </w:rPr>
        <w:t>arnej w Gorzowie Wlkp. z przeznaczeniem na dofinansowanie zakupu kompresora wysokociśnieniowego.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Zadłużenie powiatu na dzień 31 grudnia 2014 roku wynosić będzie: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- z tytułu kredytów zaciągniętych przez powiat                    -   1.349.132,00 zł 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- z tytułu kredytu przejętego po SP ZOZ                         </w:t>
      </w:r>
      <w:r w:rsidRPr="002454BC">
        <w:rPr>
          <w:rFonts w:ascii="Calibri" w:hAnsi="Calibri" w:cs="Calibri"/>
          <w:color w:val="000000"/>
        </w:rPr>
        <w:tab/>
        <w:t xml:space="preserve">      - 1.897.112,00 zł,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- z tytułu pożyczki z Budżetu Państwa                                     - 10.577.854,00 zł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 </w:t>
      </w:r>
      <w:r w:rsidRPr="002454BC">
        <w:rPr>
          <w:rFonts w:ascii="Calibri" w:hAnsi="Calibri" w:cs="Calibri"/>
          <w:b/>
          <w:bCs/>
          <w:color w:val="000000"/>
        </w:rPr>
        <w:t>razem:                                                                                            13.824.098,00 zł.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W roku 2015 spłata zadłużenia w tytułu rat kapitałowych: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- od kredytów zaciągniętych przez Powiat wynosi ć będzie                                 -      781.766,00 zł,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  spłata zadłużenia z tytułu kredytu przejętego po  SP ZOZ w wysokości           -      299.544,00 zł,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- spłata pożyczki z Budżetu Państwa</w:t>
      </w:r>
      <w:r w:rsidRPr="002454BC">
        <w:rPr>
          <w:rFonts w:ascii="Calibri" w:hAnsi="Calibri" w:cs="Calibri"/>
          <w:color w:val="000000"/>
        </w:rPr>
        <w:tab/>
      </w:r>
      <w:r w:rsidRPr="002454BC">
        <w:rPr>
          <w:rFonts w:ascii="Calibri" w:hAnsi="Calibri" w:cs="Calibri"/>
          <w:color w:val="000000"/>
        </w:rPr>
        <w:tab/>
      </w:r>
      <w:r w:rsidRPr="002454BC">
        <w:rPr>
          <w:rFonts w:ascii="Calibri" w:hAnsi="Calibri" w:cs="Calibri"/>
          <w:color w:val="000000"/>
        </w:rPr>
        <w:tab/>
      </w:r>
      <w:r w:rsidRPr="002454BC">
        <w:rPr>
          <w:rFonts w:ascii="Calibri" w:hAnsi="Calibri" w:cs="Calibri"/>
          <w:color w:val="000000"/>
        </w:rPr>
        <w:tab/>
      </w:r>
      <w:r w:rsidRPr="002454BC">
        <w:rPr>
          <w:rFonts w:ascii="Calibri" w:hAnsi="Calibri" w:cs="Calibri"/>
          <w:color w:val="000000"/>
        </w:rPr>
        <w:tab/>
        <w:t xml:space="preserve">         -      881.488,00 zł,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                r</w:t>
      </w:r>
      <w:r w:rsidRPr="002454BC">
        <w:rPr>
          <w:rFonts w:ascii="Calibri" w:hAnsi="Calibri" w:cs="Calibri"/>
          <w:b/>
          <w:bCs/>
          <w:color w:val="000000"/>
        </w:rPr>
        <w:t>azem:                                                                                                                1.962.798,00 zł.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Zadłużenie powiatu na dzień 31 grudnia 2015 roku wynosić będzie: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- z tytułu kredytów zaciągniętych przez powiat                    -       567.366,00 zł 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- z tytułu kredytu przejętego po SP ZOZ                         </w:t>
      </w:r>
      <w:r w:rsidRPr="002454BC">
        <w:rPr>
          <w:rFonts w:ascii="Calibri" w:hAnsi="Calibri" w:cs="Calibri"/>
          <w:color w:val="000000"/>
        </w:rPr>
        <w:tab/>
        <w:t xml:space="preserve">    -    1.597.568,00 zł,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- z tytułu pożyczki z Budżetu Państwa                                     -    9.696.366,00 zł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 </w:t>
      </w:r>
      <w:r w:rsidRPr="002454BC">
        <w:rPr>
          <w:rFonts w:ascii="Calibri" w:hAnsi="Calibri" w:cs="Calibri"/>
          <w:b/>
          <w:bCs/>
          <w:color w:val="000000"/>
        </w:rPr>
        <w:t>razem:                                                                                             11.861.300,00 zł.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 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>akończenie spłaty kredytu przeję</w:t>
      </w:r>
      <w:r w:rsidRPr="002454BC">
        <w:rPr>
          <w:rFonts w:ascii="Calibri" w:hAnsi="Calibri" w:cs="Calibri"/>
          <w:color w:val="000000"/>
        </w:rPr>
        <w:t>tego przez Powiat po SP ZOZ nastąpi w  marcu 2021 r. w wysokości - 99.848 zł, odsetki na rok 2015 zaplanowano w wysokości 45.800 zł.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lastRenderedPageBreak/>
        <w:t>W kol. 13.5 WPF w roku 2015 ujęta jest kwota spłaty zadłużenia</w:t>
      </w:r>
      <w:r w:rsidR="00700B79">
        <w:rPr>
          <w:rFonts w:ascii="Calibri" w:hAnsi="Calibri" w:cs="Calibri"/>
          <w:color w:val="000000"/>
        </w:rPr>
        <w:t xml:space="preserve"> przejętego po SP ZOZ w  wysokoś</w:t>
      </w:r>
      <w:r w:rsidRPr="002454BC">
        <w:rPr>
          <w:rFonts w:ascii="Calibri" w:hAnsi="Calibri" w:cs="Calibri"/>
          <w:color w:val="000000"/>
        </w:rPr>
        <w:t>ci 345.344 zł, na która składa sie należność główna w wysokości 299.544 zł ora odsetki od kredytu w wysokości  45.800 zł, (kwota odsetek od kredytu ujmowana jest w roku bieżącym, w pozostałych latach wysokość spłaty wykazywana jest w wartości netto).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</w:rPr>
      </w:pPr>
      <w:r w:rsidRPr="002454BC">
        <w:rPr>
          <w:rFonts w:ascii="Calibri" w:hAnsi="Calibri" w:cs="Calibri"/>
          <w:b/>
          <w:bCs/>
          <w:color w:val="000000"/>
        </w:rPr>
        <w:t>4. Wynik budżetu, wynik z działalności operacyjnej (bieżącej)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Wynik budżetu w prognozowanym okresie jest ściśle powiązany z przyjętymi założeniami do prognozy dochodów i wydatków.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Zgodnie z art. 242 ustawy o finansach publicznych – organ stanowiący nie może uchwalić budżetu, w którym wydatki bieżące są wyższe od dochodów bieżących powiększonych o nadwyżkę z lat ubiegłych i wolne środki.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26"/>
        <w:gridCol w:w="1560"/>
        <w:gridCol w:w="1530"/>
        <w:gridCol w:w="1545"/>
      </w:tblGrid>
      <w:tr w:rsidR="002454BC" w:rsidRPr="002454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2454BC" w:rsidRPr="002454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42.037.923,00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43.706.197,00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44.711.440,00</w:t>
            </w:r>
          </w:p>
        </w:tc>
      </w:tr>
      <w:tr w:rsidR="002454BC" w:rsidRPr="002454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42.186.950,00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42.142.516,00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43.715.125,00</w:t>
            </w:r>
          </w:p>
        </w:tc>
      </w:tr>
      <w:tr w:rsidR="002454BC" w:rsidRPr="002454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wynik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-149.027,00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1.563.681,00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996.315,00</w:t>
            </w:r>
          </w:p>
        </w:tc>
      </w:tr>
      <w:tr w:rsidR="002454BC" w:rsidRPr="002454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Wolne środki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1.451.031,00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26"/>
        <w:gridCol w:w="1559"/>
        <w:gridCol w:w="1559"/>
        <w:gridCol w:w="1559"/>
        <w:gridCol w:w="1559"/>
        <w:gridCol w:w="1560"/>
      </w:tblGrid>
      <w:tr w:rsidR="002454BC" w:rsidRPr="002454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4BC"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</w:tr>
      <w:tr w:rsidR="002454BC" w:rsidRPr="002454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45.739.903,00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46.791.818,00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47.868.030,00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48.968.995,00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50.095.281,00</w:t>
            </w:r>
          </w:p>
        </w:tc>
      </w:tr>
      <w:tr w:rsidR="002454BC" w:rsidRPr="002454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44.743.587,88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45.910.330,28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46.986.542,28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48.087.507,28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49.213.793,28</w:t>
            </w:r>
          </w:p>
        </w:tc>
      </w:tr>
      <w:tr w:rsidR="002454BC" w:rsidRPr="002454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wynik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996.315,12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881.487,72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881.487,72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881.487,72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881.487,72</w:t>
            </w:r>
          </w:p>
        </w:tc>
      </w:tr>
      <w:tr w:rsidR="002454BC" w:rsidRPr="002454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Wolne środki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26"/>
        <w:gridCol w:w="1559"/>
        <w:gridCol w:w="1559"/>
        <w:gridCol w:w="1559"/>
        <w:gridCol w:w="1559"/>
      </w:tblGrid>
      <w:tr w:rsidR="002454BC" w:rsidRPr="002454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2026</w:t>
            </w:r>
          </w:p>
        </w:tc>
      </w:tr>
      <w:tr w:rsidR="002454BC" w:rsidRPr="002454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51.247.472,00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52.426.165,00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53.631.966,00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54.865.502,00</w:t>
            </w:r>
          </w:p>
        </w:tc>
      </w:tr>
      <w:tr w:rsidR="002454BC" w:rsidRPr="002454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50.365.984,28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51.544.677,28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52.750.478,28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53.984.016,23</w:t>
            </w:r>
          </w:p>
        </w:tc>
      </w:tr>
      <w:tr w:rsidR="002454BC" w:rsidRPr="002454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wynik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881.487,72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881.487,72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881.487,72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881.485,77</w:t>
            </w:r>
          </w:p>
        </w:tc>
      </w:tr>
      <w:tr w:rsidR="002454BC" w:rsidRPr="002454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BC">
              <w:rPr>
                <w:rFonts w:ascii="Calibri" w:hAnsi="Calibri" w:cs="Calibri"/>
                <w:color w:val="000000"/>
                <w:sz w:val="18"/>
                <w:szCs w:val="18"/>
              </w:rPr>
              <w:t>Wolne środki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C" w:rsidRPr="002454BC" w:rsidRDefault="002454BC" w:rsidP="002454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</w:rPr>
      </w:pP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</w:rPr>
      </w:pPr>
      <w:r w:rsidRPr="002454BC">
        <w:rPr>
          <w:rFonts w:ascii="Calibri" w:hAnsi="Calibri" w:cs="Calibri"/>
          <w:b/>
          <w:bCs/>
          <w:color w:val="000000"/>
        </w:rPr>
        <w:t>5. Przychody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W prognozowanym okresie po stronie przychodów zaplanowano na 2015 r. wolne środki  w wysokości  742.031 zł nie planuje się zaciągania kredytów.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</w:rPr>
      </w:pPr>
      <w:r w:rsidRPr="002454BC">
        <w:rPr>
          <w:rFonts w:ascii="Calibri" w:hAnsi="Calibri" w:cs="Calibri"/>
          <w:b/>
          <w:bCs/>
          <w:color w:val="000000"/>
        </w:rPr>
        <w:t>6. Rozchody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Po stronie rozchodów w prognozowanym okresie przyjęto przepływy związane ze spłatą rat kapitałowych od zaciągniętych  kredytów. Ostatnie raty kapitałowe zostały zaplanowane na rok 2026. 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Pożyczka z Budżetu Państwa spłacana będzie w ratach miesięcznych poczynając od 2015 roku (dwuletnia karencja) natomiast odsetki spłacane są na bieżąco.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</w:rPr>
      </w:pPr>
      <w:r w:rsidRPr="002454BC">
        <w:rPr>
          <w:rFonts w:ascii="Calibri" w:hAnsi="Calibri" w:cs="Calibri"/>
          <w:b/>
          <w:bCs/>
          <w:color w:val="000000"/>
        </w:rPr>
        <w:t>7. Relacja z art. 243 ustawy o finansach publicznych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Uzyskanie pożyczki z Budżetu Państwa udzielonej w trybie art. 242 pozwala na niezachowa</w:t>
      </w:r>
      <w:r w:rsidR="00700B79">
        <w:rPr>
          <w:rFonts w:ascii="Calibri" w:hAnsi="Calibri" w:cs="Calibri"/>
          <w:color w:val="000000"/>
        </w:rPr>
        <w:t>nie wskaź</w:t>
      </w:r>
      <w:r w:rsidRPr="002454BC">
        <w:rPr>
          <w:rFonts w:ascii="Calibri" w:hAnsi="Calibri" w:cs="Calibri"/>
          <w:color w:val="000000"/>
        </w:rPr>
        <w:t>nika określonego w art. 243 co z kolei nakłada na Powiat obowiązek reżimu finansowego, w zakresie zbilansowania budżetu jak równ</w:t>
      </w:r>
      <w:r w:rsidR="00700B79">
        <w:rPr>
          <w:rFonts w:ascii="Calibri" w:hAnsi="Calibri" w:cs="Calibri"/>
          <w:color w:val="000000"/>
        </w:rPr>
        <w:t>ież obowiązek osiągnięcia  wskaź</w:t>
      </w:r>
      <w:r w:rsidRPr="002454BC">
        <w:rPr>
          <w:rFonts w:ascii="Calibri" w:hAnsi="Calibri" w:cs="Calibri"/>
          <w:color w:val="000000"/>
        </w:rPr>
        <w:t xml:space="preserve">nika w roku  kończącym spłatę pożyczki.  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>Na trudną sytuację  Powiatu istotny wpływ ma kwota z tytułu wydatków związanych ze zwrotem środków za karty pojazdów za</w:t>
      </w:r>
      <w:r w:rsidR="00700B79">
        <w:rPr>
          <w:rFonts w:ascii="Calibri" w:hAnsi="Calibri" w:cs="Calibri"/>
          <w:color w:val="000000"/>
        </w:rPr>
        <w:t xml:space="preserve"> lata 2003-2006 zwłaszcza iż wpł</w:t>
      </w:r>
      <w:r w:rsidRPr="002454BC">
        <w:rPr>
          <w:rFonts w:ascii="Calibri" w:hAnsi="Calibri" w:cs="Calibri"/>
          <w:color w:val="000000"/>
        </w:rPr>
        <w:t xml:space="preserve">ywają wnioski o wypłatę odsetek z tytułu nadpłaconej opłaty za wydanie karty pojazdu, na rok 2015 zaplanowano na ten cel środki w wysokości 800.000 zł. 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Powództwo sądowe złożone przez powiaty wobec Skarbu Państwa i rozstrzygnięcie zgodne z naszymi oczekiwaniami pozwoli na redukcję zadłużenia, jak również możliwości obrania kierunków rozwoju. Do dnia dzisiejszego sprawa pozostaje nierozstrzygnięta. </w:t>
      </w:r>
    </w:p>
    <w:p w:rsidR="002454BC" w:rsidRPr="002454BC" w:rsidRDefault="002454BC" w:rsidP="002454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</w:rPr>
      </w:pPr>
      <w:r w:rsidRPr="002454BC">
        <w:rPr>
          <w:rFonts w:ascii="Calibri" w:hAnsi="Calibri" w:cs="Calibri"/>
          <w:b/>
          <w:bCs/>
          <w:color w:val="000000"/>
        </w:rPr>
        <w:t>8. Podsumowanie</w:t>
      </w:r>
    </w:p>
    <w:p w:rsidR="00473ECB" w:rsidRPr="002454BC" w:rsidRDefault="002454BC" w:rsidP="002454BC">
      <w:pPr>
        <w:widowControl w:val="0"/>
        <w:autoSpaceDE w:val="0"/>
        <w:autoSpaceDN w:val="0"/>
        <w:adjustRightInd w:val="0"/>
        <w:spacing w:before="0"/>
        <w:rPr>
          <w:rFonts w:ascii="Calibri" w:hAnsi="Calibri" w:cs="Calibri"/>
          <w:color w:val="000000"/>
        </w:rPr>
      </w:pPr>
      <w:r w:rsidRPr="002454BC">
        <w:rPr>
          <w:rFonts w:ascii="Calibri" w:hAnsi="Calibri" w:cs="Calibri"/>
          <w:color w:val="000000"/>
        </w:rPr>
        <w:t xml:space="preserve">Przyjęte w Wieloletniej Prognozie Finansowej Powiatu wartości w poszczególnych kategoriach zostały </w:t>
      </w:r>
      <w:proofErr w:type="spellStart"/>
      <w:r w:rsidRPr="002454BC">
        <w:rPr>
          <w:rFonts w:ascii="Calibri" w:hAnsi="Calibri" w:cs="Calibri"/>
          <w:color w:val="000000"/>
        </w:rPr>
        <w:t>zaprognozowane</w:t>
      </w:r>
      <w:proofErr w:type="spellEnd"/>
      <w:r w:rsidRPr="002454BC">
        <w:rPr>
          <w:rFonts w:ascii="Calibri" w:hAnsi="Calibri" w:cs="Calibri"/>
          <w:color w:val="000000"/>
        </w:rPr>
        <w:t xml:space="preserve"> w sposób bezpieczny zwłaszcza, że Powiat Strzelecko-Drezdenecki nie posiada majątku (oprócz wskazanego budynku internatu),  który mógłby być zbyty.</w:t>
      </w:r>
    </w:p>
    <w:sectPr w:rsidR="00473ECB" w:rsidRPr="002454BC" w:rsidSect="00ED1A8B">
      <w:pgSz w:w="11909" w:h="16834"/>
      <w:pgMar w:top="1411" w:right="1354" w:bottom="1411" w:left="1354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454BC"/>
    <w:rsid w:val="002346AC"/>
    <w:rsid w:val="002454BC"/>
    <w:rsid w:val="00473ECB"/>
    <w:rsid w:val="00700B79"/>
    <w:rsid w:val="0072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454BC"/>
    <w:pPr>
      <w:widowControl w:val="0"/>
      <w:autoSpaceDE w:val="0"/>
      <w:autoSpaceDN w:val="0"/>
      <w:adjustRightInd w:val="0"/>
      <w:spacing w:befor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1372</Words>
  <Characters>8236</Characters>
  <Application>Microsoft Office Word</Application>
  <DocSecurity>0</DocSecurity>
  <Lines>68</Lines>
  <Paragraphs>19</Paragraphs>
  <ScaleCrop>false</ScaleCrop>
  <Company>Starostwo Powiatowe w Strzelcach Krajeńskich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2</cp:revision>
  <cp:lastPrinted>2015-01-26T09:11:00Z</cp:lastPrinted>
  <dcterms:created xsi:type="dcterms:W3CDTF">2015-01-22T09:12:00Z</dcterms:created>
  <dcterms:modified xsi:type="dcterms:W3CDTF">2015-01-26T09:12:00Z</dcterms:modified>
</cp:coreProperties>
</file>