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92" w:rsidRDefault="00962992" w:rsidP="009A5462">
      <w:pPr>
        <w:jc w:val="right"/>
      </w:pPr>
      <w:bookmarkStart w:id="0" w:name="_GoBack"/>
      <w:bookmarkEnd w:id="0"/>
    </w:p>
    <w:p w:rsidR="00962992" w:rsidRPr="008C6FF2" w:rsidRDefault="00962992" w:rsidP="00962992">
      <w:pPr>
        <w:spacing w:line="360" w:lineRule="auto"/>
        <w:jc w:val="center"/>
        <w:rPr>
          <w:b/>
        </w:rPr>
      </w:pPr>
      <w:r w:rsidRPr="00294182">
        <w:rPr>
          <w:b/>
          <w:spacing w:val="20"/>
        </w:rPr>
        <w:t>Uchwała</w:t>
      </w:r>
      <w:r w:rsidRPr="008C6FF2">
        <w:rPr>
          <w:b/>
        </w:rPr>
        <w:t xml:space="preserve"> Nr </w:t>
      </w:r>
      <w:r w:rsidR="006F1320">
        <w:rPr>
          <w:b/>
        </w:rPr>
        <w:t>234</w:t>
      </w:r>
      <w:r>
        <w:rPr>
          <w:b/>
        </w:rPr>
        <w:t>/</w:t>
      </w:r>
      <w:r w:rsidR="00380924">
        <w:rPr>
          <w:b/>
        </w:rPr>
        <w:t>201</w:t>
      </w:r>
      <w:r w:rsidR="006F1320">
        <w:rPr>
          <w:b/>
        </w:rPr>
        <w:t>4</w:t>
      </w:r>
    </w:p>
    <w:p w:rsidR="00962992" w:rsidRPr="008C6FF2" w:rsidRDefault="00962992" w:rsidP="00962992">
      <w:pPr>
        <w:spacing w:line="360" w:lineRule="auto"/>
        <w:jc w:val="center"/>
        <w:rPr>
          <w:b/>
        </w:rPr>
      </w:pPr>
      <w:r w:rsidRPr="008C6FF2">
        <w:rPr>
          <w:b/>
        </w:rPr>
        <w:t>Zarządu Powiatu Strzelecko-Drezdeneckiego</w:t>
      </w:r>
    </w:p>
    <w:p w:rsidR="00962992" w:rsidRDefault="00380924" w:rsidP="00962992">
      <w:pPr>
        <w:spacing w:line="360" w:lineRule="auto"/>
        <w:jc w:val="center"/>
        <w:rPr>
          <w:b/>
        </w:rPr>
      </w:pPr>
      <w:r>
        <w:rPr>
          <w:b/>
        </w:rPr>
        <w:t xml:space="preserve">z dnia </w:t>
      </w:r>
      <w:r w:rsidR="006F1320">
        <w:rPr>
          <w:b/>
        </w:rPr>
        <w:t>26</w:t>
      </w:r>
      <w:r w:rsidR="00962992" w:rsidRPr="008C6FF2">
        <w:rPr>
          <w:b/>
        </w:rPr>
        <w:t xml:space="preserve"> </w:t>
      </w:r>
      <w:r w:rsidR="00962992">
        <w:rPr>
          <w:b/>
        </w:rPr>
        <w:t>czerwca</w:t>
      </w:r>
      <w:r w:rsidR="00962992" w:rsidRPr="008C6FF2">
        <w:rPr>
          <w:b/>
        </w:rPr>
        <w:t xml:space="preserve"> 20</w:t>
      </w:r>
      <w:r w:rsidR="00962992">
        <w:rPr>
          <w:b/>
        </w:rPr>
        <w:t>1</w:t>
      </w:r>
      <w:r w:rsidR="006F1320">
        <w:rPr>
          <w:b/>
        </w:rPr>
        <w:t>4</w:t>
      </w:r>
      <w:r w:rsidR="00962992" w:rsidRPr="008C6FF2">
        <w:rPr>
          <w:b/>
        </w:rPr>
        <w:t xml:space="preserve"> roku </w:t>
      </w:r>
    </w:p>
    <w:p w:rsidR="00962992" w:rsidRDefault="00962992" w:rsidP="00962992">
      <w:pPr>
        <w:spacing w:line="360" w:lineRule="auto"/>
        <w:jc w:val="center"/>
        <w:rPr>
          <w:b/>
        </w:rPr>
      </w:pPr>
    </w:p>
    <w:p w:rsidR="00962992" w:rsidRDefault="00962992" w:rsidP="00962992">
      <w:pPr>
        <w:spacing w:line="360" w:lineRule="auto"/>
        <w:jc w:val="center"/>
        <w:rPr>
          <w:b/>
        </w:rPr>
      </w:pPr>
    </w:p>
    <w:p w:rsidR="00962992" w:rsidRDefault="00962992" w:rsidP="00962992">
      <w:pPr>
        <w:ind w:left="1080" w:hanging="1080"/>
        <w:jc w:val="both"/>
        <w:rPr>
          <w:b/>
        </w:rPr>
      </w:pPr>
      <w:r>
        <w:t xml:space="preserve">w sprawie: </w:t>
      </w:r>
      <w:r>
        <w:rPr>
          <w:b/>
        </w:rPr>
        <w:t>zatwierdzenia skonsolidowanego bilansu Powiatu Strzelecko-Drezdeneckiego  sporządzonego na dzień 31 grudnia 201</w:t>
      </w:r>
      <w:r w:rsidR="006F1320">
        <w:rPr>
          <w:b/>
        </w:rPr>
        <w:t>3</w:t>
      </w:r>
      <w:r>
        <w:rPr>
          <w:b/>
        </w:rPr>
        <w:t xml:space="preserve"> roku</w:t>
      </w:r>
    </w:p>
    <w:p w:rsidR="00962992" w:rsidRDefault="00962992" w:rsidP="00962992">
      <w:pPr>
        <w:ind w:firstLine="900"/>
        <w:jc w:val="both"/>
        <w:rPr>
          <w:b/>
        </w:rPr>
      </w:pPr>
    </w:p>
    <w:p w:rsidR="00962992" w:rsidRDefault="00962992" w:rsidP="00962992">
      <w:pPr>
        <w:ind w:firstLine="900"/>
        <w:jc w:val="both"/>
        <w:rPr>
          <w:b/>
        </w:rPr>
      </w:pPr>
    </w:p>
    <w:p w:rsidR="00962992" w:rsidRDefault="00962992" w:rsidP="00962992">
      <w:pPr>
        <w:ind w:firstLine="900"/>
        <w:jc w:val="both"/>
      </w:pPr>
      <w:r>
        <w:t>N</w:t>
      </w:r>
      <w:r w:rsidRPr="008C6FF2">
        <w:t>a podstawie art.</w:t>
      </w:r>
      <w:r>
        <w:t xml:space="preserve"> 32 ust.1 ustawy o samorządzie powiatowym z dnia 5 czerwca 1998 r. (tekst jedn. z 20</w:t>
      </w:r>
      <w:r w:rsidR="006F1320">
        <w:t>13</w:t>
      </w:r>
      <w:r>
        <w:t xml:space="preserve"> r. </w:t>
      </w:r>
      <w:proofErr w:type="spellStart"/>
      <w:r>
        <w:t>Dz.U</w:t>
      </w:r>
      <w:proofErr w:type="spellEnd"/>
      <w:r>
        <w:t>. poz. 59</w:t>
      </w:r>
      <w:r w:rsidR="006F1320">
        <w:t>5</w:t>
      </w:r>
      <w:r>
        <w:t xml:space="preserve"> ze zmianami), w związku z art. 63c ust.4 ustawy o rachunkowości z dnia 29 września 1994 r. (tekst jedn. z </w:t>
      </w:r>
      <w:r w:rsidR="00695AA1">
        <w:t xml:space="preserve">2013 r., </w:t>
      </w:r>
      <w:r w:rsidR="00695AA1">
        <w:br/>
      </w:r>
      <w:proofErr w:type="spellStart"/>
      <w:r w:rsidR="00695AA1">
        <w:t>Dz.U</w:t>
      </w:r>
      <w:proofErr w:type="spellEnd"/>
      <w:r w:rsidR="00695AA1">
        <w:t>. poz. 330</w:t>
      </w:r>
      <w:r w:rsidR="006F1320">
        <w:t xml:space="preserve"> ze zmianami</w:t>
      </w:r>
      <w:r>
        <w:t>) oraz § 21, § 23, §25 ust.3 i § 26 ust.5 Rozporządzenia Ministra Finansów z dnia 5 lipca 2010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r w:rsidR="00695AA1">
        <w:t xml:space="preserve">tekst jedn. </w:t>
      </w:r>
      <w:r w:rsidR="006F1320">
        <w:t>z</w:t>
      </w:r>
      <w:r w:rsidR="00695AA1">
        <w:t xml:space="preserve"> 2013 </w:t>
      </w:r>
      <w:proofErr w:type="spellStart"/>
      <w:r>
        <w:t>Dz.U</w:t>
      </w:r>
      <w:proofErr w:type="spellEnd"/>
      <w:r>
        <w:t xml:space="preserve">. poz. </w:t>
      </w:r>
      <w:r w:rsidR="00695AA1">
        <w:t>289</w:t>
      </w:r>
      <w:r>
        <w:t>),</w:t>
      </w:r>
    </w:p>
    <w:p w:rsidR="00962992" w:rsidRDefault="00962992" w:rsidP="00962992">
      <w:pPr>
        <w:ind w:firstLine="900"/>
        <w:jc w:val="center"/>
      </w:pPr>
    </w:p>
    <w:p w:rsidR="00962992" w:rsidRDefault="00962992" w:rsidP="00962992">
      <w:pPr>
        <w:ind w:firstLine="900"/>
        <w:jc w:val="center"/>
      </w:pPr>
    </w:p>
    <w:p w:rsidR="00962992" w:rsidRDefault="00962992" w:rsidP="00962992">
      <w:pPr>
        <w:ind w:firstLine="900"/>
        <w:jc w:val="center"/>
      </w:pPr>
    </w:p>
    <w:p w:rsidR="00962992" w:rsidRPr="007B3CCF" w:rsidRDefault="00962992" w:rsidP="00962992">
      <w:pPr>
        <w:ind w:firstLine="900"/>
        <w:jc w:val="center"/>
        <w:rPr>
          <w:b/>
        </w:rPr>
      </w:pPr>
      <w:r w:rsidRPr="007B3CCF">
        <w:rPr>
          <w:b/>
          <w:spacing w:val="20"/>
        </w:rPr>
        <w:t>uchwala się,</w:t>
      </w:r>
      <w:r w:rsidRPr="007B3CCF">
        <w:rPr>
          <w:b/>
        </w:rPr>
        <w:t xml:space="preserve"> co następuje:</w:t>
      </w:r>
    </w:p>
    <w:p w:rsidR="00962992" w:rsidRDefault="00962992" w:rsidP="00962992">
      <w:pPr>
        <w:jc w:val="both"/>
      </w:pPr>
    </w:p>
    <w:p w:rsidR="00962992" w:rsidRDefault="00962992" w:rsidP="00962992">
      <w:pPr>
        <w:jc w:val="both"/>
      </w:pPr>
    </w:p>
    <w:p w:rsidR="00962992" w:rsidRDefault="00962992" w:rsidP="00962992">
      <w:pPr>
        <w:spacing w:line="360" w:lineRule="auto"/>
        <w:jc w:val="both"/>
      </w:pPr>
      <w:r w:rsidRPr="007B3CCF">
        <w:rPr>
          <w:b/>
        </w:rPr>
        <w:t>§ 1.</w:t>
      </w:r>
      <w:r>
        <w:t xml:space="preserve"> Zatwierdza się roczne skonsolidowane sprawozdanie finansowe Powiatu Strzelecko-Drezdeneckiego sporządzone na dzień 31 grudnia 201</w:t>
      </w:r>
      <w:r w:rsidR="006F1320">
        <w:t>3</w:t>
      </w:r>
      <w:r>
        <w:t xml:space="preserve"> roku stanowiące załącznik do niniejszej uchwały.</w:t>
      </w:r>
    </w:p>
    <w:p w:rsidR="00962992" w:rsidRDefault="00962992" w:rsidP="00962992">
      <w:pPr>
        <w:jc w:val="both"/>
      </w:pPr>
    </w:p>
    <w:p w:rsidR="00962992" w:rsidRDefault="00962992" w:rsidP="00962992">
      <w:pPr>
        <w:spacing w:line="360" w:lineRule="auto"/>
        <w:jc w:val="both"/>
      </w:pPr>
      <w:r w:rsidRPr="007B3CCF">
        <w:rPr>
          <w:b/>
        </w:rPr>
        <w:t>§ 2.</w:t>
      </w:r>
      <w:r>
        <w:t xml:space="preserve"> Uchwała wchodzi w życie z dniem podjęcia.</w:t>
      </w:r>
    </w:p>
    <w:p w:rsidR="00962992" w:rsidRDefault="00962992" w:rsidP="00962992">
      <w:pPr>
        <w:ind w:firstLine="900"/>
        <w:jc w:val="center"/>
      </w:pPr>
    </w:p>
    <w:p w:rsidR="00962992" w:rsidRDefault="00962992" w:rsidP="00962992">
      <w:pPr>
        <w:ind w:firstLine="900"/>
        <w:jc w:val="center"/>
      </w:pPr>
    </w:p>
    <w:p w:rsidR="00962992" w:rsidRDefault="00962992" w:rsidP="00962992">
      <w:pPr>
        <w:ind w:firstLine="900"/>
        <w:jc w:val="center"/>
      </w:pPr>
    </w:p>
    <w:p w:rsidR="00962992" w:rsidRPr="00294182" w:rsidRDefault="00962992" w:rsidP="00962992">
      <w:pPr>
        <w:ind w:left="4248" w:firstLine="900"/>
        <w:jc w:val="center"/>
        <w:rPr>
          <w:b/>
        </w:rPr>
      </w:pPr>
      <w:r w:rsidRPr="00294182">
        <w:rPr>
          <w:b/>
        </w:rPr>
        <w:t>Przewodniczący Zarządu</w:t>
      </w:r>
    </w:p>
    <w:p w:rsidR="00962992" w:rsidRDefault="00962992" w:rsidP="00962992">
      <w:pPr>
        <w:ind w:left="4248" w:firstLine="900"/>
        <w:jc w:val="center"/>
        <w:rPr>
          <w:b/>
        </w:rPr>
      </w:pPr>
    </w:p>
    <w:p w:rsidR="00962992" w:rsidRPr="00294182" w:rsidRDefault="00962992" w:rsidP="00962992">
      <w:pPr>
        <w:ind w:left="4248" w:firstLine="900"/>
        <w:jc w:val="center"/>
        <w:rPr>
          <w:b/>
        </w:rPr>
      </w:pPr>
    </w:p>
    <w:p w:rsidR="00962992" w:rsidRDefault="00BE3B39" w:rsidP="00962992">
      <w:pPr>
        <w:ind w:left="4248" w:firstLine="900"/>
        <w:jc w:val="center"/>
        <w:rPr>
          <w:b/>
        </w:rPr>
      </w:pPr>
      <w:r>
        <w:rPr>
          <w:b/>
        </w:rPr>
        <w:t>Andrzej Bajko</w:t>
      </w:r>
    </w:p>
    <w:p w:rsidR="00962992" w:rsidRDefault="00962992" w:rsidP="00962992">
      <w:pPr>
        <w:ind w:left="4248" w:firstLine="900"/>
        <w:jc w:val="center"/>
        <w:rPr>
          <w:b/>
        </w:rPr>
        <w:sectPr w:rsidR="00962992">
          <w:pgSz w:w="11906" w:h="16838"/>
          <w:pgMar w:top="1417" w:right="1417" w:bottom="1417" w:left="1417" w:header="708" w:footer="708" w:gutter="0"/>
          <w:cols w:space="708"/>
          <w:docGrid w:linePitch="360"/>
        </w:sectPr>
      </w:pPr>
    </w:p>
    <w:p w:rsidR="00962992" w:rsidRDefault="00962992" w:rsidP="00962992">
      <w:pPr>
        <w:ind w:left="4248" w:firstLine="72"/>
        <w:jc w:val="right"/>
        <w:rPr>
          <w:b/>
        </w:rPr>
      </w:pPr>
      <w:r>
        <w:rPr>
          <w:b/>
        </w:rPr>
        <w:lastRenderedPageBreak/>
        <w:t>Załącznik nr 1</w:t>
      </w:r>
    </w:p>
    <w:p w:rsidR="00962992" w:rsidRDefault="006F1320" w:rsidP="00962992">
      <w:pPr>
        <w:ind w:left="4248" w:firstLine="72"/>
        <w:jc w:val="right"/>
        <w:rPr>
          <w:b/>
        </w:rPr>
      </w:pPr>
      <w:r>
        <w:rPr>
          <w:b/>
        </w:rPr>
        <w:t>d</w:t>
      </w:r>
      <w:r w:rsidR="00962992">
        <w:rPr>
          <w:b/>
        </w:rPr>
        <w:t xml:space="preserve">o uchwały Nr </w:t>
      </w:r>
      <w:r>
        <w:rPr>
          <w:b/>
        </w:rPr>
        <w:t>234</w:t>
      </w:r>
      <w:r w:rsidR="00A74332">
        <w:rPr>
          <w:b/>
        </w:rPr>
        <w:t>/</w:t>
      </w:r>
      <w:r w:rsidR="00695AA1">
        <w:rPr>
          <w:b/>
        </w:rPr>
        <w:t>201</w:t>
      </w:r>
      <w:r>
        <w:rPr>
          <w:b/>
        </w:rPr>
        <w:t>4</w:t>
      </w:r>
    </w:p>
    <w:p w:rsidR="00962992" w:rsidRDefault="00962992" w:rsidP="00962992">
      <w:pPr>
        <w:ind w:left="4248" w:firstLine="72"/>
        <w:jc w:val="right"/>
        <w:rPr>
          <w:b/>
        </w:rPr>
      </w:pPr>
      <w:r>
        <w:rPr>
          <w:b/>
        </w:rPr>
        <w:t>Zarządu Powiatu Strzelecko-Drezdeneckiego</w:t>
      </w:r>
    </w:p>
    <w:p w:rsidR="00962992" w:rsidRDefault="0039655C" w:rsidP="00962992">
      <w:pPr>
        <w:ind w:left="4248" w:firstLine="72"/>
        <w:jc w:val="right"/>
        <w:rPr>
          <w:b/>
        </w:rPr>
      </w:pPr>
      <w:r>
        <w:rPr>
          <w:b/>
        </w:rPr>
        <w:t xml:space="preserve">z dnia </w:t>
      </w:r>
      <w:r w:rsidR="006F1320">
        <w:rPr>
          <w:b/>
        </w:rPr>
        <w:t>26</w:t>
      </w:r>
      <w:r w:rsidR="00962992">
        <w:rPr>
          <w:b/>
        </w:rPr>
        <w:t xml:space="preserve"> czerwca 201</w:t>
      </w:r>
      <w:r w:rsidR="006F1320">
        <w:rPr>
          <w:b/>
        </w:rPr>
        <w:t>4</w:t>
      </w:r>
      <w:r w:rsidR="00962992">
        <w:rPr>
          <w:b/>
        </w:rPr>
        <w:t xml:space="preserve"> roku</w:t>
      </w:r>
    </w:p>
    <w:p w:rsidR="00357FA0" w:rsidRDefault="00357FA0" w:rsidP="006F1320">
      <w:pPr>
        <w:rPr>
          <w:b/>
        </w:rPr>
      </w:pPr>
    </w:p>
    <w:p w:rsidR="00962992" w:rsidRDefault="006F1320" w:rsidP="002003E2">
      <w:r>
        <w:rPr>
          <w:noProof/>
        </w:rPr>
        <w:drawing>
          <wp:inline distT="0" distB="0" distL="0" distR="0">
            <wp:extent cx="5760720" cy="7959833"/>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959833"/>
                    </a:xfrm>
                    <a:prstGeom prst="rect">
                      <a:avLst/>
                    </a:prstGeom>
                    <a:noFill/>
                    <a:ln>
                      <a:noFill/>
                    </a:ln>
                  </pic:spPr>
                </pic:pic>
              </a:graphicData>
            </a:graphic>
          </wp:inline>
        </w:drawing>
      </w:r>
    </w:p>
    <w:p w:rsidR="00070313" w:rsidRDefault="006F1320" w:rsidP="002003E2">
      <w:r>
        <w:rPr>
          <w:noProof/>
        </w:rPr>
        <w:lastRenderedPageBreak/>
        <w:drawing>
          <wp:inline distT="0" distB="0" distL="0" distR="0">
            <wp:extent cx="5760720" cy="8039038"/>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039038"/>
                    </a:xfrm>
                    <a:prstGeom prst="rect">
                      <a:avLst/>
                    </a:prstGeom>
                    <a:noFill/>
                    <a:ln>
                      <a:noFill/>
                    </a:ln>
                  </pic:spPr>
                </pic:pic>
              </a:graphicData>
            </a:graphic>
          </wp:inline>
        </w:drawing>
      </w:r>
    </w:p>
    <w:p w:rsidR="00070313" w:rsidRDefault="00070313" w:rsidP="002003E2"/>
    <w:sectPr w:rsidR="000703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04" w:rsidRDefault="00734904">
      <w:r>
        <w:separator/>
      </w:r>
    </w:p>
  </w:endnote>
  <w:endnote w:type="continuationSeparator" w:id="0">
    <w:p w:rsidR="00734904" w:rsidRDefault="0073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04" w:rsidRDefault="00734904">
      <w:r>
        <w:separator/>
      </w:r>
    </w:p>
  </w:footnote>
  <w:footnote w:type="continuationSeparator" w:id="0">
    <w:p w:rsidR="00734904" w:rsidRDefault="00734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92"/>
    <w:rsid w:val="0002202B"/>
    <w:rsid w:val="00031A12"/>
    <w:rsid w:val="00070313"/>
    <w:rsid w:val="000B4703"/>
    <w:rsid w:val="00120B75"/>
    <w:rsid w:val="00150859"/>
    <w:rsid w:val="00154CB2"/>
    <w:rsid w:val="002003E2"/>
    <w:rsid w:val="0020746F"/>
    <w:rsid w:val="002962A5"/>
    <w:rsid w:val="002C1B20"/>
    <w:rsid w:val="00357FA0"/>
    <w:rsid w:val="00380924"/>
    <w:rsid w:val="0039655C"/>
    <w:rsid w:val="005E5383"/>
    <w:rsid w:val="00627CDD"/>
    <w:rsid w:val="006764AA"/>
    <w:rsid w:val="00695AA1"/>
    <w:rsid w:val="006F1320"/>
    <w:rsid w:val="00734904"/>
    <w:rsid w:val="007E71A3"/>
    <w:rsid w:val="008D54F3"/>
    <w:rsid w:val="008E3927"/>
    <w:rsid w:val="00962992"/>
    <w:rsid w:val="009A5462"/>
    <w:rsid w:val="00A74332"/>
    <w:rsid w:val="00AC6720"/>
    <w:rsid w:val="00AC697F"/>
    <w:rsid w:val="00BE3B39"/>
    <w:rsid w:val="00DE0BBE"/>
    <w:rsid w:val="00DF43EC"/>
    <w:rsid w:val="00EF56F3"/>
    <w:rsid w:val="00F15D90"/>
    <w:rsid w:val="00FA290F"/>
    <w:rsid w:val="00FC4A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6299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62992"/>
    <w:pPr>
      <w:tabs>
        <w:tab w:val="center" w:pos="4536"/>
        <w:tab w:val="right" w:pos="9072"/>
      </w:tabs>
    </w:pPr>
  </w:style>
  <w:style w:type="paragraph" w:styleId="Tekstdymka">
    <w:name w:val="Balloon Text"/>
    <w:basedOn w:val="Normalny"/>
    <w:semiHidden/>
    <w:rsid w:val="00962992"/>
    <w:rPr>
      <w:rFonts w:ascii="Tahoma" w:hAnsi="Tahoma" w:cs="Tahoma"/>
      <w:sz w:val="16"/>
      <w:szCs w:val="16"/>
    </w:rPr>
  </w:style>
  <w:style w:type="paragraph" w:styleId="Stopka">
    <w:name w:val="footer"/>
    <w:basedOn w:val="Normalny"/>
    <w:rsid w:val="00BE3B39"/>
    <w:pPr>
      <w:tabs>
        <w:tab w:val="center" w:pos="4536"/>
        <w:tab w:val="right" w:pos="9072"/>
      </w:tabs>
    </w:pPr>
  </w:style>
  <w:style w:type="character" w:customStyle="1" w:styleId="NagwekZnak">
    <w:name w:val="Nagłówek Znak"/>
    <w:link w:val="Nagwek"/>
    <w:uiPriority w:val="99"/>
    <w:rsid w:val="009A54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6299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62992"/>
    <w:pPr>
      <w:tabs>
        <w:tab w:val="center" w:pos="4536"/>
        <w:tab w:val="right" w:pos="9072"/>
      </w:tabs>
    </w:pPr>
  </w:style>
  <w:style w:type="paragraph" w:styleId="Tekstdymka">
    <w:name w:val="Balloon Text"/>
    <w:basedOn w:val="Normalny"/>
    <w:semiHidden/>
    <w:rsid w:val="00962992"/>
    <w:rPr>
      <w:rFonts w:ascii="Tahoma" w:hAnsi="Tahoma" w:cs="Tahoma"/>
      <w:sz w:val="16"/>
      <w:szCs w:val="16"/>
    </w:rPr>
  </w:style>
  <w:style w:type="paragraph" w:styleId="Stopka">
    <w:name w:val="footer"/>
    <w:basedOn w:val="Normalny"/>
    <w:rsid w:val="00BE3B39"/>
    <w:pPr>
      <w:tabs>
        <w:tab w:val="center" w:pos="4536"/>
        <w:tab w:val="right" w:pos="9072"/>
      </w:tabs>
    </w:pPr>
  </w:style>
  <w:style w:type="character" w:customStyle="1" w:styleId="NagwekZnak">
    <w:name w:val="Nagłówek Znak"/>
    <w:link w:val="Nagwek"/>
    <w:uiPriority w:val="99"/>
    <w:rsid w:val="009A54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2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194</Words>
  <Characters>1165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Uchwała Nr /11</vt:lpstr>
    </vt:vector>
  </TitlesOfParts>
  <Company>Starostwo Powiatowe w Strzelcach Krajeńskich</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/11</dc:title>
  <dc:creator>Iwona Kucharska</dc:creator>
  <cp:lastModifiedBy>Iwona Kucharska</cp:lastModifiedBy>
  <cp:revision>4</cp:revision>
  <cp:lastPrinted>2013-06-03T09:24:00Z</cp:lastPrinted>
  <dcterms:created xsi:type="dcterms:W3CDTF">2014-06-23T08:45:00Z</dcterms:created>
  <dcterms:modified xsi:type="dcterms:W3CDTF">2014-06-25T06:29:00Z</dcterms:modified>
</cp:coreProperties>
</file>