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2A663B" w:rsidP="002A663B">
      <w:pPr>
        <w:pStyle w:val="Nagwek3"/>
        <w:rPr>
          <w:rFonts w:asciiTheme="minorHAnsi" w:hAnsiTheme="minorHAnsi"/>
        </w:rPr>
      </w:pPr>
      <w:r w:rsidRPr="002A663B">
        <w:rPr>
          <w:rFonts w:asciiTheme="minorHAnsi" w:hAnsiTheme="minorHAnsi"/>
        </w:rPr>
        <w:t>ZAŁĄCZNIK NR 3 DO ZAPROSZENIA DO SKŁADANIA OFERT</w:t>
      </w:r>
    </w:p>
    <w:p w:rsidR="002A663B" w:rsidRPr="002A663B" w:rsidRDefault="002A663B" w:rsidP="002A663B">
      <w:pPr>
        <w:pStyle w:val="Nagwek3"/>
        <w:rPr>
          <w:rFonts w:asciiTheme="minorHAnsi" w:hAnsiTheme="minorHAnsi"/>
        </w:rPr>
      </w:pPr>
      <w:r w:rsidRPr="002A663B">
        <w:rPr>
          <w:rFonts w:asciiTheme="minorHAnsi" w:hAnsiTheme="minorHAnsi"/>
        </w:rPr>
        <w:t>PROJEKT</w:t>
      </w:r>
    </w:p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/>
          <w:bCs/>
          <w:sz w:val="22"/>
          <w:szCs w:val="22"/>
        </w:rPr>
        <w:t xml:space="preserve">UMOWA Nr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       2016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1. Edwarda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Tyranowicza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– Starosty Strzelecko-Drezdeneckiego,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2. Bogusława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Pr="002A663B">
        <w:rPr>
          <w:rFonts w:asciiTheme="minorHAnsi" w:hAnsiTheme="minorHAnsi"/>
          <w:b/>
          <w:sz w:val="22"/>
          <w:szCs w:val="22"/>
        </w:rPr>
        <w:t xml:space="preserve"> - Wicestarosty Strzelecko-Drezdeneckiego,</w:t>
      </w:r>
    </w:p>
    <w:p w:rsidR="002A663B" w:rsidRPr="002A663B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A663B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A663B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A663B">
        <w:rPr>
          <w:rFonts w:asciiTheme="minorHAnsi" w:hAnsiTheme="minorHAnsi"/>
          <w:sz w:val="22"/>
          <w:szCs w:val="22"/>
        </w:rPr>
        <w:t xml:space="preserve">a: </w:t>
      </w:r>
    </w:p>
    <w:p w:rsidR="002A663B" w:rsidRPr="002A663B" w:rsidRDefault="002A663B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             </w:t>
      </w:r>
    </w:p>
    <w:p w:rsidR="002A663B" w:rsidRPr="002A663B" w:rsidRDefault="002A663B" w:rsidP="002A663B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 </w:t>
      </w:r>
      <w:r w:rsidRPr="002A663B">
        <w:rPr>
          <w:rFonts w:asciiTheme="minorHAnsi" w:hAnsiTheme="minorHAnsi"/>
          <w:sz w:val="22"/>
          <w:szCs w:val="22"/>
        </w:rPr>
        <w:t>reprezentowaną przez: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A663B" w:rsidRPr="002A663B" w:rsidRDefault="002A663B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2A663B" w:rsidRPr="002A663B" w:rsidRDefault="002A663B" w:rsidP="002A663B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>1. …………………………………………….</w:t>
      </w:r>
    </w:p>
    <w:p w:rsidR="002A663B" w:rsidRPr="002A663B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zwanym dalej </w:t>
      </w:r>
      <w:r w:rsidRPr="002A663B">
        <w:rPr>
          <w:rFonts w:asciiTheme="minorHAnsi" w:hAnsiTheme="minorHAnsi"/>
          <w:b/>
          <w:sz w:val="22"/>
          <w:szCs w:val="22"/>
        </w:rPr>
        <w:t>Wykonawcą</w:t>
      </w:r>
      <w:r w:rsidRPr="002A663B">
        <w:rPr>
          <w:rFonts w:asciiTheme="minorHAnsi" w:hAnsiTheme="minorHAnsi"/>
          <w:sz w:val="22"/>
          <w:szCs w:val="22"/>
        </w:rPr>
        <w:t>, następującej treści: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2A663B" w:rsidRP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Pr="002A663B">
        <w:rPr>
          <w:rFonts w:asciiTheme="minorHAnsi" w:hAnsiTheme="minorHAnsi"/>
          <w:sz w:val="22"/>
          <w:szCs w:val="22"/>
        </w:rPr>
        <w:t>opracowania dokumentacji projektowej dla zadania pod nazwą: „</w:t>
      </w:r>
      <w:r w:rsidRPr="002A663B">
        <w:rPr>
          <w:rFonts w:asciiTheme="minorHAnsi" w:hAnsiTheme="minorHAnsi"/>
          <w:b/>
          <w:sz w:val="22"/>
          <w:szCs w:val="22"/>
        </w:rPr>
        <w:t>Podniesienie bezpieczeństwa w ruchu drogowym oraz poprawa dostępności komunikacyjnej poprzez remont drogi powiatowej nr 1362F Gościm  - Lubiatów – Sowia Góra etap I”</w:t>
      </w:r>
      <w:r w:rsidRPr="002A663B">
        <w:rPr>
          <w:rFonts w:asciiTheme="minorHAnsi" w:hAnsiTheme="minorHAnsi"/>
          <w:sz w:val="22"/>
          <w:szCs w:val="22"/>
        </w:rPr>
        <w:t xml:space="preserve"> </w:t>
      </w:r>
    </w:p>
    <w:p w:rsidR="002A663B" w:rsidRPr="002A663B" w:rsidRDefault="002A663B" w:rsidP="002A663B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 xml:space="preserve">. Dz. U. z 2015, poz. 2164),                           w trybie art. 4 </w:t>
      </w:r>
      <w:proofErr w:type="spellStart"/>
      <w:r w:rsidRPr="002A663B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2A663B">
        <w:rPr>
          <w:rFonts w:asciiTheme="minorHAnsi" w:hAnsiTheme="minorHAnsi"/>
          <w:bCs/>
          <w:sz w:val="22"/>
          <w:szCs w:val="22"/>
        </w:rPr>
        <w:t xml:space="preserve"> 8.</w:t>
      </w:r>
    </w:p>
    <w:p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2A663B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Zakres wykonywanych prac obejmuje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2A663B" w:rsidRPr="002A663B" w:rsidRDefault="002A663B" w:rsidP="002A663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663B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opinii, uzgodnień i oświadczeń niezbędnych do zrealizowania przedmiotu zamówienia, w tym sporządzenia: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zaktualizowanych podkładów map do celów projektowych lub opiniodawczych w zależności od przyjętych rozwiązań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projektu budowlanego,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projektu wykonawczego,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kosztorysu inwestorskiego z podziałem na koszty kwalifikowane i niekwalifikowane w ramach NPPDL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przedmiaru robót,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kosztorysu ofertowego z podziałem na koszty kwalifikowane i niekwalifikowane w ramach NPPDL           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specyfikacji technicznej wykonania i odbioru robót,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stałego projektu organizacji ruchu,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czasowego projektu organizacji ruchu,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pełnej dokumentacji do zgłoszenia wykonania robót/pozwolenia na budowę,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pozwolenia wodno – prawnego – jeżeli będzie wymagane,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BIOZ,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ewentualnych innych dokumentów wymaganych przepisami prawa.</w:t>
      </w:r>
    </w:p>
    <w:p w:rsidR="002A663B" w:rsidRPr="002A663B" w:rsidRDefault="002A663B" w:rsidP="002A663B">
      <w:pPr>
        <w:ind w:left="76" w:hanging="14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2. Dokumenty zawarte w lit. a –c oraz e – m  należy wykonać w wersji papierowej w 6 egz. oraz wersji elektronicznej, umożliwiającej ich ewentualną edycję przez Zamawiającego, dokumenty zawarty pod lit. d należy wykonać w wersji papierowej w dwóch egzemplarzach. </w:t>
      </w:r>
    </w:p>
    <w:p w:rsidR="002A663B" w:rsidRPr="002A663B" w:rsidRDefault="002A663B" w:rsidP="002A663B">
      <w:pPr>
        <w:ind w:firstLine="16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586FF9">
        <w:rPr>
          <w:rFonts w:asciiTheme="minorHAnsi" w:hAnsiTheme="minorHAnsi"/>
          <w:b/>
          <w:bCs/>
          <w:sz w:val="22"/>
          <w:szCs w:val="22"/>
        </w:rPr>
        <w:t>31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sierpnia 2016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 daty zawarcia umowy, do zakończenia jej realizacji, co 5 dni będą odbywały się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lastRenderedPageBreak/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– netto </w:t>
      </w:r>
      <w:r w:rsidRPr="002A663B">
        <w:rPr>
          <w:rFonts w:asciiTheme="minorHAnsi" w:hAnsiTheme="minorHAnsi"/>
          <w:b/>
          <w:sz w:val="22"/>
          <w:szCs w:val="22"/>
        </w:rPr>
        <w:t>………………………… zł</w:t>
      </w:r>
      <w:r w:rsidRPr="002A663B">
        <w:rPr>
          <w:rFonts w:asciiTheme="minorHAnsi" w:hAnsiTheme="minorHAnsi"/>
          <w:sz w:val="22"/>
          <w:szCs w:val="22"/>
        </w:rPr>
        <w:t xml:space="preserve"> (słownie: …………………………………………), 23% podatek VAT – </w:t>
      </w:r>
      <w:r w:rsidRPr="002A663B">
        <w:rPr>
          <w:rFonts w:asciiTheme="minorHAnsi" w:hAnsiTheme="minorHAnsi"/>
          <w:b/>
          <w:sz w:val="22"/>
          <w:szCs w:val="22"/>
        </w:rPr>
        <w:t>…………………… zł</w:t>
      </w:r>
      <w:r w:rsidRPr="002A663B">
        <w:rPr>
          <w:rFonts w:asciiTheme="minorHAnsi" w:hAnsiTheme="minorHAnsi"/>
          <w:sz w:val="22"/>
          <w:szCs w:val="22"/>
        </w:rPr>
        <w:t xml:space="preserve"> (słownie: ………………………………………….). Całkowita wartość brutto usługi wyniesie </w:t>
      </w:r>
      <w:r w:rsidRPr="002A663B">
        <w:rPr>
          <w:rFonts w:asciiTheme="minorHAnsi" w:hAnsiTheme="minorHAnsi"/>
          <w:b/>
          <w:sz w:val="22"/>
          <w:szCs w:val="22"/>
        </w:rPr>
        <w:t>………………………… zł (słownie: …………………………………………………………).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i/>
          <w:sz w:val="20"/>
          <w:szCs w:val="20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i/>
          <w:sz w:val="20"/>
          <w:szCs w:val="20"/>
        </w:rPr>
        <w:t xml:space="preserve">Załączniki do niniejszej umowy: 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1. Zaproszenie do składania ofert.</w:t>
      </w:r>
      <w:bookmarkStart w:id="0" w:name="_GoBack"/>
      <w:bookmarkEnd w:id="0"/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>3. Kopia uprawnień budowlanych w odpowiedniej specjalności, decyzja o stwierdzeniu przygotowania zawodowego oraz kopia aktualnego zaświadczenia o wpisaniu na listę członków w izbie architektów.</w:t>
      </w:r>
    </w:p>
    <w:p w:rsidR="002A663B" w:rsidRPr="002A663B" w:rsidRDefault="002A663B" w:rsidP="002A663B">
      <w:pPr>
        <w:jc w:val="both"/>
        <w:rPr>
          <w:rFonts w:asciiTheme="minorHAnsi" w:hAnsiTheme="minorHAnsi"/>
          <w:i/>
          <w:sz w:val="20"/>
          <w:szCs w:val="20"/>
        </w:rPr>
      </w:pPr>
      <w:r w:rsidRPr="002A663B">
        <w:rPr>
          <w:rFonts w:asciiTheme="minorHAnsi" w:hAnsiTheme="minorHAnsi"/>
          <w:bCs/>
          <w:i/>
          <w:sz w:val="20"/>
          <w:szCs w:val="20"/>
        </w:rPr>
        <w:t xml:space="preserve">4. Dowody potwierdzające uzyskane doświadczenie. </w:t>
      </w:r>
      <w:r w:rsidRPr="002A663B">
        <w:rPr>
          <w:rFonts w:asciiTheme="minorHAnsi" w:hAnsiTheme="minorHAnsi"/>
          <w:bCs/>
          <w:sz w:val="22"/>
          <w:szCs w:val="22"/>
        </w:rPr>
        <w:t xml:space="preserve">  </w:t>
      </w:r>
    </w:p>
    <w:p w:rsidR="00FC7B70" w:rsidRPr="002A663B" w:rsidRDefault="001F186E">
      <w:pPr>
        <w:rPr>
          <w:rFonts w:asciiTheme="minorHAnsi" w:hAnsiTheme="minorHAnsi"/>
        </w:rPr>
      </w:pPr>
    </w:p>
    <w:sectPr w:rsidR="00FC7B70" w:rsidRPr="002A663B" w:rsidSect="008B0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6E" w:rsidRDefault="001F186E" w:rsidP="00AD589C">
      <w:r>
        <w:separator/>
      </w:r>
    </w:p>
  </w:endnote>
  <w:endnote w:type="continuationSeparator" w:id="0">
    <w:p w:rsidR="001F186E" w:rsidRDefault="001F186E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7C37F8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B02FFA">
          <w:rPr>
            <w:noProof/>
          </w:rPr>
          <w:t>2</w:t>
        </w:r>
        <w:r>
          <w:fldChar w:fldCharType="end"/>
        </w:r>
      </w:p>
    </w:sdtContent>
  </w:sdt>
  <w:p w:rsidR="00D21018" w:rsidRDefault="001F1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6E" w:rsidRDefault="001F186E" w:rsidP="00AD589C">
      <w:r>
        <w:separator/>
      </w:r>
    </w:p>
  </w:footnote>
  <w:footnote w:type="continuationSeparator" w:id="0">
    <w:p w:rsidR="001F186E" w:rsidRDefault="001F186E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60AEA"/>
    <w:rsid w:val="00143D2D"/>
    <w:rsid w:val="001F186E"/>
    <w:rsid w:val="00230BE5"/>
    <w:rsid w:val="002A663B"/>
    <w:rsid w:val="00373F1A"/>
    <w:rsid w:val="00381A16"/>
    <w:rsid w:val="004039E2"/>
    <w:rsid w:val="004B6559"/>
    <w:rsid w:val="004F3F8A"/>
    <w:rsid w:val="00533BAB"/>
    <w:rsid w:val="00543CFF"/>
    <w:rsid w:val="00586FF9"/>
    <w:rsid w:val="00645760"/>
    <w:rsid w:val="00750DD5"/>
    <w:rsid w:val="007C37F8"/>
    <w:rsid w:val="00826C69"/>
    <w:rsid w:val="008C5A5A"/>
    <w:rsid w:val="008F2960"/>
    <w:rsid w:val="00932F60"/>
    <w:rsid w:val="00A832E9"/>
    <w:rsid w:val="00AB2811"/>
    <w:rsid w:val="00AD589C"/>
    <w:rsid w:val="00B02FFA"/>
    <w:rsid w:val="00B3100A"/>
    <w:rsid w:val="00C02B81"/>
    <w:rsid w:val="00C116FF"/>
    <w:rsid w:val="00C77B48"/>
    <w:rsid w:val="00D004C4"/>
    <w:rsid w:val="00D32FBF"/>
    <w:rsid w:val="00D71D98"/>
    <w:rsid w:val="00DC0308"/>
    <w:rsid w:val="00EC3879"/>
    <w:rsid w:val="00EE11D4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9</cp:revision>
  <cp:lastPrinted>2016-08-17T10:04:00Z</cp:lastPrinted>
  <dcterms:created xsi:type="dcterms:W3CDTF">2016-06-22T11:46:00Z</dcterms:created>
  <dcterms:modified xsi:type="dcterms:W3CDTF">2016-08-17T11:11:00Z</dcterms:modified>
</cp:coreProperties>
</file>