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61" w:rsidRPr="00D6026A" w:rsidRDefault="00D6026A" w:rsidP="00475461">
      <w:pPr>
        <w:shd w:val="clear" w:color="auto" w:fill="FFFFFF"/>
        <w:jc w:val="center"/>
        <w:rPr>
          <w:b/>
        </w:rPr>
      </w:pPr>
      <w:r>
        <w:rPr>
          <w:b/>
        </w:rPr>
        <w:t xml:space="preserve">Projekt umowy </w:t>
      </w:r>
    </w:p>
    <w:p w:rsidR="00475461" w:rsidRPr="00D6026A" w:rsidRDefault="00475461" w:rsidP="00475461">
      <w:pPr>
        <w:shd w:val="clear" w:color="auto" w:fill="FFFFFF"/>
        <w:tabs>
          <w:tab w:val="left" w:leader="dot" w:pos="7572"/>
        </w:tabs>
        <w:rPr>
          <w:rFonts w:eastAsia="Lucida Sans Unicode"/>
          <w:b/>
          <w:color w:val="000000"/>
        </w:rPr>
      </w:pPr>
    </w:p>
    <w:p w:rsidR="00475461" w:rsidRPr="00D6026A" w:rsidRDefault="00475461" w:rsidP="00475461">
      <w:pPr>
        <w:pStyle w:val="Default"/>
        <w:ind w:left="357"/>
        <w:rPr>
          <w:rFonts w:ascii="Times New Roman" w:hAnsi="Times New Roman" w:cs="Times New Roman"/>
          <w:sz w:val="20"/>
          <w:szCs w:val="20"/>
        </w:rPr>
      </w:pPr>
      <w:r w:rsidRPr="00D6026A">
        <w:rPr>
          <w:rFonts w:ascii="Times New Roman" w:hAnsi="Times New Roman" w:cs="Times New Roman"/>
          <w:sz w:val="20"/>
          <w:szCs w:val="20"/>
        </w:rPr>
        <w:t xml:space="preserve">zawarta w dniu  </w:t>
      </w:r>
      <w:r w:rsidRPr="00D6026A">
        <w:rPr>
          <w:rFonts w:ascii="Times New Roman" w:hAnsi="Times New Roman" w:cs="Times New Roman"/>
          <w:b/>
          <w:sz w:val="20"/>
          <w:szCs w:val="20"/>
        </w:rPr>
        <w:t xml:space="preserve">………….  </w:t>
      </w:r>
      <w:r w:rsidRPr="00D6026A">
        <w:rPr>
          <w:rFonts w:ascii="Times New Roman" w:hAnsi="Times New Roman" w:cs="Times New Roman"/>
          <w:b/>
          <w:bCs/>
          <w:sz w:val="20"/>
          <w:szCs w:val="20"/>
        </w:rPr>
        <w:t xml:space="preserve">2020 </w:t>
      </w:r>
      <w:r w:rsidRPr="00D6026A">
        <w:rPr>
          <w:rFonts w:ascii="Times New Roman" w:hAnsi="Times New Roman" w:cs="Times New Roman"/>
          <w:sz w:val="20"/>
          <w:szCs w:val="20"/>
        </w:rPr>
        <w:t>w Strzelcach Krajeńskich, pomiędzy:</w:t>
      </w:r>
    </w:p>
    <w:p w:rsidR="00475461" w:rsidRPr="00D6026A" w:rsidRDefault="00475461" w:rsidP="00475461">
      <w:pPr>
        <w:pStyle w:val="Default"/>
        <w:ind w:left="0" w:firstLine="0"/>
        <w:rPr>
          <w:rFonts w:ascii="Times New Roman" w:hAnsi="Times New Roman" w:cs="Times New Roman"/>
          <w:sz w:val="20"/>
          <w:szCs w:val="20"/>
        </w:rPr>
      </w:pPr>
      <w:r w:rsidRPr="00D6026A">
        <w:rPr>
          <w:rFonts w:ascii="Times New Roman" w:hAnsi="Times New Roman" w:cs="Times New Roman"/>
          <w:b/>
          <w:sz w:val="20"/>
          <w:szCs w:val="20"/>
        </w:rPr>
        <w:t>Powiatem Strzelecko-Drezdeneckim</w:t>
      </w:r>
      <w:r w:rsidRPr="00D6026A">
        <w:rPr>
          <w:rFonts w:ascii="Times New Roman" w:hAnsi="Times New Roman" w:cs="Times New Roman"/>
          <w:sz w:val="20"/>
          <w:szCs w:val="20"/>
        </w:rPr>
        <w:t xml:space="preserve"> ul. Ks. ST. Wyszyńskiego 7, 66-500 Strzelce Krajeński</w:t>
      </w:r>
    </w:p>
    <w:p w:rsidR="00475461" w:rsidRPr="00D6026A" w:rsidRDefault="00475461" w:rsidP="00475461">
      <w:pPr>
        <w:pStyle w:val="Default"/>
        <w:ind w:left="357"/>
        <w:rPr>
          <w:rFonts w:ascii="Times New Roman" w:hAnsi="Times New Roman" w:cs="Times New Roman"/>
          <w:sz w:val="20"/>
          <w:szCs w:val="20"/>
        </w:rPr>
      </w:pPr>
      <w:r w:rsidRPr="00D6026A">
        <w:rPr>
          <w:rFonts w:ascii="Times New Roman" w:hAnsi="Times New Roman" w:cs="Times New Roman"/>
          <w:sz w:val="20"/>
          <w:szCs w:val="20"/>
        </w:rPr>
        <w:t>zwanym dalej „Zamawiającym” reprezentowanym przez Zarząd Powiatu w Strzelcach Krajeńskich w</w:t>
      </w:r>
    </w:p>
    <w:p w:rsidR="00475461" w:rsidRPr="00D6026A" w:rsidRDefault="00475461" w:rsidP="00475461">
      <w:pPr>
        <w:pStyle w:val="Default"/>
        <w:ind w:left="357"/>
        <w:rPr>
          <w:rFonts w:ascii="Times New Roman" w:hAnsi="Times New Roman" w:cs="Times New Roman"/>
          <w:sz w:val="20"/>
          <w:szCs w:val="20"/>
        </w:rPr>
      </w:pPr>
      <w:r w:rsidRPr="00D6026A">
        <w:rPr>
          <w:rFonts w:ascii="Times New Roman" w:hAnsi="Times New Roman" w:cs="Times New Roman"/>
          <w:sz w:val="20"/>
          <w:szCs w:val="20"/>
        </w:rPr>
        <w:t xml:space="preserve">osobach: </w:t>
      </w:r>
    </w:p>
    <w:p w:rsidR="00475461" w:rsidRPr="00D6026A" w:rsidRDefault="00475461" w:rsidP="00475461">
      <w:pPr>
        <w:pStyle w:val="Default"/>
        <w:spacing w:after="18"/>
        <w:ind w:left="0" w:firstLine="0"/>
        <w:rPr>
          <w:rFonts w:ascii="Times New Roman" w:hAnsi="Times New Roman" w:cs="Times New Roman"/>
          <w:sz w:val="20"/>
          <w:szCs w:val="20"/>
        </w:rPr>
      </w:pPr>
      <w:r w:rsidRPr="00D6026A">
        <w:rPr>
          <w:rFonts w:ascii="Times New Roman" w:hAnsi="Times New Roman" w:cs="Times New Roman"/>
          <w:sz w:val="20"/>
          <w:szCs w:val="20"/>
        </w:rPr>
        <w:t xml:space="preserve">1. Starosty Strzelecko-Drezdeneckiego – Bogusława </w:t>
      </w:r>
      <w:proofErr w:type="spellStart"/>
      <w:r w:rsidRPr="00D6026A">
        <w:rPr>
          <w:rFonts w:ascii="Times New Roman" w:hAnsi="Times New Roman" w:cs="Times New Roman"/>
          <w:sz w:val="20"/>
          <w:szCs w:val="20"/>
        </w:rPr>
        <w:t>Kierusa</w:t>
      </w:r>
      <w:proofErr w:type="spellEnd"/>
      <w:r w:rsidRPr="00D6026A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75461" w:rsidRPr="00D6026A" w:rsidRDefault="00475461" w:rsidP="00475461">
      <w:pPr>
        <w:pStyle w:val="Default"/>
        <w:ind w:left="0" w:firstLine="0"/>
        <w:rPr>
          <w:rFonts w:ascii="Times New Roman" w:hAnsi="Times New Roman" w:cs="Times New Roman"/>
          <w:sz w:val="20"/>
          <w:szCs w:val="20"/>
        </w:rPr>
      </w:pPr>
      <w:r w:rsidRPr="00D6026A">
        <w:rPr>
          <w:rFonts w:ascii="Times New Roman" w:hAnsi="Times New Roman" w:cs="Times New Roman"/>
          <w:sz w:val="20"/>
          <w:szCs w:val="20"/>
        </w:rPr>
        <w:t xml:space="preserve">2. Wicestarosty Strzelecko-Drezdeneckiego – Pawła Antczaka, </w:t>
      </w:r>
    </w:p>
    <w:p w:rsidR="00475461" w:rsidRPr="00D6026A" w:rsidRDefault="00475461" w:rsidP="00475461">
      <w:pPr>
        <w:jc w:val="both"/>
      </w:pPr>
      <w:r w:rsidRPr="00D6026A">
        <w:t xml:space="preserve">przy kontrasygnacie skarbnika powiatu Wandy </w:t>
      </w:r>
      <w:proofErr w:type="spellStart"/>
      <w:r w:rsidRPr="00D6026A">
        <w:t>Podhajnej</w:t>
      </w:r>
      <w:proofErr w:type="spellEnd"/>
    </w:p>
    <w:p w:rsidR="00475461" w:rsidRPr="00D6026A" w:rsidRDefault="00475461" w:rsidP="00475461">
      <w:pPr>
        <w:tabs>
          <w:tab w:val="left" w:pos="567"/>
        </w:tabs>
        <w:jc w:val="both"/>
        <w:rPr>
          <w:u w:val="single"/>
        </w:rPr>
      </w:pPr>
    </w:p>
    <w:p w:rsidR="00475461" w:rsidRPr="00D6026A" w:rsidRDefault="00475461" w:rsidP="00475461">
      <w:pPr>
        <w:tabs>
          <w:tab w:val="left" w:pos="851"/>
        </w:tabs>
      </w:pPr>
      <w:r w:rsidRPr="00D6026A">
        <w:t xml:space="preserve">zwanym dalej </w:t>
      </w:r>
      <w:r w:rsidRPr="00D6026A">
        <w:rPr>
          <w:b/>
        </w:rPr>
        <w:t>Zamawiającym</w:t>
      </w:r>
      <w:r w:rsidRPr="00D6026A">
        <w:rPr>
          <w:b/>
          <w:bCs/>
        </w:rPr>
        <w:t>,</w:t>
      </w:r>
      <w:r w:rsidRPr="00D6026A">
        <w:t xml:space="preserve"> </w:t>
      </w:r>
    </w:p>
    <w:p w:rsidR="00475461" w:rsidRPr="00D6026A" w:rsidRDefault="00475461" w:rsidP="00475461">
      <w:pPr>
        <w:rPr>
          <w:i/>
        </w:rPr>
      </w:pPr>
      <w:r w:rsidRPr="00D6026A">
        <w:t>a firmą:</w:t>
      </w:r>
    </w:p>
    <w:p w:rsidR="00475461" w:rsidRPr="00D6026A" w:rsidRDefault="00D6026A">
      <w:r>
        <w:t>………………………………………………………………………….</w:t>
      </w:r>
    </w:p>
    <w:p w:rsidR="00475461" w:rsidRPr="00D6026A" w:rsidRDefault="00475461"/>
    <w:p w:rsidR="00475461" w:rsidRPr="00D6026A" w:rsidRDefault="00475461"/>
    <w:p w:rsidR="00475461" w:rsidRPr="00D6026A" w:rsidRDefault="008F4301">
      <w:r w:rsidRPr="00D6026A">
        <w:t xml:space="preserve">Umowa została zawarta w oparciu o art. 4 pkt. 8 ustawy z dnia 29 stycznia 2004 r. Prawo zamówień publicznych </w:t>
      </w:r>
    </w:p>
    <w:p w:rsidR="00475461" w:rsidRPr="00D6026A" w:rsidRDefault="00475461">
      <w:r w:rsidRPr="00D6026A">
        <w:t>(</w:t>
      </w:r>
      <w:proofErr w:type="spellStart"/>
      <w:r w:rsidRPr="00D6026A">
        <w:t>t.j</w:t>
      </w:r>
      <w:proofErr w:type="spellEnd"/>
      <w:r w:rsidRPr="00D6026A">
        <w:t>. Dz. U. z 2019 r., poz. 1843)</w:t>
      </w:r>
    </w:p>
    <w:p w:rsidR="00475461" w:rsidRDefault="00475461"/>
    <w:p w:rsidR="00475461" w:rsidRDefault="008F4301" w:rsidP="00475461">
      <w:pPr>
        <w:jc w:val="center"/>
      </w:pPr>
      <w:r>
        <w:t>§1</w:t>
      </w:r>
    </w:p>
    <w:p w:rsidR="00475461" w:rsidRDefault="008F4301" w:rsidP="00D0620A">
      <w:pPr>
        <w:jc w:val="center"/>
      </w:pPr>
      <w:r>
        <w:t>PRZEDMIOT UMOWY</w:t>
      </w:r>
    </w:p>
    <w:p w:rsidR="00D6026A" w:rsidRDefault="00D6026A" w:rsidP="00D0620A">
      <w:pPr>
        <w:jc w:val="center"/>
      </w:pPr>
    </w:p>
    <w:p w:rsidR="00475461" w:rsidRDefault="008F4301" w:rsidP="00C71827">
      <w:pPr>
        <w:pStyle w:val="Akapitzlist"/>
        <w:numPr>
          <w:ilvl w:val="0"/>
          <w:numId w:val="13"/>
        </w:numPr>
        <w:jc w:val="both"/>
      </w:pPr>
      <w:r>
        <w:t xml:space="preserve">1. Zamawiający powierza, a Wykonawca w ramach niniejszej umowy zobowiązuje się do wykonania przedmiotu zamówienia </w:t>
      </w:r>
      <w:proofErr w:type="spellStart"/>
      <w:r>
        <w:t>tj</w:t>
      </w:r>
      <w:proofErr w:type="spellEnd"/>
      <w:r>
        <w:t xml:space="preserve">: </w:t>
      </w:r>
      <w:r w:rsidR="00475461" w:rsidRPr="00C71827">
        <w:rPr>
          <w:b/>
          <w:i/>
        </w:rPr>
        <w:t>„ Remont  urządzeń  bezpieczeństwa  ruchu  na  dojazdach  i  moście  przez  rzekę  Drawę w  ciągu  drogi  powiatowej   nr 1367 F  w  miejscowości  Kamienna  km  14  +  728”</w:t>
      </w:r>
    </w:p>
    <w:p w:rsidR="00475461" w:rsidRDefault="008F4301" w:rsidP="00C71827">
      <w:pPr>
        <w:pStyle w:val="Akapitzlist"/>
        <w:numPr>
          <w:ilvl w:val="0"/>
          <w:numId w:val="13"/>
        </w:numPr>
        <w:jc w:val="both"/>
      </w:pPr>
      <w:r>
        <w:t xml:space="preserve">Szczegółowy zakres prac określa Zapytanie ofertowe z dnia </w:t>
      </w:r>
      <w:r w:rsidR="00475461">
        <w:t>9.04.2020</w:t>
      </w:r>
      <w:r>
        <w:t xml:space="preserve"> r. stanowiące zał</w:t>
      </w:r>
      <w:r w:rsidR="00475461">
        <w:t>ącznik nr 1 do niniejszej umowy oraz dokumentacja</w:t>
      </w:r>
    </w:p>
    <w:p w:rsidR="00475461" w:rsidRDefault="008F4301" w:rsidP="00C71827">
      <w:pPr>
        <w:pStyle w:val="Akapitzlist"/>
        <w:numPr>
          <w:ilvl w:val="0"/>
          <w:numId w:val="13"/>
        </w:numPr>
        <w:jc w:val="both"/>
      </w:pPr>
      <w:r>
        <w:t xml:space="preserve">Wykonawca zobowiązuje się do wykonania przedmiotu umowy zgodnie ze złożoną ofertą, zasadami wiedzy technicznej, obowiązującymi przepisami i polskimi normami, oddania przedmiotu niniejszej umowy Zamawiającemu w terminie w niej uzgodnionym, oraz do usunięcia wad występujących w tym przedmiocie w okresie umownej odpowiedzialności za wady, oraz w okresie rękojmi za wady fizyczne. </w:t>
      </w:r>
    </w:p>
    <w:p w:rsidR="00475461" w:rsidRDefault="008F4301" w:rsidP="00C71827">
      <w:pPr>
        <w:pStyle w:val="Akapitzlist"/>
        <w:numPr>
          <w:ilvl w:val="0"/>
          <w:numId w:val="13"/>
        </w:numPr>
        <w:jc w:val="both"/>
      </w:pPr>
      <w:r>
        <w:t xml:space="preserve">Przedmiot umowy zostanie wykonany z materiałów Wykonawcy. </w:t>
      </w:r>
    </w:p>
    <w:p w:rsidR="00475461" w:rsidRDefault="00475461" w:rsidP="00D0620A">
      <w:pPr>
        <w:jc w:val="both"/>
      </w:pPr>
    </w:p>
    <w:p w:rsidR="00475461" w:rsidRDefault="008F4301" w:rsidP="00D0620A">
      <w:pPr>
        <w:jc w:val="center"/>
      </w:pPr>
      <w:r>
        <w:t>§ 2</w:t>
      </w:r>
    </w:p>
    <w:p w:rsidR="00475461" w:rsidRDefault="008F4301" w:rsidP="00D0620A">
      <w:pPr>
        <w:jc w:val="center"/>
      </w:pPr>
      <w:r>
        <w:t>OBOWIĄZKI WYKONAWCY I ZAMAWIAJĄCEGO</w:t>
      </w:r>
    </w:p>
    <w:p w:rsidR="00D6026A" w:rsidRDefault="00D6026A" w:rsidP="00D0620A">
      <w:pPr>
        <w:jc w:val="center"/>
      </w:pPr>
    </w:p>
    <w:p w:rsidR="00475461" w:rsidRDefault="008F4301" w:rsidP="00C71827">
      <w:pPr>
        <w:pStyle w:val="Akapitzlist"/>
        <w:numPr>
          <w:ilvl w:val="0"/>
          <w:numId w:val="9"/>
        </w:numPr>
        <w:jc w:val="both"/>
      </w:pPr>
      <w:r>
        <w:t xml:space="preserve">Do obowiązków Zamawiającego należy: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protokolarne przekazanie placu budowy,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uczestniczenie w konsultacjach, które okażą się niezbędne dla zapewnienia właściwego wykonania umowy oraz dostarczenia informacji niezbędnych do wykonania czynności związanych z zakresem umowy, </w:t>
      </w:r>
    </w:p>
    <w:p w:rsidR="00475461" w:rsidRDefault="00475461" w:rsidP="00C71827">
      <w:pPr>
        <w:pStyle w:val="Akapitzlist"/>
        <w:numPr>
          <w:ilvl w:val="1"/>
          <w:numId w:val="9"/>
        </w:numPr>
        <w:jc w:val="both"/>
      </w:pPr>
      <w:r>
        <w:t>zapewnienie nadzoru nad realizacja zadania.</w:t>
      </w:r>
      <w:r w:rsidR="008F4301">
        <w:t xml:space="preserve"> </w:t>
      </w:r>
    </w:p>
    <w:p w:rsidR="00475461" w:rsidRDefault="008F4301" w:rsidP="00C71827">
      <w:pPr>
        <w:pStyle w:val="Akapitzlist"/>
        <w:numPr>
          <w:ilvl w:val="0"/>
          <w:numId w:val="9"/>
        </w:numPr>
        <w:jc w:val="both"/>
      </w:pPr>
      <w:r>
        <w:t xml:space="preserve">Zamawiający nie ponosi odpowiedzialności za mienie Wykonawcy zgromadzone w miejscu składowania oraz na terenie wykonywanych robót. </w:t>
      </w:r>
    </w:p>
    <w:p w:rsidR="00475461" w:rsidRDefault="008F4301" w:rsidP="00C71827">
      <w:pPr>
        <w:pStyle w:val="Akapitzlist"/>
        <w:numPr>
          <w:ilvl w:val="0"/>
          <w:numId w:val="9"/>
        </w:numPr>
        <w:jc w:val="both"/>
      </w:pPr>
      <w:r>
        <w:t xml:space="preserve">Do obowiązków Wykonawcy należy: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Przyjęcie placu budowy,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Utrzymanie porządku, ochrona mienia znajdującego się na terenie budowy,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Przestrzeganie obowiązujących przepisów BHP,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Oznakowanie terenu budowy,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Prowadzenie robót w taki sposób, aby nie powodować zagrożenia w ruchu drogowym,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W przypadku zniszczenia lub uszkodzenia robót, ich części bądź sieci wodociągowej, elektrycznej, telekomunikacyjnej w toku realizacji robót – naprawienie ich i doprowadzenie do stanu pierwotnego, </w:t>
      </w:r>
    </w:p>
    <w:p w:rsidR="00475461" w:rsidRDefault="008F4301" w:rsidP="00C71827">
      <w:pPr>
        <w:pStyle w:val="Akapitzlist"/>
        <w:numPr>
          <w:ilvl w:val="1"/>
          <w:numId w:val="9"/>
        </w:numPr>
        <w:jc w:val="both"/>
      </w:pPr>
      <w:r>
        <w:t xml:space="preserve">Uporządkowanie terenu budowy po zakończeniu robót, zaplecza budowy, jak również terenów sąsiadujących zajętych lub użytkowanych przez Wykonawcę, w tym dokonania na własny koszt renowacji zniszczonych lub uszkodzonych w wyniku prowadzonych prac obiektów, fragmentów dróg, nawierzchni lub instalacji, </w:t>
      </w:r>
    </w:p>
    <w:p w:rsidR="00475461" w:rsidRDefault="008F4301" w:rsidP="00C71827">
      <w:pPr>
        <w:pStyle w:val="Akapitzlist"/>
        <w:numPr>
          <w:ilvl w:val="0"/>
          <w:numId w:val="9"/>
        </w:numPr>
        <w:jc w:val="both"/>
      </w:pPr>
      <w:r>
        <w:lastRenderedPageBreak/>
        <w:t xml:space="preserve">Wykonawca jest odpowiedzialny i ponosi wszelkie koszty z tytułu strat materialnych, powstałych w wyniku zdarzeń losowych i z tytułu odpowiedzialności cywilnej za szkody oraz następstwa nieszczęśliwych wypadków dotyczących pracowników i osób trzecich, w tym także ruchu pojazdów mechanicznych, powstałe w związku z prowadzonymi pracami. </w:t>
      </w:r>
    </w:p>
    <w:p w:rsidR="00475461" w:rsidRDefault="008F4301" w:rsidP="00C71827">
      <w:pPr>
        <w:pStyle w:val="Akapitzlist"/>
        <w:numPr>
          <w:ilvl w:val="0"/>
          <w:numId w:val="9"/>
        </w:numPr>
        <w:jc w:val="both"/>
      </w:pPr>
      <w:r>
        <w:t xml:space="preserve">Wykonawca ponosi pełną odpowiedzialność za działania, uchybienia i zaniedbania osób, przy pomocy których realizuje przedmiot umowy. </w:t>
      </w:r>
    </w:p>
    <w:p w:rsidR="00475461" w:rsidRDefault="00475461" w:rsidP="00D0620A">
      <w:pPr>
        <w:jc w:val="both"/>
      </w:pPr>
    </w:p>
    <w:p w:rsidR="00475461" w:rsidRDefault="008F4301" w:rsidP="00D0620A">
      <w:pPr>
        <w:jc w:val="center"/>
      </w:pPr>
      <w:r>
        <w:t>§ 3</w:t>
      </w:r>
    </w:p>
    <w:p w:rsidR="00475461" w:rsidRDefault="008F4301" w:rsidP="00D0620A">
      <w:pPr>
        <w:jc w:val="center"/>
      </w:pPr>
      <w:r>
        <w:t>TERMIN REALIZACJI</w:t>
      </w:r>
    </w:p>
    <w:p w:rsidR="00D6026A" w:rsidRDefault="00D6026A" w:rsidP="00D0620A">
      <w:pPr>
        <w:jc w:val="center"/>
      </w:pPr>
    </w:p>
    <w:p w:rsidR="00475461" w:rsidRDefault="008F4301" w:rsidP="00C71827">
      <w:pPr>
        <w:pStyle w:val="Akapitzlist"/>
        <w:numPr>
          <w:ilvl w:val="0"/>
          <w:numId w:val="12"/>
        </w:numPr>
        <w:jc w:val="both"/>
      </w:pPr>
      <w:r>
        <w:t xml:space="preserve">Wykonawca, po zapoznaniu się z warunkami panującymi na placu budowy oświadcza, że będzie w stanie wykonać roboty budowlane na warunkach określonych w umowie. </w:t>
      </w:r>
    </w:p>
    <w:p w:rsidR="00475461" w:rsidRDefault="008F4301" w:rsidP="00C71827">
      <w:pPr>
        <w:pStyle w:val="Akapitzlist"/>
        <w:numPr>
          <w:ilvl w:val="0"/>
          <w:numId w:val="12"/>
        </w:numPr>
        <w:jc w:val="both"/>
      </w:pPr>
      <w:r>
        <w:t xml:space="preserve">Strony ustaliły termin wykonania przedmiotu umowy: do dnia </w:t>
      </w:r>
      <w:r w:rsidR="00475461">
        <w:t>30.09.20120</w:t>
      </w:r>
      <w:r>
        <w:t xml:space="preserve"> r.</w:t>
      </w:r>
    </w:p>
    <w:p w:rsidR="00475461" w:rsidRDefault="00475461" w:rsidP="00D0620A">
      <w:pPr>
        <w:jc w:val="both"/>
      </w:pPr>
    </w:p>
    <w:p w:rsidR="00475461" w:rsidRDefault="008F4301" w:rsidP="00D0620A">
      <w:pPr>
        <w:jc w:val="center"/>
      </w:pPr>
      <w:r>
        <w:t>§ 4</w:t>
      </w:r>
    </w:p>
    <w:p w:rsidR="00475461" w:rsidRDefault="008F4301" w:rsidP="00D0620A">
      <w:pPr>
        <w:jc w:val="center"/>
      </w:pPr>
      <w:r>
        <w:t>WYNAGRODZENIE I ROZLICZENIE PRAC</w:t>
      </w:r>
    </w:p>
    <w:p w:rsidR="00D0620A" w:rsidRDefault="00D0620A" w:rsidP="00D0620A">
      <w:pPr>
        <w:jc w:val="both"/>
      </w:pP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>Wynagrodzenie za wykonanie przedmiotu niniejszej umowy, ustala się jako ryczałtowe w wysokości (zgodnie z ofertą wykonawcy )</w:t>
      </w:r>
      <w:r w:rsidR="00C71827">
        <w:t xml:space="preserve"> </w:t>
      </w:r>
      <w:r>
        <w:t xml:space="preserve">cena netto </w:t>
      </w:r>
      <w:r>
        <w:t>……………………</w:t>
      </w:r>
      <w:r>
        <w:t xml:space="preserve">  zł </w:t>
      </w:r>
      <w:r w:rsidR="00C71827">
        <w:t xml:space="preserve"> </w:t>
      </w:r>
      <w:r>
        <w:t xml:space="preserve">podatek VAT </w:t>
      </w:r>
      <w:r>
        <w:t>…………………</w:t>
      </w:r>
      <w:r>
        <w:t xml:space="preserve"> </w:t>
      </w:r>
      <w:proofErr w:type="spellStart"/>
      <w:r>
        <w:t>złcena</w:t>
      </w:r>
      <w:proofErr w:type="spellEnd"/>
      <w:r>
        <w:t xml:space="preserve"> brutto </w:t>
      </w:r>
      <w:r>
        <w:t>…………………….</w:t>
      </w:r>
      <w:r>
        <w:t xml:space="preserve"> </w:t>
      </w:r>
      <w:r w:rsidR="00C71827">
        <w:t>Z</w:t>
      </w:r>
      <w:r>
        <w:t>ł</w:t>
      </w:r>
      <w:r w:rsidR="00C71827">
        <w:t xml:space="preserve"> </w:t>
      </w:r>
      <w:r>
        <w:t xml:space="preserve">(słownie: sto </w:t>
      </w:r>
      <w:r>
        <w:t>……………………………………</w:t>
      </w:r>
      <w:r>
        <w:t xml:space="preserve">  złotych </w:t>
      </w:r>
      <w:r>
        <w:t>…………..</w:t>
      </w:r>
      <w:r>
        <w:t>/100 ).</w:t>
      </w: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>Rozliczenie wykonanych prac nastąpi po wykonaniu umowy. Podstawą do wystawienia faktury jest protokół odbioru końcowego podpisany przez, kierownika budowy oraz kierowników robót, Zamawiającego oraz Wykonawcę.</w:t>
      </w: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>Należności będą dokonywane w PLN na konto bankowe Wykonawcy wskazane na fakturze.</w:t>
      </w: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>Podstawą zapłaty wynagrodzenia będzie wystawiona przez Wykonawcę faktura, zawierająca zestawienie wykonanych prac.</w:t>
      </w: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>Faktura powinna zawierać następujące dane:</w:t>
      </w:r>
    </w:p>
    <w:p w:rsidR="00D0620A" w:rsidRDefault="00D0620A" w:rsidP="00C71827">
      <w:pPr>
        <w:pStyle w:val="Akapitzlist"/>
        <w:jc w:val="both"/>
      </w:pPr>
      <w:r>
        <w:t>Nabywca: Powiat Strzelecko – Drezdenecki ul. Ks. St. Wyszyńskiego 7 66 – 500 Strzelce Kraj NIP:5992635973</w:t>
      </w: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>Fakturę należy dostarczyć na adres: ul. Ks. St. Wyszyńskiego 7 66 – 500 Strzelce Kraj</w:t>
      </w: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>Za dzień zapłaty uznany będzie dzień dokonania przelewu.</w:t>
      </w: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 xml:space="preserve">Zapłata wynagrodzenia następować będzie w terminie </w:t>
      </w:r>
      <w:r>
        <w:t>21</w:t>
      </w:r>
      <w:r>
        <w:t xml:space="preserve"> dni od dnia doręczenia Zamawiającemu faktury. </w:t>
      </w:r>
    </w:p>
    <w:p w:rsidR="00D0620A" w:rsidRDefault="00D0620A" w:rsidP="00C71827">
      <w:pPr>
        <w:pStyle w:val="Akapitzlist"/>
        <w:numPr>
          <w:ilvl w:val="0"/>
          <w:numId w:val="7"/>
        </w:numPr>
        <w:jc w:val="both"/>
      </w:pPr>
      <w:r>
        <w:t>Warunkiem zapłaty należnego Wykonawcy wynagrodzenia jest uregulowanie przez Wykonawcę wszystkich zobowiązań za prace wykonane przez podwykonawców i przekazanie Zamawiającemu:</w:t>
      </w:r>
    </w:p>
    <w:p w:rsidR="00D0620A" w:rsidRDefault="00D0620A" w:rsidP="00C71827">
      <w:pPr>
        <w:pStyle w:val="Akapitzlist"/>
        <w:numPr>
          <w:ilvl w:val="0"/>
          <w:numId w:val="8"/>
        </w:numPr>
        <w:jc w:val="both"/>
      </w:pPr>
      <w:r>
        <w:t>kopii faktury wystawionej Wykonawcy przez podwykonawcę za wykonane przez niego roboty łącznie z kopią przelewu bankowego lub innego dokumentu świadczącego o dokonaniu zapłaty podwykonawcy należnego wynagrodzenia, potwierdzonego przez Wykonawcę za zgodność z oryginałem,</w:t>
      </w:r>
    </w:p>
    <w:p w:rsidR="00D0620A" w:rsidRDefault="00D0620A" w:rsidP="00C71827">
      <w:pPr>
        <w:pStyle w:val="Akapitzlist"/>
        <w:numPr>
          <w:ilvl w:val="0"/>
          <w:numId w:val="8"/>
        </w:numPr>
        <w:jc w:val="both"/>
      </w:pPr>
      <w:r>
        <w:t>pisemne oświadczenie Podwykonawcy, że nie rości sobie żadnych praw wobec Zamawiającego co do kwoty należnej za wykonane roboty, dostawy lub usługi.</w:t>
      </w:r>
    </w:p>
    <w:p w:rsidR="00D0620A" w:rsidRDefault="00D0620A" w:rsidP="00C71827">
      <w:pPr>
        <w:pStyle w:val="Akapitzlist"/>
        <w:numPr>
          <w:ilvl w:val="0"/>
          <w:numId w:val="7"/>
        </w:numPr>
        <w:ind w:left="720"/>
        <w:jc w:val="both"/>
      </w:pPr>
      <w:r>
        <w:t>Wynagrodzenie brutto nie ulega zmianie przez cały okres trwania umowy. Zamawiający nie przewiduje możliwości zmiany wynagrodzenia brutto w przypadku zmiany stawki VAT określonej przepisami ustawy podatku VAT.</w:t>
      </w:r>
    </w:p>
    <w:p w:rsidR="00D0620A" w:rsidRDefault="00D0620A"/>
    <w:p w:rsidR="00D0620A" w:rsidRDefault="008F4301" w:rsidP="00D0620A">
      <w:pPr>
        <w:jc w:val="center"/>
      </w:pPr>
      <w:r>
        <w:t>§ 5</w:t>
      </w:r>
    </w:p>
    <w:p w:rsidR="00D0620A" w:rsidRDefault="008F4301" w:rsidP="00D0620A">
      <w:pPr>
        <w:jc w:val="center"/>
      </w:pPr>
      <w:r>
        <w:t>ODBIÓR</w:t>
      </w:r>
    </w:p>
    <w:p w:rsidR="00D6026A" w:rsidRDefault="00D6026A" w:rsidP="00D0620A">
      <w:pPr>
        <w:jc w:val="center"/>
      </w:pPr>
    </w:p>
    <w:p w:rsidR="00D0620A" w:rsidRDefault="008F4301" w:rsidP="00C71827">
      <w:pPr>
        <w:pStyle w:val="Akapitzlist"/>
        <w:numPr>
          <w:ilvl w:val="0"/>
          <w:numId w:val="6"/>
        </w:numPr>
        <w:jc w:val="both"/>
      </w:pPr>
      <w:r>
        <w:t xml:space="preserve">Wykonawca zgłosi Zamawiającemu na piśmie gotowość do odbioru końcowego przedmiotu umowy. </w:t>
      </w:r>
    </w:p>
    <w:p w:rsidR="00D0620A" w:rsidRDefault="008F4301" w:rsidP="00C71827">
      <w:pPr>
        <w:pStyle w:val="Akapitzlist"/>
        <w:numPr>
          <w:ilvl w:val="0"/>
          <w:numId w:val="6"/>
        </w:numPr>
        <w:jc w:val="both"/>
      </w:pPr>
      <w:r>
        <w:t xml:space="preserve">Odbiór końcowy przedmiotu umowy nastąpi w terminie 7 dni roboczych od dnia zgłoszenia. </w:t>
      </w:r>
    </w:p>
    <w:p w:rsidR="00D0620A" w:rsidRDefault="008F4301" w:rsidP="00C71827">
      <w:pPr>
        <w:pStyle w:val="Akapitzlist"/>
        <w:numPr>
          <w:ilvl w:val="0"/>
          <w:numId w:val="6"/>
        </w:numPr>
        <w:jc w:val="both"/>
      </w:pPr>
      <w:r>
        <w:t>Wszystkie wykonane prace będą odbierane przez pracowników Zamawiającego</w:t>
      </w:r>
      <w:r w:rsidR="00D0620A">
        <w:t xml:space="preserve"> oraz inspektora nadzoru</w:t>
      </w:r>
      <w:r>
        <w:t xml:space="preserve"> po przeprowadzeniu kontroli jakości prac, obmiaru w terenie i po stwierdzeniu zgodności wykonania tych prac </w:t>
      </w:r>
      <w:r w:rsidR="00D0620A">
        <w:t xml:space="preserve">z dokumentacja </w:t>
      </w:r>
      <w:r>
        <w:t xml:space="preserve">. </w:t>
      </w:r>
    </w:p>
    <w:p w:rsidR="00D0620A" w:rsidRDefault="008F4301" w:rsidP="00C71827">
      <w:pPr>
        <w:pStyle w:val="Akapitzlist"/>
        <w:numPr>
          <w:ilvl w:val="0"/>
          <w:numId w:val="6"/>
        </w:numPr>
        <w:jc w:val="both"/>
      </w:pPr>
      <w:r>
        <w:t xml:space="preserve">Do obowiązków Wykonawcy należy skompletowanie i przedstawienie Zamawiającemu dokumentów pozwalających na ocenę prawidłowego wykonania przedmiotu odbioru m.in. Certyfikat CE i inne dokumenty wymagane stosownymi przepisami. </w:t>
      </w:r>
    </w:p>
    <w:p w:rsidR="00D0620A" w:rsidRDefault="008F4301" w:rsidP="00C71827">
      <w:pPr>
        <w:pStyle w:val="Akapitzlist"/>
        <w:numPr>
          <w:ilvl w:val="0"/>
          <w:numId w:val="6"/>
        </w:numPr>
        <w:jc w:val="both"/>
      </w:pPr>
      <w:r>
        <w:t xml:space="preserve">Z odbioru końcowego przedmiotu umowy zostanie spisany protokół odbioru podpisany przez obie strony. </w:t>
      </w:r>
    </w:p>
    <w:p w:rsidR="00D0620A" w:rsidRDefault="008F4301" w:rsidP="00C71827">
      <w:pPr>
        <w:pStyle w:val="Akapitzlist"/>
        <w:numPr>
          <w:ilvl w:val="0"/>
          <w:numId w:val="6"/>
        </w:numPr>
        <w:jc w:val="both"/>
      </w:pPr>
      <w:r>
        <w:lastRenderedPageBreak/>
        <w:t xml:space="preserve">Protokół odbioru końcowego nie zostanie podpisany przez Zamawiającego do czasu usunięcia wad i usterek stwierdzonych w czasie dokonywania czynności odbioru. </w:t>
      </w:r>
    </w:p>
    <w:p w:rsidR="00D0620A" w:rsidRDefault="00D0620A"/>
    <w:p w:rsidR="00D0620A" w:rsidRDefault="008F4301" w:rsidP="00D0620A">
      <w:pPr>
        <w:jc w:val="center"/>
      </w:pPr>
      <w:r>
        <w:t>§ 6</w:t>
      </w:r>
    </w:p>
    <w:p w:rsidR="00D0620A" w:rsidRDefault="008F4301" w:rsidP="00D0620A">
      <w:pPr>
        <w:jc w:val="center"/>
      </w:pPr>
      <w:r>
        <w:t>GWARANCJA</w:t>
      </w:r>
    </w:p>
    <w:p w:rsidR="00D6026A" w:rsidRDefault="00D6026A" w:rsidP="00D0620A">
      <w:pPr>
        <w:jc w:val="center"/>
      </w:pPr>
    </w:p>
    <w:p w:rsidR="00D0620A" w:rsidRDefault="008F4301" w:rsidP="00C71827">
      <w:pPr>
        <w:pStyle w:val="Akapitzlist"/>
        <w:numPr>
          <w:ilvl w:val="0"/>
          <w:numId w:val="4"/>
        </w:numPr>
      </w:pPr>
      <w:r>
        <w:t>Wykonawca udziela gwarancji na wykonane roboty budowlane na okres 36 miesięcy, licząc od dnia podpisania protokołu odbioru końcowego.</w:t>
      </w:r>
    </w:p>
    <w:p w:rsidR="00D0620A" w:rsidRDefault="008F4301" w:rsidP="00C71827">
      <w:pPr>
        <w:pStyle w:val="Akapitzlist"/>
        <w:numPr>
          <w:ilvl w:val="0"/>
          <w:numId w:val="4"/>
        </w:numPr>
      </w:pPr>
      <w:r>
        <w:t xml:space="preserve">Ujawnione w okresie rękojmi usterki i wady zostaną usunięte przez Wykonawcę w terminie 14 dni od daty powiadomienia. </w:t>
      </w:r>
    </w:p>
    <w:p w:rsidR="00D0620A" w:rsidRDefault="008F4301" w:rsidP="00C71827">
      <w:pPr>
        <w:pStyle w:val="Akapitzlist"/>
        <w:numPr>
          <w:ilvl w:val="0"/>
          <w:numId w:val="4"/>
        </w:numPr>
      </w:pPr>
      <w:r>
        <w:t xml:space="preserve">Usterki lub wady zgłoszone przez Zamawiającego jako pilne będą usunięte niezwłocznie, nie później jednak niż w ciągu 24 godzin od dnia powiadomienia. </w:t>
      </w:r>
    </w:p>
    <w:p w:rsidR="00D0620A" w:rsidRDefault="008F4301" w:rsidP="00C71827">
      <w:pPr>
        <w:pStyle w:val="Akapitzlist"/>
        <w:numPr>
          <w:ilvl w:val="0"/>
          <w:numId w:val="4"/>
        </w:numPr>
      </w:pPr>
      <w:r>
        <w:t xml:space="preserve">W przypadku nieusunięcia usterek i wad w terminie, Zamawiający upoważniony jest do ich usunięcia na koszt Wykonawcy. </w:t>
      </w:r>
    </w:p>
    <w:p w:rsidR="00D0620A" w:rsidRDefault="00D0620A"/>
    <w:p w:rsidR="00D0620A" w:rsidRDefault="008F4301" w:rsidP="00D0620A">
      <w:pPr>
        <w:jc w:val="center"/>
      </w:pPr>
      <w:r>
        <w:t>§ 7</w:t>
      </w:r>
    </w:p>
    <w:p w:rsidR="00D0620A" w:rsidRDefault="008F4301" w:rsidP="00D0620A">
      <w:pPr>
        <w:jc w:val="center"/>
      </w:pPr>
      <w:r>
        <w:t>KARY UMOWNE</w:t>
      </w:r>
    </w:p>
    <w:p w:rsidR="00D6026A" w:rsidRDefault="00D6026A" w:rsidP="00D0620A">
      <w:pPr>
        <w:jc w:val="center"/>
      </w:pPr>
    </w:p>
    <w:p w:rsidR="00D0620A" w:rsidRDefault="008F4301" w:rsidP="00C71827">
      <w:pPr>
        <w:pStyle w:val="Akapitzlist"/>
        <w:numPr>
          <w:ilvl w:val="0"/>
          <w:numId w:val="2"/>
        </w:numPr>
        <w:jc w:val="both"/>
      </w:pPr>
      <w:r>
        <w:t xml:space="preserve">Wykonawca zapłaci Zamawiającemu kary umowne: </w:t>
      </w:r>
    </w:p>
    <w:p w:rsidR="00D0620A" w:rsidRDefault="008F4301" w:rsidP="00C71827">
      <w:pPr>
        <w:pStyle w:val="Akapitzlist"/>
        <w:numPr>
          <w:ilvl w:val="1"/>
          <w:numId w:val="2"/>
        </w:numPr>
        <w:jc w:val="both"/>
      </w:pPr>
      <w:r>
        <w:t xml:space="preserve">Za odstąpienie od umowy przez Zamawiającego z przyczyn za które ponosi odpowiedzialność Wykonawca w wysokości 10 % wynagrodzenia umownego brutto za przedmiot umowy, o który mowa w § 4 ust. 1. </w:t>
      </w:r>
    </w:p>
    <w:p w:rsidR="00D0620A" w:rsidRDefault="008F4301" w:rsidP="00C71827">
      <w:pPr>
        <w:pStyle w:val="Akapitzlist"/>
        <w:numPr>
          <w:ilvl w:val="1"/>
          <w:numId w:val="2"/>
        </w:numPr>
        <w:jc w:val="both"/>
      </w:pPr>
      <w:r>
        <w:t xml:space="preserve">Za zwłokę w oddaniu określonego w umowie przedmiotu robót w wysokości 0,5 % wynagrodzenia umownego brutto za każdy dzień zwłoki, </w:t>
      </w:r>
    </w:p>
    <w:p w:rsidR="00D0620A" w:rsidRDefault="008F4301" w:rsidP="00C71827">
      <w:pPr>
        <w:pStyle w:val="Akapitzlist"/>
        <w:numPr>
          <w:ilvl w:val="1"/>
          <w:numId w:val="2"/>
        </w:numPr>
        <w:jc w:val="both"/>
      </w:pPr>
      <w:r>
        <w:t xml:space="preserve">Za zwłokę w usunięciu wad stwierdzonych przy odbiorze lub w okresie rękojmi i gwarancji w wysokości 0,3 % wynagrodzenia umownego brutto za wykonany przedmiot odbioru za każdy dzień zwłoki liczonej od dnia wyznaczonego na usunięcie wad. </w:t>
      </w:r>
    </w:p>
    <w:p w:rsidR="00D0620A" w:rsidRDefault="008F4301" w:rsidP="00C71827">
      <w:pPr>
        <w:pStyle w:val="Akapitzlist"/>
        <w:numPr>
          <w:ilvl w:val="0"/>
          <w:numId w:val="2"/>
        </w:numPr>
        <w:jc w:val="both"/>
      </w:pPr>
      <w:r>
        <w:t xml:space="preserve">Zamawiający zapłaci Wykonawcy karę umowną: </w:t>
      </w:r>
    </w:p>
    <w:p w:rsidR="00D0620A" w:rsidRDefault="008F4301" w:rsidP="00C71827">
      <w:pPr>
        <w:pStyle w:val="Akapitzlist"/>
        <w:numPr>
          <w:ilvl w:val="1"/>
          <w:numId w:val="2"/>
        </w:numPr>
        <w:jc w:val="both"/>
      </w:pPr>
      <w:r>
        <w:t xml:space="preserve">Za odstąpienie od umowy przez Wykonawcę z przyczyn, za które ponosi odpowiedzialność Zamawiający w wysokości w wysokości 10 % wynagrodzenia umownego brutto, o którym mowa w § 4 ust. 1. </w:t>
      </w:r>
    </w:p>
    <w:p w:rsidR="00D0620A" w:rsidRDefault="008F4301" w:rsidP="00C71827">
      <w:pPr>
        <w:pStyle w:val="Akapitzlist"/>
        <w:numPr>
          <w:ilvl w:val="0"/>
          <w:numId w:val="2"/>
        </w:numPr>
        <w:jc w:val="both"/>
      </w:pPr>
      <w:r>
        <w:t xml:space="preserve">Strony ustalają, że zapłata należności tytułem kar umownych nastąpi na podstawie noty obciążeniowej, w terminie 14 dni od dnia jej doręczenia. </w:t>
      </w:r>
    </w:p>
    <w:p w:rsidR="00D0620A" w:rsidRDefault="008F4301" w:rsidP="00C71827">
      <w:pPr>
        <w:pStyle w:val="Akapitzlist"/>
        <w:numPr>
          <w:ilvl w:val="0"/>
          <w:numId w:val="2"/>
        </w:numPr>
        <w:jc w:val="both"/>
      </w:pPr>
      <w:r>
        <w:t xml:space="preserve">Zamawiający może dokonać potrącenia wymagalnych kar umownych z wynagrodzenia Wykonawcy, składając stosowne oświadczenie. </w:t>
      </w:r>
    </w:p>
    <w:p w:rsidR="00D0620A" w:rsidRDefault="008F4301" w:rsidP="00C71827">
      <w:pPr>
        <w:pStyle w:val="Akapitzlist"/>
        <w:numPr>
          <w:ilvl w:val="0"/>
          <w:numId w:val="2"/>
        </w:numPr>
        <w:jc w:val="both"/>
      </w:pPr>
      <w:r>
        <w:t>Wykonawca zobowiązany jest do niezwłocznego pisemnego informowania Zamawiającego o przewidywanym opóźnieniu w realizacji przedmiotu umowy.</w:t>
      </w:r>
    </w:p>
    <w:p w:rsidR="00D0620A" w:rsidRDefault="008F4301" w:rsidP="00C71827">
      <w:pPr>
        <w:pStyle w:val="Akapitzlist"/>
        <w:numPr>
          <w:ilvl w:val="0"/>
          <w:numId w:val="2"/>
        </w:numPr>
        <w:jc w:val="both"/>
      </w:pPr>
      <w:r>
        <w:t xml:space="preserve">Jeżeli kary umowne nie pokryją faktycznie poniesionych szkód stronom przysługuje prawo dochodzenia odszkodowania na zasadach ogólnych. </w:t>
      </w:r>
    </w:p>
    <w:p w:rsidR="00D0620A" w:rsidRDefault="00D0620A"/>
    <w:p w:rsidR="00D0620A" w:rsidRDefault="008F4301" w:rsidP="00D0620A">
      <w:pPr>
        <w:jc w:val="center"/>
      </w:pPr>
      <w:r>
        <w:t>§ 8</w:t>
      </w:r>
    </w:p>
    <w:p w:rsidR="00D0620A" w:rsidRDefault="008F4301" w:rsidP="00D0620A">
      <w:pPr>
        <w:jc w:val="center"/>
      </w:pPr>
      <w:r>
        <w:t>ZMIANA TERMINU REALIZACJI UMOWY</w:t>
      </w:r>
    </w:p>
    <w:p w:rsidR="00C71827" w:rsidRDefault="00C71827" w:rsidP="00D0620A">
      <w:pPr>
        <w:jc w:val="center"/>
      </w:pPr>
    </w:p>
    <w:p w:rsidR="00C71827" w:rsidRDefault="008F4301" w:rsidP="00C71827">
      <w:pPr>
        <w:pStyle w:val="Akapitzlist"/>
        <w:numPr>
          <w:ilvl w:val="0"/>
          <w:numId w:val="15"/>
        </w:numPr>
        <w:jc w:val="both"/>
      </w:pPr>
      <w:r>
        <w:t xml:space="preserve">Termin realizacji umowy może ulec zmianie za zgodą Zamawiającego z następujących powodów: </w:t>
      </w:r>
    </w:p>
    <w:p w:rsidR="00C71827" w:rsidRDefault="008F4301" w:rsidP="00C71827">
      <w:pPr>
        <w:pStyle w:val="Akapitzlist"/>
        <w:numPr>
          <w:ilvl w:val="1"/>
          <w:numId w:val="15"/>
        </w:numPr>
        <w:jc w:val="both"/>
      </w:pPr>
      <w:r>
        <w:t>Okoliczności, których nie można było przewidzieć w dniu podpisania umowy,</w:t>
      </w:r>
    </w:p>
    <w:p w:rsidR="00C71827" w:rsidRDefault="008F4301" w:rsidP="00C71827">
      <w:pPr>
        <w:pStyle w:val="Akapitzlist"/>
        <w:numPr>
          <w:ilvl w:val="1"/>
          <w:numId w:val="15"/>
        </w:numPr>
        <w:jc w:val="both"/>
      </w:pPr>
      <w:r>
        <w:t xml:space="preserve">Siły wyższej, mającej istotny wpływ na realizację przedmiotu umowy. </w:t>
      </w:r>
    </w:p>
    <w:p w:rsidR="00C71827" w:rsidRDefault="008F4301" w:rsidP="00C71827">
      <w:pPr>
        <w:pStyle w:val="Akapitzlist"/>
        <w:numPr>
          <w:ilvl w:val="0"/>
          <w:numId w:val="15"/>
        </w:numPr>
        <w:jc w:val="both"/>
      </w:pPr>
      <w:r>
        <w:t xml:space="preserve">Zamawiający dopuszcza możliwość przedłużenia terminu realizacji umowy, jeżeli łącznie zostaną spełnione poniższe warunki: </w:t>
      </w:r>
    </w:p>
    <w:p w:rsidR="00C71827" w:rsidRDefault="008F4301" w:rsidP="00C71827">
      <w:pPr>
        <w:pStyle w:val="Akapitzlist"/>
        <w:numPr>
          <w:ilvl w:val="1"/>
          <w:numId w:val="15"/>
        </w:numPr>
        <w:jc w:val="both"/>
      </w:pPr>
      <w:r>
        <w:t xml:space="preserve">Wykonawca powiadomi pisemnie Zamawiającego najpóźniej na 2 dni robocze przed upływem terminu wykonania umowy, o niemożliwości realizacji umowy w terminie umówionym podając uzasadnienie. </w:t>
      </w:r>
    </w:p>
    <w:p w:rsidR="00C71827" w:rsidRDefault="008F4301" w:rsidP="00C71827">
      <w:pPr>
        <w:pStyle w:val="Akapitzlist"/>
        <w:numPr>
          <w:ilvl w:val="1"/>
          <w:numId w:val="15"/>
        </w:numPr>
        <w:jc w:val="both"/>
      </w:pPr>
      <w:r>
        <w:t xml:space="preserve">Wykonawca zaproponuje nowy dodatkowy termin wykonania umowy. </w:t>
      </w:r>
    </w:p>
    <w:p w:rsidR="00C71827" w:rsidRDefault="008F4301" w:rsidP="00C71827">
      <w:pPr>
        <w:pStyle w:val="Akapitzlist"/>
        <w:numPr>
          <w:ilvl w:val="0"/>
          <w:numId w:val="15"/>
        </w:numPr>
        <w:jc w:val="both"/>
      </w:pPr>
      <w:r>
        <w:t xml:space="preserve">Zamawiający zastrzega, iż może nie wyrazić zgody na przedłużenie terminu realizacji umowy w okolicznościach wskazanych w ust. 2, jeżeli może to spowodować szkody dla jednostki Zamawiającego. </w:t>
      </w:r>
    </w:p>
    <w:p w:rsidR="00C71827" w:rsidRDefault="008F4301" w:rsidP="00C71827">
      <w:pPr>
        <w:pStyle w:val="Akapitzlist"/>
        <w:numPr>
          <w:ilvl w:val="0"/>
          <w:numId w:val="15"/>
        </w:numPr>
        <w:jc w:val="both"/>
      </w:pPr>
      <w:r>
        <w:t xml:space="preserve">W przypadku braku zgody Zamawiającego Wykonawca zobowiązany jest wykonać przedmiot umowy w terminie określonym w § 1 ust. 3 umowy. </w:t>
      </w:r>
    </w:p>
    <w:p w:rsidR="00C71827" w:rsidRDefault="008F4301" w:rsidP="00C71827">
      <w:pPr>
        <w:pStyle w:val="Akapitzlist"/>
        <w:numPr>
          <w:ilvl w:val="0"/>
          <w:numId w:val="15"/>
        </w:numPr>
        <w:jc w:val="both"/>
      </w:pPr>
      <w:r>
        <w:lastRenderedPageBreak/>
        <w:t xml:space="preserve">Zmiana terminu realizacji umowy może nastąpić wyłącznie w formie pisemnego aneksu pod rygorem nieważności. </w:t>
      </w:r>
    </w:p>
    <w:p w:rsidR="00C71827" w:rsidRDefault="00C71827"/>
    <w:p w:rsidR="00C71827" w:rsidRDefault="008F4301" w:rsidP="00C71827">
      <w:pPr>
        <w:jc w:val="center"/>
      </w:pPr>
      <w:r>
        <w:t>§ 9</w:t>
      </w:r>
    </w:p>
    <w:p w:rsidR="00C71827" w:rsidRDefault="008F4301" w:rsidP="00C71827">
      <w:pPr>
        <w:jc w:val="center"/>
      </w:pPr>
      <w:r>
        <w:t>ODSTĄPIENIE OD UMOWY</w:t>
      </w:r>
    </w:p>
    <w:p w:rsidR="00C71827" w:rsidRDefault="00C71827" w:rsidP="00C71827">
      <w:pPr>
        <w:jc w:val="center"/>
      </w:pPr>
    </w:p>
    <w:p w:rsidR="00C71827" w:rsidRDefault="008F4301" w:rsidP="00C71827">
      <w:pPr>
        <w:pStyle w:val="Akapitzlist"/>
        <w:numPr>
          <w:ilvl w:val="0"/>
          <w:numId w:val="17"/>
        </w:numPr>
        <w:jc w:val="both"/>
      </w:pPr>
      <w:r>
        <w:t xml:space="preserve">Oprócz wypadków wymienionych w kodeksie cywilnym Zamawiającemu w okresie trwania umowy przysługuje prawo odstąpienia od umowy w następujących sytuacjach: </w:t>
      </w:r>
    </w:p>
    <w:p w:rsidR="00C71827" w:rsidRDefault="008F4301" w:rsidP="00C71827">
      <w:pPr>
        <w:pStyle w:val="Akapitzlist"/>
        <w:numPr>
          <w:ilvl w:val="1"/>
          <w:numId w:val="17"/>
        </w:numPr>
        <w:jc w:val="both"/>
      </w:pPr>
      <w:r>
        <w:t xml:space="preserve">w przypadku wystąpienia istotnej zmiany okoliczności powodującej, że wykonanie umowy nie leży w interesie publicznym, czego nie można było przewidzieć w chwili zawarcia umowy. Odstąpienie od umowy w tym wypadku może nastąpić w terminie miesiąca od powzięcia wiadomości o powyższych okolicznościach, </w:t>
      </w:r>
    </w:p>
    <w:p w:rsidR="00C71827" w:rsidRDefault="008F4301" w:rsidP="00C71827">
      <w:pPr>
        <w:pStyle w:val="Akapitzlist"/>
        <w:numPr>
          <w:ilvl w:val="1"/>
          <w:numId w:val="17"/>
        </w:numPr>
        <w:jc w:val="both"/>
      </w:pPr>
      <w:r>
        <w:t xml:space="preserve">nastąpi zaprzestanie działalności przez Wykonawcę, </w:t>
      </w:r>
    </w:p>
    <w:p w:rsidR="00C71827" w:rsidRDefault="008F4301" w:rsidP="00C71827">
      <w:pPr>
        <w:pStyle w:val="Akapitzlist"/>
        <w:numPr>
          <w:ilvl w:val="1"/>
          <w:numId w:val="17"/>
        </w:numPr>
        <w:jc w:val="both"/>
      </w:pPr>
      <w:r>
        <w:t>jeżeli zostanie wydany nakaz zajęcia majątku Wykonawcy,</w:t>
      </w:r>
    </w:p>
    <w:p w:rsidR="00C71827" w:rsidRDefault="008F4301" w:rsidP="00C71827">
      <w:pPr>
        <w:pStyle w:val="Akapitzlist"/>
        <w:numPr>
          <w:ilvl w:val="1"/>
          <w:numId w:val="17"/>
        </w:numPr>
        <w:jc w:val="both"/>
      </w:pPr>
      <w:r>
        <w:t xml:space="preserve">jeżeli Wykonawca nie rozpoczął robót bez uzasadnionych przyczyn oraz nie kontynuuje ich, pomimo wezwania Zamawiającego złożonego na piśmie, </w:t>
      </w:r>
    </w:p>
    <w:p w:rsidR="00C71827" w:rsidRDefault="008F4301" w:rsidP="00C71827">
      <w:pPr>
        <w:pStyle w:val="Akapitzlist"/>
        <w:numPr>
          <w:ilvl w:val="1"/>
          <w:numId w:val="17"/>
        </w:numPr>
        <w:jc w:val="both"/>
      </w:pPr>
      <w:r>
        <w:t xml:space="preserve">Wykonawca przerwał realizację umowy (robót) i nie realizuje ich pomimo wezwania Zamawiającego złożonego na piśmie. </w:t>
      </w:r>
    </w:p>
    <w:p w:rsidR="00C71827" w:rsidRDefault="008F4301" w:rsidP="00C71827">
      <w:pPr>
        <w:pStyle w:val="Akapitzlist"/>
        <w:numPr>
          <w:ilvl w:val="0"/>
          <w:numId w:val="17"/>
        </w:numPr>
        <w:jc w:val="both"/>
      </w:pPr>
      <w:r>
        <w:t xml:space="preserve">Wykonawcy przysługuje prawo odstąpienia od umowy, jeżeli: </w:t>
      </w:r>
    </w:p>
    <w:p w:rsidR="00C71827" w:rsidRDefault="008F4301" w:rsidP="00C71827">
      <w:pPr>
        <w:pStyle w:val="Akapitzlist"/>
        <w:numPr>
          <w:ilvl w:val="1"/>
          <w:numId w:val="17"/>
        </w:numPr>
        <w:jc w:val="both"/>
      </w:pPr>
      <w:r>
        <w:t xml:space="preserve">Zamawiający zawiadomi Wykonawcę, iż wobec zaistnienia uprzednio nieprzewidzianych okoliczności nie będzie mógł spełnić swoich zobowiązań wobec Wykonawcy. </w:t>
      </w:r>
    </w:p>
    <w:p w:rsidR="00C71827" w:rsidRDefault="008F4301" w:rsidP="00C71827">
      <w:pPr>
        <w:pStyle w:val="Akapitzlist"/>
        <w:numPr>
          <w:ilvl w:val="0"/>
          <w:numId w:val="17"/>
        </w:numPr>
        <w:jc w:val="both"/>
      </w:pPr>
      <w:r>
        <w:t xml:space="preserve">Odstąpienie od umowy powinno nastąpić w formie pisemnej pod rygorem nieważności takiego oświadczenia i powinno zawierać uzasadnienie. </w:t>
      </w:r>
    </w:p>
    <w:p w:rsidR="00C71827" w:rsidRDefault="008F4301" w:rsidP="00C71827">
      <w:pPr>
        <w:pStyle w:val="Akapitzlist"/>
        <w:numPr>
          <w:ilvl w:val="0"/>
          <w:numId w:val="17"/>
        </w:numPr>
        <w:jc w:val="both"/>
      </w:pPr>
      <w:r>
        <w:t xml:space="preserve">W przypadku odstąpienia od umowy, Wykonawcę oraz Zamawiającego obciążają następujące obowiązki szczegółowe: </w:t>
      </w:r>
    </w:p>
    <w:p w:rsidR="00C71827" w:rsidRDefault="008F4301" w:rsidP="00C71827">
      <w:pPr>
        <w:pStyle w:val="Akapitzlist"/>
        <w:numPr>
          <w:ilvl w:val="1"/>
          <w:numId w:val="17"/>
        </w:numPr>
        <w:jc w:val="both"/>
      </w:pPr>
      <w:r>
        <w:t xml:space="preserve">w terminie 14 dni od daty odstąpienia od umowy, Wykonawca przy udziale Zamawiającego sporządzi szczegółowy protokół inwentaryzacji robót w toku, według stanu na dzień odstąpienia; </w:t>
      </w:r>
    </w:p>
    <w:p w:rsidR="00C71827" w:rsidRDefault="008F4301" w:rsidP="00C71827">
      <w:pPr>
        <w:pStyle w:val="Akapitzlist"/>
        <w:numPr>
          <w:ilvl w:val="1"/>
          <w:numId w:val="17"/>
        </w:numPr>
        <w:jc w:val="both"/>
      </w:pPr>
      <w:r>
        <w:t xml:space="preserve">Wykonawca zabezpieczy przerwane roboty w zakresie obustronnie uzgodnionym, na koszt tej Strony, która odstąpiła od umowy; </w:t>
      </w:r>
    </w:p>
    <w:p w:rsidR="00C71827" w:rsidRDefault="008F4301" w:rsidP="00C71827">
      <w:pPr>
        <w:pStyle w:val="Akapitzlist"/>
        <w:numPr>
          <w:ilvl w:val="0"/>
          <w:numId w:val="17"/>
        </w:numPr>
        <w:jc w:val="both"/>
      </w:pPr>
      <w:r>
        <w:t xml:space="preserve">W przypadku odstąpienia od umowy, z przyczyn, za które Wykonawca nie odpowiada, Zamawiający zobowiązany jest do odbioru robót wykonanych do dnia odstąpienia od umowy oraz zapłaty wynagrodzenia za wykonane roboty. </w:t>
      </w:r>
    </w:p>
    <w:p w:rsidR="00C71827" w:rsidRDefault="00C71827"/>
    <w:p w:rsidR="00C71827" w:rsidRDefault="008F4301" w:rsidP="00C71827">
      <w:pPr>
        <w:jc w:val="center"/>
      </w:pPr>
      <w:r>
        <w:t>§ 10</w:t>
      </w:r>
    </w:p>
    <w:p w:rsidR="00C71827" w:rsidRDefault="008F4301" w:rsidP="00C71827">
      <w:pPr>
        <w:jc w:val="center"/>
      </w:pPr>
      <w:r>
        <w:t>POSTANOWIENIA KOŃCOWE</w:t>
      </w:r>
    </w:p>
    <w:p w:rsidR="00C71827" w:rsidRDefault="00C71827" w:rsidP="00C71827">
      <w:pPr>
        <w:jc w:val="center"/>
      </w:pPr>
    </w:p>
    <w:p w:rsidR="00C71827" w:rsidRDefault="008F4301" w:rsidP="00C71827">
      <w:pPr>
        <w:pStyle w:val="Akapitzlist"/>
        <w:numPr>
          <w:ilvl w:val="0"/>
          <w:numId w:val="19"/>
        </w:numPr>
        <w:jc w:val="both"/>
      </w:pPr>
      <w:r>
        <w:t>Integralną częścią umowy jest:</w:t>
      </w:r>
      <w:r w:rsidR="00C71827">
        <w:t xml:space="preserve"> oferta Wykonawcy, </w:t>
      </w:r>
      <w:r>
        <w:t>zapytanie ofertowe</w:t>
      </w:r>
      <w:r w:rsidR="00C71827">
        <w:t xml:space="preserve">, dokumentacja </w:t>
      </w:r>
      <w:r>
        <w:t xml:space="preserve">. </w:t>
      </w:r>
    </w:p>
    <w:p w:rsidR="00C71827" w:rsidRDefault="008F4301" w:rsidP="00C71827">
      <w:pPr>
        <w:pStyle w:val="Akapitzlist"/>
        <w:numPr>
          <w:ilvl w:val="0"/>
          <w:numId w:val="19"/>
        </w:numPr>
        <w:jc w:val="both"/>
      </w:pPr>
      <w:r>
        <w:t xml:space="preserve">W sprawach nieuregulowanych niniejszą umową stosuje się w szczególności przepisy Kodeksu cywilnego i ustawy Prawo budowlane wraz z przepisami wykonawczymi do tych ustaw. </w:t>
      </w:r>
    </w:p>
    <w:p w:rsidR="00C71827" w:rsidRDefault="008F4301" w:rsidP="00C71827">
      <w:pPr>
        <w:pStyle w:val="Akapitzlist"/>
        <w:numPr>
          <w:ilvl w:val="0"/>
          <w:numId w:val="19"/>
        </w:numPr>
        <w:jc w:val="both"/>
      </w:pPr>
      <w:r>
        <w:t xml:space="preserve">Ewentualne spory mogące powstać na tle realizacji niniejszej umowy strony zobowiązują się rozstrzygać w sposób polubowny. Te spory, co do których nie będzie możliwe osiągnięcie porozumienia, podlegać będą rozstrzygnięciu przez właściwy rzeczowo sąd powszechny dla miejsca siedziby Zamawiającego. </w:t>
      </w:r>
    </w:p>
    <w:p w:rsidR="00C71827" w:rsidRDefault="008F4301" w:rsidP="00C71827">
      <w:pPr>
        <w:pStyle w:val="Akapitzlist"/>
        <w:numPr>
          <w:ilvl w:val="0"/>
          <w:numId w:val="19"/>
        </w:numPr>
        <w:jc w:val="both"/>
      </w:pPr>
      <w:r>
        <w:t>Zmiana postanowień zawartej umowy może nastąpić wyłącznie za zgodą stron wyrażoną w formie pisemnego aneksu pod rygorem nieważności.</w:t>
      </w:r>
    </w:p>
    <w:p w:rsidR="00C71827" w:rsidRDefault="008F4301" w:rsidP="00C71827">
      <w:pPr>
        <w:pStyle w:val="Akapitzlist"/>
        <w:numPr>
          <w:ilvl w:val="0"/>
          <w:numId w:val="19"/>
        </w:numPr>
        <w:jc w:val="both"/>
      </w:pPr>
      <w:r>
        <w:t xml:space="preserve">Umowę niniejszą sporządzono w </w:t>
      </w:r>
      <w:r w:rsidR="00C71827">
        <w:t>3</w:t>
      </w:r>
      <w:r>
        <w:t xml:space="preserve">jednobrzmiących egzemplarzach, z czego </w:t>
      </w:r>
      <w:r w:rsidR="00C71827">
        <w:t>3</w:t>
      </w:r>
      <w:r>
        <w:t xml:space="preserve"> egzemplarze otrzymuje Zamawiający 1 egzemplarz Wykonawca. </w:t>
      </w:r>
    </w:p>
    <w:p w:rsidR="00C71827" w:rsidRDefault="00C71827"/>
    <w:p w:rsidR="00C71827" w:rsidRDefault="00C71827"/>
    <w:p w:rsidR="007763A2" w:rsidRDefault="008F4301">
      <w:r>
        <w:t xml:space="preserve">ZAMAWIAJĄCY : </w:t>
      </w:r>
      <w:r w:rsidR="00C71827">
        <w:tab/>
      </w:r>
      <w:r w:rsidR="00C71827">
        <w:tab/>
      </w:r>
      <w:r w:rsidR="00C71827">
        <w:tab/>
      </w:r>
      <w:r w:rsidR="00C71827">
        <w:tab/>
      </w:r>
      <w:r w:rsidR="00C71827">
        <w:tab/>
      </w:r>
      <w:r w:rsidR="00C71827">
        <w:tab/>
      </w:r>
      <w:r w:rsidR="00C71827">
        <w:tab/>
      </w:r>
      <w:r w:rsidR="00C71827">
        <w:tab/>
      </w:r>
      <w:r>
        <w:t>WYKONAWCA:</w:t>
      </w:r>
    </w:p>
    <w:sectPr w:rsidR="007763A2" w:rsidSect="007763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296" w:rsidRDefault="00891296" w:rsidP="00D6026A">
      <w:r>
        <w:separator/>
      </w:r>
    </w:p>
  </w:endnote>
  <w:endnote w:type="continuationSeparator" w:id="0">
    <w:p w:rsidR="00891296" w:rsidRDefault="00891296" w:rsidP="00D60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296" w:rsidRDefault="00891296" w:rsidP="00D6026A">
      <w:r>
        <w:separator/>
      </w:r>
    </w:p>
  </w:footnote>
  <w:footnote w:type="continuationSeparator" w:id="0">
    <w:p w:rsidR="00891296" w:rsidRDefault="00891296" w:rsidP="00D60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2D" w:rsidRPr="00364B1A" w:rsidRDefault="0016652D" w:rsidP="0016652D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 w:val="18"/>
        <w:szCs w:val="18"/>
        <w:lang w:eastAsia="pl-PL"/>
      </w:rPr>
    </w:pPr>
    <w:r>
      <w:rPr>
        <w:rFonts w:cs="Calibri"/>
        <w:b/>
        <w:noProof/>
        <w:sz w:val="28"/>
        <w:szCs w:val="28"/>
        <w:lang w:eastAsia="pl-PL"/>
      </w:rPr>
      <w:drawing>
        <wp:inline distT="0" distB="0" distL="0" distR="0">
          <wp:extent cx="493395" cy="611505"/>
          <wp:effectExtent l="19050" t="0" r="1905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11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64B1A">
      <w:rPr>
        <w:rFonts w:cs="Calibri"/>
        <w:b/>
        <w:noProof/>
        <w:sz w:val="28"/>
        <w:szCs w:val="28"/>
        <w:lang w:eastAsia="pl-PL"/>
      </w:rPr>
      <w:t xml:space="preserve">  </w:t>
    </w:r>
    <w:r w:rsidRPr="00364B1A">
      <w:rPr>
        <w:rFonts w:cs="Calibri"/>
        <w:b/>
        <w:i/>
        <w:sz w:val="18"/>
        <w:szCs w:val="18"/>
        <w:lang w:eastAsia="pl-PL"/>
      </w:rPr>
      <w:t xml:space="preserve">POWIAT STRZELECKO-DREZDENECKI </w:t>
    </w:r>
  </w:p>
  <w:p w:rsidR="0016652D" w:rsidRPr="00364B1A" w:rsidRDefault="0016652D" w:rsidP="0016652D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 w:val="18"/>
        <w:szCs w:val="18"/>
        <w:lang w:eastAsia="pl-PL"/>
      </w:rPr>
    </w:pPr>
    <w:r w:rsidRPr="00364B1A">
      <w:rPr>
        <w:rFonts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16652D" w:rsidRDefault="0016652D" w:rsidP="0016652D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 w:val="24"/>
        <w:szCs w:val="24"/>
        <w:lang w:eastAsia="pl-PL"/>
      </w:rPr>
    </w:pPr>
    <w:r w:rsidRPr="00364B1A">
      <w:rPr>
        <w:rFonts w:cs="Calibri"/>
        <w:b/>
        <w:i/>
        <w:sz w:val="18"/>
        <w:szCs w:val="18"/>
        <w:lang w:eastAsia="pl-PL"/>
      </w:rPr>
      <w:t>TEL. 95 763 23 80 FAX. 95 763 11 26</w:t>
    </w:r>
  </w:p>
  <w:p w:rsidR="0016652D" w:rsidRPr="0016652D" w:rsidRDefault="0016652D" w:rsidP="0016652D">
    <w:pPr>
      <w:tabs>
        <w:tab w:val="left" w:pos="405"/>
        <w:tab w:val="left" w:pos="3285"/>
        <w:tab w:val="center" w:pos="4536"/>
        <w:tab w:val="right" w:pos="9072"/>
      </w:tabs>
      <w:rPr>
        <w:rFonts w:cs="Calibri"/>
        <w:b/>
        <w:i/>
        <w:sz w:val="24"/>
        <w:szCs w:val="24"/>
        <w:lang w:eastAsia="pl-PL"/>
      </w:rPr>
    </w:pPr>
    <w:r w:rsidRPr="00364B1A">
      <w:rPr>
        <w:rFonts w:cs="Calibri"/>
        <w:sz w:val="18"/>
        <w:szCs w:val="18"/>
        <w:lang w:eastAsia="pl-PL"/>
      </w:rPr>
      <w:t>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028A"/>
    <w:multiLevelType w:val="hybridMultilevel"/>
    <w:tmpl w:val="2640E0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E3ADB"/>
    <w:multiLevelType w:val="hybridMultilevel"/>
    <w:tmpl w:val="18F27B5E"/>
    <w:lvl w:ilvl="0" w:tplc="67E08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9A24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F2432"/>
    <w:multiLevelType w:val="hybridMultilevel"/>
    <w:tmpl w:val="5A9EB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5644380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621A8D"/>
    <w:multiLevelType w:val="hybridMultilevel"/>
    <w:tmpl w:val="17A67B5A"/>
    <w:lvl w:ilvl="0" w:tplc="33D4BB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290AD6E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377133CC"/>
    <w:multiLevelType w:val="hybridMultilevel"/>
    <w:tmpl w:val="91E8EAD6"/>
    <w:lvl w:ilvl="0" w:tplc="BA200B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80D68"/>
    <w:multiLevelType w:val="hybridMultilevel"/>
    <w:tmpl w:val="F9D855EA"/>
    <w:lvl w:ilvl="0" w:tplc="BA200B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D7D2B"/>
    <w:multiLevelType w:val="hybridMultilevel"/>
    <w:tmpl w:val="717ACD4E"/>
    <w:lvl w:ilvl="0" w:tplc="33D4BB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D4470"/>
    <w:multiLevelType w:val="hybridMultilevel"/>
    <w:tmpl w:val="E4DEBAD4"/>
    <w:lvl w:ilvl="0" w:tplc="19F64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6E282E">
      <w:start w:val="1"/>
      <w:numFmt w:val="decimal"/>
      <w:lvlText w:val="%2)"/>
      <w:lvlJc w:val="left"/>
      <w:pPr>
        <w:ind w:left="121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D95CEE"/>
    <w:multiLevelType w:val="hybridMultilevel"/>
    <w:tmpl w:val="BF48E252"/>
    <w:lvl w:ilvl="0" w:tplc="C428C7C6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3646A93"/>
    <w:multiLevelType w:val="hybridMultilevel"/>
    <w:tmpl w:val="48344226"/>
    <w:lvl w:ilvl="0" w:tplc="C9A411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390CE362">
      <w:start w:val="1"/>
      <w:numFmt w:val="decimal"/>
      <w:lvlText w:val="%2)"/>
      <w:lvlJc w:val="left"/>
      <w:pPr>
        <w:ind w:left="11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4C67C9E"/>
    <w:multiLevelType w:val="hybridMultilevel"/>
    <w:tmpl w:val="24E6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32590"/>
    <w:multiLevelType w:val="hybridMultilevel"/>
    <w:tmpl w:val="80FCC2CC"/>
    <w:lvl w:ilvl="0" w:tplc="C9A411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A2BF1"/>
    <w:multiLevelType w:val="hybridMultilevel"/>
    <w:tmpl w:val="171CE5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D25AFE"/>
    <w:multiLevelType w:val="hybridMultilevel"/>
    <w:tmpl w:val="FD1220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37EEB"/>
    <w:multiLevelType w:val="hybridMultilevel"/>
    <w:tmpl w:val="4FBC3BB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5B0F34"/>
    <w:multiLevelType w:val="hybridMultilevel"/>
    <w:tmpl w:val="F1607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924AA"/>
    <w:multiLevelType w:val="hybridMultilevel"/>
    <w:tmpl w:val="6E3C6964"/>
    <w:lvl w:ilvl="0" w:tplc="BA20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FB4EFC"/>
    <w:multiLevelType w:val="hybridMultilevel"/>
    <w:tmpl w:val="A11E7AE0"/>
    <w:lvl w:ilvl="0" w:tplc="19F640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A289B"/>
    <w:multiLevelType w:val="hybridMultilevel"/>
    <w:tmpl w:val="DC2C41AC"/>
    <w:lvl w:ilvl="0" w:tplc="DA709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3"/>
  </w:num>
  <w:num w:numId="5">
    <w:abstractNumId w:val="15"/>
  </w:num>
  <w:num w:numId="6">
    <w:abstractNumId w:val="12"/>
  </w:num>
  <w:num w:numId="7">
    <w:abstractNumId w:val="2"/>
  </w:num>
  <w:num w:numId="8">
    <w:abstractNumId w:val="14"/>
  </w:num>
  <w:num w:numId="9">
    <w:abstractNumId w:val="8"/>
  </w:num>
  <w:num w:numId="10">
    <w:abstractNumId w:val="1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7"/>
  </w:num>
  <w:num w:numId="16">
    <w:abstractNumId w:val="17"/>
  </w:num>
  <w:num w:numId="17">
    <w:abstractNumId w:val="3"/>
  </w:num>
  <w:num w:numId="18">
    <w:abstractNumId w:val="6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301"/>
    <w:rsid w:val="0016652D"/>
    <w:rsid w:val="00475461"/>
    <w:rsid w:val="007763A2"/>
    <w:rsid w:val="00891296"/>
    <w:rsid w:val="008F4301"/>
    <w:rsid w:val="00C71827"/>
    <w:rsid w:val="00D0620A"/>
    <w:rsid w:val="00D6026A"/>
    <w:rsid w:val="00FE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54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5461"/>
    <w:pPr>
      <w:suppressAutoHyphens/>
      <w:autoSpaceDE w:val="0"/>
      <w:spacing w:after="0" w:line="240" w:lineRule="auto"/>
      <w:ind w:left="1338" w:hanging="357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718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02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02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602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02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5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1720</Words>
  <Characters>10322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</cp:revision>
  <dcterms:created xsi:type="dcterms:W3CDTF">2020-04-08T09:58:00Z</dcterms:created>
  <dcterms:modified xsi:type="dcterms:W3CDTF">2020-04-08T10:43:00Z</dcterms:modified>
</cp:coreProperties>
</file>